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bCs/>
          <w:snapToGrid w:val="0"/>
          <w:kern w:val="0"/>
          <w:sz w:val="84"/>
          <w:szCs w:val="84"/>
        </w:rPr>
      </w:pPr>
    </w:p>
    <w:p>
      <w:pPr>
        <w:jc w:val="center"/>
        <w:rPr>
          <w:rFonts w:ascii="方正小标宋_GBK" w:hAnsi="华文中宋" w:eastAsia="方正小标宋_GBK"/>
          <w:bCs/>
          <w:snapToGrid w:val="0"/>
          <w:kern w:val="0"/>
          <w:sz w:val="84"/>
          <w:szCs w:val="84"/>
        </w:rPr>
      </w:pPr>
      <w:r>
        <w:rPr>
          <w:rFonts w:hint="eastAsia" w:ascii="方正小标宋_GBK" w:hAnsi="华文中宋" w:eastAsia="方正小标宋_GBK"/>
          <w:bCs/>
          <w:snapToGrid w:val="0"/>
          <w:kern w:val="0"/>
          <w:sz w:val="84"/>
          <w:szCs w:val="84"/>
        </w:rPr>
        <w:t>询 价 文 件</w:t>
      </w:r>
    </w:p>
    <w:p>
      <w:pPr>
        <w:rPr>
          <w:snapToGrid w:val="0"/>
          <w:kern w:val="0"/>
          <w:sz w:val="84"/>
          <w:szCs w:val="84"/>
        </w:rPr>
      </w:pPr>
    </w:p>
    <w:p>
      <w:pPr>
        <w:rPr>
          <w:rFonts w:ascii="方正仿宋_GBK" w:hAnsi="方正仿宋_GBK" w:eastAsia="方正仿宋_GBK" w:cs="方正仿宋_GBK"/>
          <w:snapToGrid w:val="0"/>
          <w:kern w:val="0"/>
          <w:sz w:val="84"/>
          <w:szCs w:val="84"/>
        </w:rPr>
      </w:pPr>
    </w:p>
    <w:p>
      <w:pPr>
        <w:spacing w:line="480" w:lineRule="auto"/>
        <w:ind w:right="-126" w:rightChars="-50" w:firstLine="1328" w:firstLineChars="400"/>
        <w:rPr>
          <w:rFonts w:ascii="方正仿宋_GBK" w:hAnsi="方正仿宋_GBK" w:eastAsia="方正仿宋_GBK" w:cs="方正仿宋_GBK"/>
          <w:color w:val="000000" w:themeColor="text1"/>
          <w:sz w:val="36"/>
          <w:szCs w:val="36"/>
          <w:u w:val="single"/>
        </w:rPr>
      </w:pPr>
      <w:r>
        <w:rPr>
          <w:rFonts w:hint="eastAsia" w:ascii="方正仿宋_GBK" w:hAnsi="方正仿宋_GBK" w:eastAsia="方正仿宋_GBK" w:cs="方正仿宋_GBK"/>
          <w:sz w:val="36"/>
          <w:szCs w:val="36"/>
        </w:rPr>
        <w:t>项目名称：</w:t>
      </w:r>
      <w:r>
        <w:rPr>
          <w:rFonts w:hint="eastAsia" w:ascii="方正仿宋_GBK" w:hAnsi="方正仿宋_GBK" w:eastAsia="方正仿宋_GBK" w:cs="方正仿宋_GBK"/>
          <w:sz w:val="36"/>
          <w:szCs w:val="36"/>
          <w:u w:val="single"/>
        </w:rPr>
        <w:t xml:space="preserve">  </w:t>
      </w:r>
      <w:r>
        <w:rPr>
          <w:rFonts w:hint="eastAsia" w:ascii="方正仿宋_GBK" w:hAnsi="方正仿宋_GBK" w:eastAsia="方正仿宋_GBK" w:cs="方正仿宋_GBK"/>
          <w:color w:val="000000" w:themeColor="text1"/>
          <w:sz w:val="36"/>
          <w:szCs w:val="36"/>
          <w:u w:val="single"/>
        </w:rPr>
        <w:t xml:space="preserve">  体外冲击波治疗仪     </w:t>
      </w:r>
    </w:p>
    <w:p>
      <w:pPr>
        <w:spacing w:line="480" w:lineRule="auto"/>
        <w:ind w:firstLine="1328" w:firstLineChars="400"/>
        <w:rPr>
          <w:rFonts w:ascii="方正仿宋_GBK" w:hAnsi="方正仿宋_GBK" w:eastAsia="方正仿宋_GBK" w:cs="方正仿宋_GBK"/>
          <w:sz w:val="36"/>
          <w:szCs w:val="36"/>
          <w:u w:val="single"/>
        </w:rPr>
      </w:pPr>
      <w:r>
        <w:rPr>
          <w:rFonts w:hint="eastAsia" w:ascii="方正仿宋_GBK" w:hAnsi="方正仿宋_GBK" w:eastAsia="方正仿宋_GBK" w:cs="方正仿宋_GBK"/>
          <w:sz w:val="36"/>
          <w:szCs w:val="36"/>
        </w:rPr>
        <w:t>项目编号：</w:t>
      </w:r>
      <w:r>
        <w:rPr>
          <w:rFonts w:hint="eastAsia" w:ascii="方正仿宋_GBK" w:hAnsi="方正仿宋_GBK" w:eastAsia="方正仿宋_GBK" w:cs="方正仿宋_GBK"/>
          <w:sz w:val="36"/>
          <w:szCs w:val="36"/>
          <w:u w:val="single"/>
        </w:rPr>
        <w:t xml:space="preserve">     </w:t>
      </w:r>
      <w:r>
        <w:rPr>
          <w:rFonts w:hint="eastAsia" w:ascii="方正仿宋_GBK" w:hAnsi="方正仿宋_GBK" w:eastAsia="方正仿宋_GBK" w:cs="方正仿宋_GBK"/>
          <w:color w:val="000000"/>
          <w:sz w:val="36"/>
          <w:szCs w:val="36"/>
          <w:u w:val="single"/>
        </w:rPr>
        <w:t>〔</w:t>
      </w:r>
      <w:r>
        <w:rPr>
          <w:rFonts w:hint="eastAsia" w:eastAsia="方正仿宋_GBK"/>
          <w:kern w:val="0"/>
          <w:sz w:val="36"/>
          <w:szCs w:val="36"/>
          <w:u w:val="single"/>
        </w:rPr>
        <w:t>2021</w:t>
      </w:r>
      <w:r>
        <w:rPr>
          <w:rFonts w:hint="eastAsia" w:ascii="方正仿宋_GBK" w:hAnsi="方正仿宋_GBK" w:eastAsia="方正仿宋_GBK" w:cs="方正仿宋_GBK"/>
          <w:color w:val="000000"/>
          <w:sz w:val="36"/>
          <w:szCs w:val="36"/>
          <w:u w:val="single"/>
        </w:rPr>
        <w:t>〕</w:t>
      </w:r>
      <w:r>
        <w:rPr>
          <w:rFonts w:hint="eastAsia" w:eastAsia="方正仿宋_GBK"/>
          <w:kern w:val="0"/>
          <w:sz w:val="36"/>
          <w:szCs w:val="36"/>
          <w:u w:val="single"/>
        </w:rPr>
        <w:t>0005</w:t>
      </w:r>
      <w:r>
        <w:rPr>
          <w:rFonts w:hint="eastAsia" w:ascii="方正仿宋_GBK" w:hAnsi="方正仿宋_GBK" w:eastAsia="方正仿宋_GBK" w:cs="方正仿宋_GBK"/>
          <w:color w:val="000000"/>
          <w:sz w:val="36"/>
          <w:szCs w:val="36"/>
          <w:u w:val="single"/>
        </w:rPr>
        <w:t xml:space="preserve">号    </w:t>
      </w:r>
      <w:r>
        <w:rPr>
          <w:rFonts w:hint="eastAsia" w:ascii="方正仿宋_GBK" w:hAnsi="方正仿宋_GBK" w:eastAsia="方正仿宋_GBK" w:cs="方正仿宋_GBK"/>
          <w:sz w:val="36"/>
          <w:szCs w:val="36"/>
          <w:u w:val="single"/>
        </w:rPr>
        <w:t xml:space="preserve">  </w:t>
      </w:r>
    </w:p>
    <w:p>
      <w:pPr>
        <w:rPr>
          <w:rFonts w:ascii="方正仿宋_GBK" w:hAnsi="方正仿宋_GBK" w:eastAsia="方正仿宋_GBK" w:cs="方正仿宋_GBK"/>
          <w:sz w:val="36"/>
          <w:szCs w:val="36"/>
        </w:rPr>
      </w:pPr>
    </w:p>
    <w:p>
      <w:pPr>
        <w:jc w:val="center"/>
        <w:rPr>
          <w:rFonts w:ascii="方正仿宋_GBK" w:hAnsi="方正仿宋_GBK" w:eastAsia="方正仿宋_GBK" w:cs="方正仿宋_GBK"/>
          <w:sz w:val="36"/>
          <w:szCs w:val="36"/>
        </w:rPr>
      </w:pPr>
    </w:p>
    <w:p>
      <w:pPr>
        <w:pStyle w:val="6"/>
        <w:rPr>
          <w:rFonts w:ascii="方正仿宋_GBK" w:hAnsi="方正仿宋_GBK" w:eastAsia="方正仿宋_GBK" w:cs="方正仿宋_GBK"/>
        </w:rPr>
      </w:pPr>
    </w:p>
    <w:p>
      <w:pPr>
        <w:spacing w:line="480" w:lineRule="auto"/>
        <w:jc w:val="center"/>
        <w:rPr>
          <w:rFonts w:ascii="方正仿宋_GBK" w:hAnsi="方正仿宋_GBK" w:eastAsia="方正仿宋_GBK" w:cs="方正仿宋_GBK"/>
          <w:sz w:val="36"/>
          <w:szCs w:val="36"/>
        </w:rPr>
      </w:pPr>
      <w:r>
        <w:rPr>
          <w:rFonts w:hint="eastAsia" w:ascii="方正仿宋_GBK" w:hAnsi="方正仿宋_GBK" w:eastAsia="方正仿宋_GBK" w:cs="方正仿宋_GBK"/>
          <w:sz w:val="36"/>
          <w:szCs w:val="36"/>
        </w:rPr>
        <w:t xml:space="preserve">          重庆市中医骨科医院</w:t>
      </w:r>
    </w:p>
    <w:p>
      <w:pPr>
        <w:widowControl/>
        <w:ind w:firstLine="4150" w:firstLineChars="1250"/>
        <w:jc w:val="left"/>
        <w:rPr>
          <w:rFonts w:ascii="方正仿宋_GBK" w:hAnsi="方正仿宋_GBK" w:eastAsia="方正仿宋_GBK" w:cs="方正仿宋_GBK"/>
          <w:sz w:val="36"/>
          <w:szCs w:val="36"/>
        </w:rPr>
        <w:sectPr>
          <w:headerReference r:id="rId5" w:type="first"/>
          <w:footerReference r:id="rId8" w:type="first"/>
          <w:headerReference r:id="rId3" w:type="default"/>
          <w:footerReference r:id="rId6" w:type="default"/>
          <w:headerReference r:id="rId4" w:type="even"/>
          <w:footerReference r:id="rId7" w:type="even"/>
          <w:pgSz w:w="11907" w:h="16840"/>
          <w:pgMar w:top="2041" w:right="1531" w:bottom="1928" w:left="1531" w:header="964" w:footer="992" w:gutter="0"/>
          <w:pgNumType w:fmt="numberInDash" w:start="1"/>
          <w:cols w:space="720" w:num="1"/>
          <w:titlePg/>
          <w:docGrid w:type="linesAndChars" w:linePitch="381" w:charSpace="-5735"/>
        </w:sectPr>
      </w:pPr>
      <w:r>
        <w:rPr>
          <w:rFonts w:hint="eastAsia" w:ascii="方正仿宋_GBK" w:hAnsi="方正仿宋_GBK" w:eastAsia="方正仿宋_GBK" w:cs="方正仿宋_GBK"/>
          <w:sz w:val="36"/>
          <w:szCs w:val="36"/>
        </w:rPr>
        <w:t>二〇二一年四月</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我院就以下项目进行询价采购，欢迎合格的供应商参与报价。</w:t>
      </w:r>
    </w:p>
    <w:p>
      <w:pPr>
        <w:spacing w:line="594" w:lineRule="exact"/>
        <w:ind w:firstLine="596" w:firstLineChars="200"/>
        <w:rPr>
          <w:rFonts w:ascii="方正小标宋_GBK" w:eastAsia="方正小标宋_GBK"/>
          <w:sz w:val="32"/>
          <w:szCs w:val="32"/>
        </w:rPr>
      </w:pPr>
      <w:r>
        <w:rPr>
          <w:rFonts w:hint="eastAsia" w:ascii="方正小标宋_GBK" w:eastAsia="方正小标宋_GBK"/>
          <w:sz w:val="32"/>
          <w:szCs w:val="32"/>
        </w:rPr>
        <w:t>一、采购项目内容</w:t>
      </w:r>
    </w:p>
    <w:tbl>
      <w:tblPr>
        <w:tblStyle w:val="14"/>
        <w:tblpPr w:leftFromText="180" w:rightFromText="180" w:vertAnchor="text" w:horzAnchor="page" w:tblpX="1245" w:tblpY="129"/>
        <w:tblOverlap w:val="never"/>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126"/>
        <w:gridCol w:w="851"/>
        <w:gridCol w:w="992"/>
        <w:gridCol w:w="1559"/>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17" w:type="dxa"/>
            <w:vAlign w:val="center"/>
          </w:tcPr>
          <w:p>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序号</w:t>
            </w:r>
          </w:p>
        </w:tc>
        <w:tc>
          <w:tcPr>
            <w:tcW w:w="2126" w:type="dxa"/>
            <w:vAlign w:val="center"/>
          </w:tcPr>
          <w:p>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货物名称</w:t>
            </w:r>
          </w:p>
        </w:tc>
        <w:tc>
          <w:tcPr>
            <w:tcW w:w="851" w:type="dxa"/>
            <w:vAlign w:val="center"/>
          </w:tcPr>
          <w:p>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数量</w:t>
            </w:r>
          </w:p>
        </w:tc>
        <w:tc>
          <w:tcPr>
            <w:tcW w:w="992" w:type="dxa"/>
            <w:vAlign w:val="center"/>
          </w:tcPr>
          <w:p>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单位</w:t>
            </w:r>
          </w:p>
        </w:tc>
        <w:tc>
          <w:tcPr>
            <w:tcW w:w="1559" w:type="dxa"/>
            <w:vAlign w:val="center"/>
          </w:tcPr>
          <w:p>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最高限价（万元）</w:t>
            </w:r>
          </w:p>
        </w:tc>
        <w:tc>
          <w:tcPr>
            <w:tcW w:w="3261" w:type="dxa"/>
            <w:vAlign w:val="center"/>
          </w:tcPr>
          <w:p>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17" w:type="dxa"/>
            <w:vAlign w:val="center"/>
          </w:tcPr>
          <w:p>
            <w:pPr>
              <w:spacing w:line="594" w:lineRule="exact"/>
              <w:jc w:val="center"/>
              <w:rPr>
                <w:rFonts w:ascii="方正仿宋_GBK" w:eastAsia="方正仿宋_GBK"/>
                <w:kern w:val="0"/>
                <w:sz w:val="32"/>
                <w:szCs w:val="32"/>
              </w:rPr>
            </w:pPr>
            <w:r>
              <w:rPr>
                <w:rFonts w:hint="eastAsia" w:eastAsia="方正仿宋_GBK"/>
                <w:kern w:val="0"/>
                <w:sz w:val="32"/>
                <w:szCs w:val="32"/>
              </w:rPr>
              <w:t>1</w:t>
            </w:r>
          </w:p>
        </w:tc>
        <w:tc>
          <w:tcPr>
            <w:tcW w:w="2126" w:type="dxa"/>
            <w:vAlign w:val="center"/>
          </w:tcPr>
          <w:p>
            <w:pPr>
              <w:spacing w:line="594" w:lineRule="exact"/>
              <w:jc w:val="center"/>
              <w:rPr>
                <w:rFonts w:ascii="方正仿宋_GBK" w:hAnsi="方正仿宋_GBK" w:eastAsia="方正仿宋_GBK" w:cs="方正仿宋_GBK"/>
                <w:color w:val="000000" w:themeColor="text1"/>
                <w:szCs w:val="28"/>
              </w:rPr>
            </w:pPr>
            <w:r>
              <w:rPr>
                <w:rFonts w:hint="eastAsia" w:ascii="方正仿宋_GBK" w:hAnsi="方正仿宋_GBK" w:eastAsia="方正仿宋_GBK" w:cs="方正仿宋_GBK"/>
                <w:color w:val="000000" w:themeColor="text1"/>
                <w:szCs w:val="28"/>
              </w:rPr>
              <w:t>体外冲击波</w:t>
            </w:r>
          </w:p>
          <w:p>
            <w:pPr>
              <w:spacing w:line="594" w:lineRule="exact"/>
              <w:jc w:val="center"/>
              <w:rPr>
                <w:rFonts w:ascii="方正仿宋_GBK" w:eastAsia="方正仿宋_GBK"/>
                <w:color w:val="000000" w:themeColor="text1"/>
                <w:kern w:val="0"/>
                <w:szCs w:val="28"/>
              </w:rPr>
            </w:pPr>
            <w:r>
              <w:rPr>
                <w:rFonts w:hint="eastAsia" w:ascii="方正仿宋_GBK" w:hAnsi="方正仿宋_GBK" w:eastAsia="方正仿宋_GBK" w:cs="方正仿宋_GBK"/>
                <w:color w:val="000000" w:themeColor="text1"/>
                <w:szCs w:val="28"/>
              </w:rPr>
              <w:t>治疗仪</w:t>
            </w:r>
          </w:p>
        </w:tc>
        <w:tc>
          <w:tcPr>
            <w:tcW w:w="851" w:type="dxa"/>
            <w:vAlign w:val="center"/>
          </w:tcPr>
          <w:p>
            <w:pPr>
              <w:spacing w:line="594" w:lineRule="exact"/>
              <w:jc w:val="center"/>
              <w:rPr>
                <w:rFonts w:ascii="方正仿宋_GBK" w:eastAsia="方正仿宋_GBK"/>
                <w:kern w:val="0"/>
                <w:sz w:val="32"/>
                <w:szCs w:val="32"/>
              </w:rPr>
            </w:pPr>
            <w:r>
              <w:rPr>
                <w:rFonts w:hint="eastAsia" w:eastAsia="方正仿宋_GBK"/>
                <w:kern w:val="0"/>
                <w:sz w:val="32"/>
                <w:szCs w:val="32"/>
              </w:rPr>
              <w:t>2</w:t>
            </w:r>
          </w:p>
        </w:tc>
        <w:tc>
          <w:tcPr>
            <w:tcW w:w="992" w:type="dxa"/>
            <w:vAlign w:val="center"/>
          </w:tcPr>
          <w:p>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台</w:t>
            </w:r>
          </w:p>
        </w:tc>
        <w:tc>
          <w:tcPr>
            <w:tcW w:w="1559" w:type="dxa"/>
            <w:vAlign w:val="center"/>
          </w:tcPr>
          <w:p>
            <w:pPr>
              <w:spacing w:line="594" w:lineRule="exact"/>
              <w:jc w:val="center"/>
              <w:rPr>
                <w:rFonts w:ascii="方正仿宋_GBK" w:eastAsia="方正仿宋_GBK"/>
                <w:color w:val="000000" w:themeColor="text1"/>
                <w:kern w:val="0"/>
                <w:sz w:val="32"/>
                <w:szCs w:val="32"/>
              </w:rPr>
            </w:pPr>
            <w:r>
              <w:rPr>
                <w:rFonts w:hint="eastAsia" w:eastAsia="方正仿宋_GBK"/>
                <w:color w:val="000000" w:themeColor="text1"/>
                <w:kern w:val="0"/>
                <w:sz w:val="32"/>
                <w:szCs w:val="32"/>
              </w:rPr>
              <w:t>24</w:t>
            </w:r>
          </w:p>
        </w:tc>
        <w:tc>
          <w:tcPr>
            <w:tcW w:w="3261" w:type="dxa"/>
            <w:vAlign w:val="center"/>
          </w:tcPr>
          <w:p>
            <w:pPr>
              <w:spacing w:line="594" w:lineRule="exact"/>
              <w:jc w:val="center"/>
              <w:rPr>
                <w:rFonts w:ascii="方正仿宋_GBK" w:eastAsia="方正仿宋_GBK"/>
                <w:kern w:val="0"/>
                <w:sz w:val="32"/>
                <w:szCs w:val="32"/>
              </w:rPr>
            </w:pPr>
            <w:r>
              <w:rPr>
                <w:rFonts w:hint="eastAsia" w:ascii="方正仿宋_GBK" w:eastAsia="方正仿宋_GBK"/>
                <w:sz w:val="32"/>
                <w:szCs w:val="32"/>
              </w:rPr>
              <w:t>≥原厂</w:t>
            </w:r>
            <w:r>
              <w:rPr>
                <w:rFonts w:hint="eastAsia" w:ascii="方正仿宋_GBK" w:eastAsia="方正仿宋_GBK"/>
                <w:kern w:val="0"/>
                <w:sz w:val="32"/>
                <w:szCs w:val="32"/>
              </w:rPr>
              <w:t>质保3年</w:t>
            </w:r>
          </w:p>
        </w:tc>
      </w:tr>
    </w:tbl>
    <w:p>
      <w:pPr>
        <w:spacing w:line="594" w:lineRule="exact"/>
        <w:ind w:firstLine="596" w:firstLineChars="200"/>
        <w:rPr>
          <w:rFonts w:ascii="方正小标宋_GBK" w:eastAsia="方正小标宋_GBK"/>
          <w:sz w:val="32"/>
          <w:szCs w:val="32"/>
        </w:rPr>
      </w:pPr>
      <w:r>
        <w:rPr>
          <w:rFonts w:hint="eastAsia" w:ascii="方正小标宋_GBK" w:eastAsia="方正小标宋_GBK"/>
          <w:sz w:val="32"/>
          <w:szCs w:val="32"/>
        </w:rPr>
        <w:t>二、响应供应商资格要求</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（一）基本资格条件</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1．具有独立承担民事责任的能力。</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2．具有良好的商业信誉和健全的财务会计制度。</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3．具有履行合同所必须的设备和专业技术能力。</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4．有依法缴纳税收和社会保障资金的良好记录。</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5．参加政府采购活动近三年内，在经营活动中没有重大违法记录。</w:t>
      </w:r>
    </w:p>
    <w:p>
      <w:pPr>
        <w:widowControl/>
        <w:spacing w:line="594" w:lineRule="exact"/>
        <w:ind w:firstLine="596" w:firstLineChars="200"/>
        <w:jc w:val="left"/>
        <w:rPr>
          <w:rFonts w:ascii="方正仿宋_GBK" w:eastAsia="方正仿宋_GBK"/>
          <w:color w:val="FF0000"/>
          <w:sz w:val="32"/>
          <w:szCs w:val="32"/>
        </w:rPr>
      </w:pPr>
      <w:r>
        <w:rPr>
          <w:rFonts w:hint="eastAsia" w:ascii="方正仿宋_GBK" w:eastAsia="方正仿宋_GBK"/>
          <w:sz w:val="32"/>
          <w:szCs w:val="32"/>
        </w:rPr>
        <w:t>（二）特定资格条件</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1.若投标产品属医疗器械的，须具有所投标产品有效期内的《中华人民共和国医疗器械注册证》（提供注册证复印件，装订在附件三后面）；</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2.若所投产品属第二类医疗器械的，投标人须具备有效期内《第二类医疗器械经营备案凭证》；属第三类医疗器械的，投标人须具备有效期内《医疗器械经营许可证》（提供证书复印件或备案凭证复印件，装订在附件三后面）。</w:t>
      </w:r>
    </w:p>
    <w:p>
      <w:pPr>
        <w:widowControl/>
        <w:spacing w:line="594" w:lineRule="exact"/>
        <w:ind w:firstLine="596" w:firstLineChars="200"/>
        <w:jc w:val="left"/>
        <w:rPr>
          <w:rFonts w:ascii="方正仿宋_GBK" w:eastAsia="方正仿宋_GBK"/>
          <w:sz w:val="32"/>
          <w:szCs w:val="32"/>
        </w:rPr>
      </w:pPr>
      <w:r>
        <w:rPr>
          <w:rFonts w:hint="eastAsia" w:ascii="方正仿宋_GBK" w:eastAsia="方正仿宋_GBK"/>
          <w:sz w:val="32"/>
          <w:szCs w:val="32"/>
        </w:rPr>
        <w:t>（三）招标文件递交</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1、投标人在规定时间内将询价文件密封后交至重庆市中医骨科医院设备科（渝中区解放西路1号407室）。</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2、投标文件递交地点：重庆市中医骨科医院设备科</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4、投标文件递交时间：2021年4月19日下午1</w:t>
      </w:r>
      <w:r>
        <w:rPr>
          <w:rFonts w:hint="eastAsia" w:ascii="方正仿宋_GBK" w:eastAsia="方正仿宋_GBK"/>
          <w:sz w:val="32"/>
          <w:szCs w:val="32"/>
          <w:lang w:val="en-US" w:eastAsia="zh-CN"/>
        </w:rPr>
        <w:t>7</w:t>
      </w:r>
      <w:bookmarkStart w:id="7" w:name="_GoBack"/>
      <w:bookmarkEnd w:id="7"/>
      <w:r>
        <w:rPr>
          <w:rFonts w:hint="eastAsia" w:ascii="方正仿宋_GBK" w:eastAsia="方正仿宋_GBK"/>
          <w:sz w:val="32"/>
          <w:szCs w:val="32"/>
        </w:rPr>
        <w:t>点前</w:t>
      </w:r>
    </w:p>
    <w:p>
      <w:pPr>
        <w:spacing w:line="594" w:lineRule="exact"/>
        <w:ind w:firstLine="596" w:firstLineChars="200"/>
        <w:rPr>
          <w:rFonts w:ascii="方正小标宋_GBK" w:eastAsia="方正小标宋_GBK"/>
          <w:sz w:val="32"/>
          <w:szCs w:val="32"/>
        </w:rPr>
      </w:pPr>
      <w:r>
        <w:rPr>
          <w:rFonts w:hint="eastAsia" w:ascii="方正小标宋_GBK" w:eastAsia="方正小标宋_GBK"/>
          <w:sz w:val="32"/>
          <w:szCs w:val="32"/>
        </w:rPr>
        <w:t>三、采购项目技术要求</w:t>
      </w:r>
    </w:p>
    <w:p>
      <w:pPr>
        <w:pStyle w:val="2"/>
        <w:spacing w:line="594" w:lineRule="exact"/>
        <w:ind w:left="515"/>
        <w:rPr>
          <w:rFonts w:ascii="方正小标宋_GBK" w:eastAsia="方正小标宋_GBK"/>
          <w:sz w:val="32"/>
          <w:szCs w:val="32"/>
        </w:rPr>
      </w:pPr>
      <w:r>
        <w:rPr>
          <w:rFonts w:hint="eastAsia" w:ascii="方正小标宋_GBK" w:eastAsia="方正小标宋_GBK"/>
          <w:sz w:val="32"/>
          <w:szCs w:val="32"/>
        </w:rPr>
        <w:t>（一）采购项目明细</w:t>
      </w:r>
    </w:p>
    <w:tbl>
      <w:tblPr>
        <w:tblStyle w:val="14"/>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3525"/>
        <w:gridCol w:w="3819"/>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 w:type="dxa"/>
            <w:tcBorders>
              <w:top w:val="single" w:color="auto" w:sz="4" w:space="0"/>
              <w:left w:val="single" w:color="auto" w:sz="4" w:space="0"/>
              <w:bottom w:val="single" w:color="auto" w:sz="4" w:space="0"/>
              <w:right w:val="single" w:color="auto" w:sz="4" w:space="0"/>
            </w:tcBorders>
          </w:tcPr>
          <w:p>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序号</w:t>
            </w:r>
          </w:p>
        </w:tc>
        <w:tc>
          <w:tcPr>
            <w:tcW w:w="3525" w:type="dxa"/>
            <w:tcBorders>
              <w:top w:val="single" w:color="auto" w:sz="4" w:space="0"/>
              <w:left w:val="single" w:color="auto" w:sz="4" w:space="0"/>
              <w:bottom w:val="single" w:color="auto" w:sz="4" w:space="0"/>
              <w:right w:val="single" w:color="auto" w:sz="4" w:space="0"/>
            </w:tcBorders>
          </w:tcPr>
          <w:p>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设备/服务名称</w:t>
            </w:r>
          </w:p>
        </w:tc>
        <w:tc>
          <w:tcPr>
            <w:tcW w:w="3819" w:type="dxa"/>
            <w:tcBorders>
              <w:top w:val="single" w:color="auto" w:sz="4" w:space="0"/>
              <w:left w:val="single" w:color="auto" w:sz="4" w:space="0"/>
              <w:bottom w:val="single" w:color="auto" w:sz="4" w:space="0"/>
              <w:right w:val="single" w:color="auto" w:sz="4" w:space="0"/>
            </w:tcBorders>
          </w:tcPr>
          <w:p>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需求描述</w:t>
            </w:r>
          </w:p>
        </w:tc>
        <w:tc>
          <w:tcPr>
            <w:tcW w:w="1275" w:type="dxa"/>
            <w:tcBorders>
              <w:top w:val="single" w:color="auto" w:sz="4" w:space="0"/>
              <w:left w:val="single" w:color="auto" w:sz="4" w:space="0"/>
              <w:bottom w:val="single" w:color="auto" w:sz="4" w:space="0"/>
              <w:right w:val="single" w:color="auto" w:sz="4" w:space="0"/>
            </w:tcBorders>
          </w:tcPr>
          <w:p>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 w:type="dxa"/>
            <w:tcBorders>
              <w:top w:val="single" w:color="auto" w:sz="4" w:space="0"/>
              <w:left w:val="single" w:color="auto" w:sz="4" w:space="0"/>
              <w:right w:val="single" w:color="auto" w:sz="4" w:space="0"/>
            </w:tcBorders>
            <w:vAlign w:val="center"/>
          </w:tcPr>
          <w:p>
            <w:pPr>
              <w:spacing w:line="594" w:lineRule="exact"/>
              <w:jc w:val="center"/>
              <w:rPr>
                <w:rFonts w:ascii="方正仿宋_GBK" w:eastAsia="方正仿宋_GBK"/>
                <w:kern w:val="0"/>
                <w:sz w:val="32"/>
                <w:szCs w:val="32"/>
              </w:rPr>
            </w:pPr>
            <w:r>
              <w:rPr>
                <w:rFonts w:hint="eastAsia" w:eastAsia="方正仿宋_GBK"/>
                <w:kern w:val="0"/>
                <w:sz w:val="32"/>
                <w:szCs w:val="32"/>
              </w:rPr>
              <w:t>1</w:t>
            </w:r>
          </w:p>
        </w:tc>
        <w:tc>
          <w:tcPr>
            <w:tcW w:w="3525" w:type="dxa"/>
            <w:tcBorders>
              <w:top w:val="single" w:color="auto" w:sz="4" w:space="0"/>
              <w:left w:val="single" w:color="auto" w:sz="4" w:space="0"/>
              <w:bottom w:val="single" w:color="auto" w:sz="4" w:space="0"/>
              <w:right w:val="single" w:color="auto" w:sz="4" w:space="0"/>
            </w:tcBorders>
          </w:tcPr>
          <w:p>
            <w:pPr>
              <w:spacing w:line="594" w:lineRule="exact"/>
              <w:jc w:val="center"/>
              <w:rPr>
                <w:rFonts w:ascii="方正仿宋_GBK" w:hAnsi="方正仿宋_GBK" w:eastAsia="方正仿宋_GBK" w:cs="方正仿宋_GBK"/>
                <w:color w:val="000000" w:themeColor="text1"/>
                <w:szCs w:val="28"/>
              </w:rPr>
            </w:pPr>
            <w:r>
              <w:rPr>
                <w:rFonts w:hint="eastAsia" w:ascii="方正仿宋_GBK" w:hAnsi="方正仿宋_GBK" w:eastAsia="方正仿宋_GBK" w:cs="方正仿宋_GBK"/>
                <w:color w:val="000000" w:themeColor="text1"/>
                <w:szCs w:val="28"/>
              </w:rPr>
              <w:t>体外冲击波治疗仪</w:t>
            </w:r>
          </w:p>
        </w:tc>
        <w:tc>
          <w:tcPr>
            <w:tcW w:w="3819" w:type="dxa"/>
            <w:tcBorders>
              <w:top w:val="single" w:color="auto" w:sz="4" w:space="0"/>
              <w:left w:val="single" w:color="auto" w:sz="4" w:space="0"/>
              <w:bottom w:val="single" w:color="auto" w:sz="4" w:space="0"/>
              <w:right w:val="single" w:color="auto" w:sz="4" w:space="0"/>
            </w:tcBorders>
          </w:tcPr>
          <w:p>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见技术参数</w:t>
            </w:r>
          </w:p>
        </w:tc>
        <w:tc>
          <w:tcPr>
            <w:tcW w:w="1275" w:type="dxa"/>
            <w:tcBorders>
              <w:top w:val="single" w:color="auto" w:sz="4" w:space="0"/>
              <w:left w:val="single" w:color="auto" w:sz="4" w:space="0"/>
              <w:bottom w:val="single" w:color="auto" w:sz="4" w:space="0"/>
              <w:right w:val="single" w:color="auto" w:sz="4" w:space="0"/>
            </w:tcBorders>
          </w:tcPr>
          <w:p>
            <w:pPr>
              <w:spacing w:line="594" w:lineRule="exact"/>
              <w:jc w:val="center"/>
              <w:rPr>
                <w:rFonts w:ascii="方正仿宋_GBK" w:eastAsia="方正仿宋_GBK"/>
                <w:kern w:val="0"/>
                <w:sz w:val="32"/>
                <w:szCs w:val="32"/>
              </w:rPr>
            </w:pPr>
            <w:r>
              <w:rPr>
                <w:rFonts w:hint="eastAsia" w:eastAsia="方正仿宋_GBK"/>
                <w:kern w:val="0"/>
                <w:sz w:val="32"/>
                <w:szCs w:val="32"/>
              </w:rPr>
              <w:t>2</w:t>
            </w:r>
            <w:r>
              <w:rPr>
                <w:rFonts w:hint="eastAsia" w:ascii="方正仿宋_GBK" w:eastAsia="方正仿宋_GBK"/>
                <w:kern w:val="0"/>
                <w:sz w:val="32"/>
                <w:szCs w:val="3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 w:type="dxa"/>
            <w:tcBorders>
              <w:left w:val="single" w:color="auto" w:sz="4" w:space="0"/>
              <w:right w:val="single" w:color="auto" w:sz="4" w:space="0"/>
            </w:tcBorders>
          </w:tcPr>
          <w:p>
            <w:pPr>
              <w:spacing w:line="594" w:lineRule="exact"/>
              <w:jc w:val="center"/>
              <w:rPr>
                <w:rFonts w:ascii="方正仿宋_GBK" w:eastAsia="方正仿宋_GBK"/>
                <w:kern w:val="0"/>
                <w:sz w:val="32"/>
                <w:szCs w:val="32"/>
              </w:rPr>
            </w:pPr>
          </w:p>
        </w:tc>
        <w:tc>
          <w:tcPr>
            <w:tcW w:w="3525" w:type="dxa"/>
            <w:tcBorders>
              <w:top w:val="single" w:color="auto" w:sz="4" w:space="0"/>
              <w:left w:val="single" w:color="auto" w:sz="4" w:space="0"/>
              <w:bottom w:val="single" w:color="auto" w:sz="4" w:space="0"/>
              <w:right w:val="single" w:color="auto" w:sz="4" w:space="0"/>
            </w:tcBorders>
          </w:tcPr>
          <w:p>
            <w:pPr>
              <w:spacing w:line="594" w:lineRule="exact"/>
              <w:jc w:val="center"/>
              <w:rPr>
                <w:rFonts w:ascii="方正仿宋_GBK" w:eastAsia="方正仿宋_GBK"/>
                <w:kern w:val="0"/>
                <w:sz w:val="32"/>
                <w:szCs w:val="32"/>
              </w:rPr>
            </w:pPr>
          </w:p>
        </w:tc>
        <w:tc>
          <w:tcPr>
            <w:tcW w:w="3819" w:type="dxa"/>
            <w:tcBorders>
              <w:top w:val="single" w:color="auto" w:sz="4" w:space="0"/>
              <w:left w:val="single" w:color="auto" w:sz="4" w:space="0"/>
              <w:bottom w:val="single" w:color="auto" w:sz="4" w:space="0"/>
              <w:right w:val="single" w:color="auto" w:sz="4" w:space="0"/>
            </w:tcBorders>
          </w:tcPr>
          <w:p>
            <w:pPr>
              <w:spacing w:line="594" w:lineRule="exact"/>
              <w:jc w:val="center"/>
              <w:rPr>
                <w:rFonts w:eastAsia="方正仿宋_GBK"/>
                <w:kern w:val="0"/>
                <w:sz w:val="32"/>
                <w:szCs w:val="32"/>
              </w:rPr>
            </w:pPr>
          </w:p>
        </w:tc>
        <w:tc>
          <w:tcPr>
            <w:tcW w:w="1275" w:type="dxa"/>
            <w:tcBorders>
              <w:top w:val="single" w:color="auto" w:sz="4" w:space="0"/>
              <w:left w:val="single" w:color="auto" w:sz="4" w:space="0"/>
              <w:bottom w:val="single" w:color="auto" w:sz="4" w:space="0"/>
              <w:right w:val="single" w:color="auto" w:sz="4" w:space="0"/>
            </w:tcBorders>
          </w:tcPr>
          <w:p>
            <w:pPr>
              <w:spacing w:line="594" w:lineRule="exact"/>
              <w:jc w:val="center"/>
              <w:rPr>
                <w:rFonts w:eastAsia="方正仿宋_GBK"/>
                <w:kern w:val="0"/>
                <w:sz w:val="32"/>
                <w:szCs w:val="32"/>
              </w:rPr>
            </w:pPr>
          </w:p>
        </w:tc>
      </w:tr>
    </w:tbl>
    <w:p>
      <w:pPr>
        <w:pStyle w:val="2"/>
        <w:numPr>
          <w:ilvl w:val="0"/>
          <w:numId w:val="1"/>
        </w:numPr>
        <w:spacing w:after="0" w:line="594" w:lineRule="exact"/>
        <w:ind w:leftChars="0"/>
        <w:rPr>
          <w:rFonts w:ascii="方正小标宋_GBK" w:eastAsia="方正小标宋_GBK"/>
          <w:sz w:val="32"/>
          <w:szCs w:val="32"/>
        </w:rPr>
      </w:pPr>
      <w:bookmarkStart w:id="0" w:name="_Toc43738747"/>
      <w:r>
        <w:rPr>
          <w:rFonts w:hint="eastAsia" w:ascii="方正小标宋_GBK" w:eastAsia="方正小标宋_GBK"/>
          <w:sz w:val="32"/>
          <w:szCs w:val="32"/>
        </w:rPr>
        <w:t>技术要求</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1、治疗手柄为气压弹道式原理设计,主机、手柄、探头主要部件为同一品牌同一制造商生产；</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2、产品具有CFDA认证或ISO9001认证或ISO13485认证；</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3、主机为彩色液晶触屏设计，中英文操作系统,内置治疗处方,智能化设定冲击压力</w:t>
      </w:r>
      <w:r>
        <w:rPr>
          <w:rFonts w:ascii="方正仿宋_GBK" w:eastAsia="方正仿宋_GBK"/>
          <w:sz w:val="32"/>
          <w:szCs w:val="32"/>
        </w:rPr>
        <w:t>、</w:t>
      </w:r>
      <w:r>
        <w:rPr>
          <w:rFonts w:hint="eastAsia" w:ascii="方正仿宋_GBK" w:eastAsia="方正仿宋_GBK"/>
          <w:sz w:val="32"/>
          <w:szCs w:val="32"/>
        </w:rPr>
        <w:t>次数、频率；显示实时输出压力并实时显示剩余治疗时间；</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4、内置无油动力系统</w:t>
      </w:r>
      <w:r>
        <w:rPr>
          <w:rFonts w:ascii="方正仿宋_GBK" w:eastAsia="方正仿宋_GBK"/>
          <w:sz w:val="32"/>
          <w:szCs w:val="32"/>
        </w:rPr>
        <w:t>，</w:t>
      </w:r>
      <w:r>
        <w:rPr>
          <w:rFonts w:hint="eastAsia" w:ascii="方正仿宋_GBK" w:eastAsia="方正仿宋_GBK"/>
          <w:sz w:val="32"/>
          <w:szCs w:val="32"/>
        </w:rPr>
        <w:t>无漏油导致整机崩溃风险</w:t>
      </w:r>
      <w:r>
        <w:rPr>
          <w:rFonts w:ascii="方正仿宋_GBK" w:eastAsia="方正仿宋_GBK"/>
          <w:sz w:val="32"/>
          <w:szCs w:val="32"/>
        </w:rPr>
        <w:t>；</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5、手柄运动套件质保≥100万冲击次数</w:t>
      </w:r>
      <w:r>
        <w:rPr>
          <w:rFonts w:ascii="方正仿宋_GBK" w:eastAsia="方正仿宋_GBK"/>
          <w:sz w:val="32"/>
          <w:szCs w:val="32"/>
        </w:rPr>
        <w:t>；</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6、</w:t>
      </w:r>
      <w:r>
        <w:rPr>
          <w:rFonts w:ascii="方正仿宋_GBK" w:eastAsia="方正仿宋_GBK"/>
          <w:sz w:val="32"/>
          <w:szCs w:val="32"/>
        </w:rPr>
        <w:t>手柄</w:t>
      </w:r>
      <w:r>
        <w:rPr>
          <w:rFonts w:hint="eastAsia" w:ascii="方正仿宋_GBK" w:eastAsia="方正仿宋_GBK"/>
          <w:sz w:val="32"/>
          <w:szCs w:val="32"/>
        </w:rPr>
        <w:t>治疗头可伸缩</w:t>
      </w:r>
      <w:r>
        <w:rPr>
          <w:rFonts w:ascii="方正仿宋_GBK" w:eastAsia="方正仿宋_GBK"/>
          <w:sz w:val="32"/>
          <w:szCs w:val="32"/>
        </w:rPr>
        <w:t>，</w:t>
      </w:r>
      <w:r>
        <w:rPr>
          <w:rFonts w:hint="eastAsia" w:ascii="方正仿宋_GBK" w:eastAsia="方正仿宋_GBK"/>
          <w:sz w:val="32"/>
          <w:szCs w:val="32"/>
        </w:rPr>
        <w:t>探头上带有施压指示器及压力刻度，</w:t>
      </w:r>
      <w:r>
        <w:rPr>
          <w:rFonts w:ascii="方正仿宋_GBK" w:eastAsia="方正仿宋_GBK"/>
          <w:sz w:val="32"/>
          <w:szCs w:val="32"/>
        </w:rPr>
        <w:t>在治疗过程中对反作用力冲击起到良好的缓冲效果</w:t>
      </w:r>
      <w:r>
        <w:rPr>
          <w:rFonts w:hint="eastAsia" w:ascii="方正仿宋_GBK" w:eastAsia="方正仿宋_GBK"/>
          <w:sz w:val="32"/>
          <w:szCs w:val="32"/>
        </w:rPr>
        <w:t>能有效减少操作者的职业劳损；</w:t>
      </w:r>
    </w:p>
    <w:p>
      <w:pPr>
        <w:spacing w:line="594" w:lineRule="exact"/>
        <w:ind w:firstLine="596" w:firstLineChars="200"/>
        <w:rPr>
          <w:rFonts w:ascii="方正仿宋_GBK" w:eastAsia="方正仿宋_GBK"/>
          <w:sz w:val="32"/>
          <w:szCs w:val="32"/>
        </w:rPr>
      </w:pPr>
      <w:bookmarkStart w:id="1" w:name="OLE_LINK14"/>
      <w:r>
        <w:rPr>
          <w:rFonts w:hint="eastAsia" w:ascii="方正仿宋_GBK" w:eastAsia="方正仿宋_GBK"/>
          <w:sz w:val="32"/>
          <w:szCs w:val="32"/>
        </w:rPr>
        <w:t xml:space="preserve">7、手柄上的操作开关区域带有独立手柄计数器，能记录手柄累计使用次数，便于操作者随时掌握治疗剂量； </w:t>
      </w:r>
      <w:bookmarkEnd w:id="1"/>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8、治疗手柄采用人体工学设计</w:t>
      </w:r>
      <w:r>
        <w:rPr>
          <w:rFonts w:ascii="方正仿宋_GBK" w:eastAsia="方正仿宋_GBK"/>
          <w:sz w:val="32"/>
          <w:szCs w:val="32"/>
        </w:rPr>
        <w:t>，</w:t>
      </w:r>
      <w:r>
        <w:rPr>
          <w:rFonts w:hint="eastAsia" w:ascii="方正仿宋_GBK" w:eastAsia="方正仿宋_GBK"/>
          <w:sz w:val="32"/>
          <w:szCs w:val="32"/>
        </w:rPr>
        <w:t>带有硅胶挡圈，易于握持</w:t>
      </w:r>
      <w:r>
        <w:rPr>
          <w:rFonts w:ascii="方正仿宋_GBK" w:eastAsia="方正仿宋_GBK"/>
          <w:sz w:val="32"/>
          <w:szCs w:val="32"/>
        </w:rPr>
        <w:t>，</w:t>
      </w:r>
      <w:r>
        <w:rPr>
          <w:rFonts w:hint="eastAsia" w:ascii="方正仿宋_GBK" w:eastAsia="方正仿宋_GBK"/>
          <w:sz w:val="32"/>
          <w:szCs w:val="32"/>
        </w:rPr>
        <w:t>操作更省力；</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9、治疗手柄为铝合金外壳设计，减轻手柄重量；</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10、最大输出能量密度</w:t>
      </w:r>
      <w:r>
        <w:rPr>
          <w:rFonts w:ascii="方正仿宋_GBK" w:eastAsia="方正仿宋_GBK"/>
          <w:sz w:val="32"/>
          <w:szCs w:val="32"/>
        </w:rPr>
        <w:t>：</w:t>
      </w:r>
      <w:r>
        <w:rPr>
          <w:rFonts w:hint="eastAsia" w:ascii="方正仿宋_GBK" w:eastAsia="方正仿宋_GBK"/>
          <w:sz w:val="32"/>
          <w:szCs w:val="32"/>
        </w:rPr>
        <w:t>≤0.</w:t>
      </w:r>
      <w:r>
        <w:rPr>
          <w:rFonts w:ascii="方正仿宋_GBK" w:eastAsia="方正仿宋_GBK"/>
          <w:sz w:val="32"/>
          <w:szCs w:val="32"/>
        </w:rPr>
        <w:t>8</w:t>
      </w:r>
      <w:r>
        <w:rPr>
          <w:rFonts w:hint="eastAsia" w:ascii="方正仿宋_GBK" w:eastAsia="方正仿宋_GBK"/>
          <w:sz w:val="32"/>
          <w:szCs w:val="32"/>
        </w:rPr>
        <w:t>mj/mm²；</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11、治疗次数1</w:t>
      </w:r>
      <w:r>
        <w:rPr>
          <w:rFonts w:ascii="方正仿宋_GBK" w:eastAsia="方正仿宋_GBK"/>
          <w:sz w:val="32"/>
          <w:szCs w:val="32"/>
        </w:rPr>
        <w:t>00-9900</w:t>
      </w:r>
      <w:r>
        <w:rPr>
          <w:rFonts w:hint="eastAsia" w:ascii="方正仿宋_GBK" w:eastAsia="方正仿宋_GBK"/>
          <w:sz w:val="32"/>
          <w:szCs w:val="32"/>
        </w:rPr>
        <w:t>可调，步进1</w:t>
      </w:r>
      <w:r>
        <w:rPr>
          <w:rFonts w:ascii="方正仿宋_GBK" w:eastAsia="方正仿宋_GBK"/>
          <w:sz w:val="32"/>
          <w:szCs w:val="32"/>
        </w:rPr>
        <w:t>00</w:t>
      </w:r>
      <w:r>
        <w:rPr>
          <w:rFonts w:hint="eastAsia" w:ascii="方正仿宋_GBK" w:eastAsia="方正仿宋_GBK"/>
          <w:sz w:val="32"/>
          <w:szCs w:val="32"/>
        </w:rPr>
        <w:t>；</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12、输出频率：≥1-17Hz; 步进1Hz</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13、输出压力：1-4Bar，步进0.1Bar；</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14、设备根据不同使用情况，配置不同的手柄，要求≥1个，并配备≥3个冲击头。</w:t>
      </w:r>
    </w:p>
    <w:p>
      <w:pPr>
        <w:spacing w:line="594" w:lineRule="exact"/>
        <w:ind w:firstLine="596" w:firstLineChars="200"/>
        <w:rPr>
          <w:rFonts w:ascii="方正仿宋_GBK" w:eastAsia="方正仿宋_GBK"/>
          <w:sz w:val="32"/>
          <w:szCs w:val="32"/>
        </w:rPr>
      </w:pPr>
      <w:bookmarkStart w:id="2" w:name="OLE_LINK19"/>
      <w:bookmarkStart w:id="3" w:name="OLE_LINK22"/>
      <w:r>
        <w:rPr>
          <w:rFonts w:hint="eastAsia" w:ascii="方正仿宋_GBK" w:eastAsia="方正仿宋_GBK"/>
          <w:sz w:val="32"/>
          <w:szCs w:val="32"/>
        </w:rPr>
        <w:t>15、专用推车</w:t>
      </w:r>
      <w:bookmarkEnd w:id="2"/>
      <w:bookmarkEnd w:id="3"/>
      <w:r>
        <w:rPr>
          <w:rFonts w:hint="eastAsia" w:ascii="方正仿宋_GBK" w:eastAsia="方正仿宋_GBK"/>
          <w:sz w:val="32"/>
          <w:szCs w:val="32"/>
        </w:rPr>
        <w:t>带有理线杆,方便整理手柄连接线;带有抽屉,方便存放治疗用品;推车车轮为万向静音设计,内嵌耦合剂支架≥1个</w:t>
      </w:r>
      <w:r>
        <w:rPr>
          <w:rFonts w:ascii="方正仿宋_GBK" w:eastAsia="方正仿宋_GBK"/>
          <w:sz w:val="32"/>
          <w:szCs w:val="32"/>
        </w:rPr>
        <w:t>，</w:t>
      </w:r>
      <w:r>
        <w:rPr>
          <w:rFonts w:hint="eastAsia" w:ascii="方正仿宋_GBK" w:eastAsia="方正仿宋_GBK"/>
          <w:sz w:val="32"/>
          <w:szCs w:val="32"/>
        </w:rPr>
        <w:t xml:space="preserve">便于操作。主机与推车分离设计，方便移动诊疗； </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16、售后服务：重庆需有售后服务点，整机原厂质保≥3年，同时提供原厂设备零配件价格清单。</w:t>
      </w:r>
    </w:p>
    <w:p>
      <w:pPr>
        <w:spacing w:line="594" w:lineRule="exact"/>
        <w:ind w:firstLine="596" w:firstLineChars="200"/>
        <w:rPr>
          <w:rFonts w:ascii="方正小标宋_GBK" w:eastAsia="方正小标宋_GBK"/>
          <w:sz w:val="32"/>
          <w:szCs w:val="32"/>
        </w:rPr>
      </w:pPr>
      <w:r>
        <w:rPr>
          <w:rFonts w:hint="eastAsia" w:ascii="方正小标宋_GBK" w:eastAsia="方正小标宋_GBK"/>
          <w:sz w:val="32"/>
          <w:szCs w:val="32"/>
        </w:rPr>
        <w:t>2.</w:t>
      </w:r>
      <w:r>
        <w:rPr>
          <w:rFonts w:hint="eastAsia" w:ascii="方正仿宋_GBK" w:eastAsia="方正仿宋_GBK"/>
          <w:sz w:val="32"/>
          <w:szCs w:val="32"/>
        </w:rPr>
        <w:t xml:space="preserve"> </w:t>
      </w:r>
      <w:r>
        <w:rPr>
          <w:rFonts w:hint="eastAsia" w:ascii="方正小标宋_GBK" w:eastAsia="方正小标宋_GBK"/>
          <w:sz w:val="32"/>
          <w:szCs w:val="32"/>
        </w:rPr>
        <w:t>产品原理</w:t>
      </w:r>
      <w:r>
        <w:rPr>
          <w:rFonts w:hint="eastAsia" w:ascii="方正仿宋_GBK" w:eastAsia="方正仿宋_GBK"/>
          <w:sz w:val="32"/>
          <w:szCs w:val="32"/>
        </w:rPr>
        <w:t>：</w:t>
      </w:r>
    </w:p>
    <w:p>
      <w:pPr>
        <w:widowControl/>
        <w:spacing w:line="594" w:lineRule="exact"/>
        <w:ind w:firstLine="596" w:firstLineChars="200"/>
        <w:jc w:val="left"/>
        <w:rPr>
          <w:rFonts w:ascii="方正仿宋_GBK" w:eastAsia="方正仿宋_GBK"/>
          <w:sz w:val="32"/>
          <w:szCs w:val="32"/>
        </w:rPr>
      </w:pPr>
      <w:r>
        <w:rPr>
          <w:rFonts w:hint="eastAsia" w:ascii="方正仿宋_GBK" w:eastAsia="方正仿宋_GBK"/>
          <w:sz w:val="32"/>
          <w:szCs w:val="32"/>
        </w:rPr>
        <w:t xml:space="preserve"> 冲击波经过皮肤、脂肪、肌肉等 软组织作用于损伤区、在不同的组织交界处可以产生不同的应力效应、空化效应、镇痛效应、代谢激活效应等，从而达到粘连组织松解、闭塞毛细血管疏通、血液循环加快、抑制疼通等效果。</w:t>
      </w:r>
    </w:p>
    <w:p>
      <w:pPr>
        <w:spacing w:line="594" w:lineRule="exact"/>
        <w:ind w:firstLine="596" w:firstLineChars="200"/>
        <w:rPr>
          <w:rFonts w:ascii="方正小标宋_GBK" w:eastAsia="方正小标宋_GBK"/>
          <w:sz w:val="32"/>
          <w:szCs w:val="32"/>
        </w:rPr>
      </w:pPr>
      <w:r>
        <w:rPr>
          <w:rFonts w:hint="eastAsia" w:ascii="方正小标宋_GBK" w:eastAsia="方正小标宋_GBK"/>
          <w:sz w:val="32"/>
          <w:szCs w:val="32"/>
        </w:rPr>
        <w:t>3.配置要求</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主机，治疗手柄，冲击头，专用推车，电源线，其它必要辅件等</w:t>
      </w:r>
    </w:p>
    <w:p>
      <w:pPr>
        <w:spacing w:line="594" w:lineRule="exact"/>
        <w:ind w:firstLine="596" w:firstLineChars="200"/>
        <w:outlineLvl w:val="0"/>
        <w:rPr>
          <w:rFonts w:ascii="方正小标宋_GBK" w:eastAsia="方正小标宋_GBK"/>
          <w:sz w:val="32"/>
          <w:szCs w:val="32"/>
        </w:rPr>
      </w:pPr>
      <w:r>
        <w:rPr>
          <w:rFonts w:hint="eastAsia" w:ascii="方正小标宋_GBK" w:eastAsia="方正小标宋_GBK"/>
          <w:sz w:val="32"/>
          <w:szCs w:val="32"/>
        </w:rPr>
        <w:t>四、商务要求</w:t>
      </w:r>
      <w:bookmarkEnd w:id="0"/>
    </w:p>
    <w:p>
      <w:pPr>
        <w:spacing w:line="594" w:lineRule="exact"/>
        <w:ind w:firstLine="596" w:firstLineChars="200"/>
        <w:outlineLvl w:val="0"/>
        <w:rPr>
          <w:rFonts w:ascii="方正小标宋_GBK" w:eastAsia="方正小标宋_GBK"/>
          <w:sz w:val="32"/>
          <w:szCs w:val="32"/>
        </w:rPr>
      </w:pPr>
      <w:r>
        <w:rPr>
          <w:rFonts w:hint="eastAsia" w:ascii="方正小标宋_GBK" w:eastAsia="方正小标宋_GBK"/>
          <w:sz w:val="32"/>
          <w:szCs w:val="32"/>
        </w:rPr>
        <w:t>（一）交货时间、地点</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1.交货时间：合同签订之日起</w:t>
      </w:r>
      <w:r>
        <w:rPr>
          <w:rFonts w:hint="eastAsia" w:eastAsia="方正仿宋_GBK"/>
          <w:kern w:val="0"/>
          <w:sz w:val="32"/>
          <w:szCs w:val="32"/>
        </w:rPr>
        <w:t>10个</w:t>
      </w:r>
      <w:r>
        <w:rPr>
          <w:rFonts w:hint="eastAsia" w:ascii="方正仿宋_GBK" w:eastAsia="方正仿宋_GBK"/>
          <w:sz w:val="32"/>
          <w:szCs w:val="32"/>
        </w:rPr>
        <w:t>日历日内。</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2.交货地点：采购人指定地点。</w:t>
      </w:r>
    </w:p>
    <w:p>
      <w:pPr>
        <w:spacing w:line="594" w:lineRule="exact"/>
        <w:ind w:firstLine="596" w:firstLineChars="200"/>
        <w:outlineLvl w:val="0"/>
        <w:rPr>
          <w:rFonts w:ascii="方正小标宋_GBK" w:eastAsia="方正小标宋_GBK"/>
          <w:sz w:val="32"/>
          <w:szCs w:val="32"/>
        </w:rPr>
      </w:pPr>
      <w:r>
        <w:rPr>
          <w:rFonts w:hint="eastAsia" w:ascii="方正小标宋_GBK" w:eastAsia="方正小标宋_GBK"/>
          <w:sz w:val="32"/>
          <w:szCs w:val="32"/>
        </w:rPr>
        <w:t>（二）付款方式</w:t>
      </w:r>
    </w:p>
    <w:p>
      <w:pPr>
        <w:snapToGrid w:val="0"/>
        <w:spacing w:line="594" w:lineRule="exact"/>
        <w:ind w:firstLine="596" w:firstLineChars="200"/>
        <w:rPr>
          <w:rFonts w:ascii="方正仿宋_GBK" w:eastAsia="方正仿宋_GBK"/>
          <w:sz w:val="32"/>
          <w:szCs w:val="32"/>
        </w:rPr>
      </w:pPr>
      <w:bookmarkStart w:id="4" w:name="_Toc267320052"/>
      <w:r>
        <w:rPr>
          <w:rFonts w:hint="eastAsia" w:ascii="方正仿宋_GBK" w:eastAsia="方正仿宋_GBK"/>
          <w:sz w:val="32"/>
          <w:szCs w:val="32"/>
        </w:rPr>
        <w:t xml:space="preserve">项目款项分二次付清，采购人验收合格后支付 </w:t>
      </w:r>
      <w:r>
        <w:rPr>
          <w:rFonts w:hint="eastAsia" w:eastAsia="方正仿宋_GBK"/>
          <w:kern w:val="0"/>
          <w:sz w:val="32"/>
          <w:szCs w:val="32"/>
        </w:rPr>
        <w:t>95%</w:t>
      </w:r>
      <w:r>
        <w:rPr>
          <w:rFonts w:hint="eastAsia" w:ascii="方正仿宋_GBK" w:eastAsia="方正仿宋_GBK"/>
          <w:sz w:val="32"/>
          <w:szCs w:val="32"/>
        </w:rPr>
        <w:t>货款，质保期满后无息支付</w:t>
      </w:r>
      <w:r>
        <w:rPr>
          <w:rFonts w:hint="eastAsia" w:eastAsia="方正仿宋_GBK"/>
          <w:kern w:val="0"/>
          <w:sz w:val="32"/>
          <w:szCs w:val="32"/>
        </w:rPr>
        <w:t>5%</w:t>
      </w:r>
      <w:r>
        <w:rPr>
          <w:rFonts w:hint="eastAsia" w:ascii="方正仿宋_GBK" w:eastAsia="方正仿宋_GBK"/>
          <w:sz w:val="32"/>
          <w:szCs w:val="32"/>
        </w:rPr>
        <w:t>尾款。</w:t>
      </w:r>
    </w:p>
    <w:p>
      <w:pPr>
        <w:pStyle w:val="2"/>
        <w:spacing w:after="0" w:line="594" w:lineRule="exact"/>
        <w:ind w:left="0" w:leftChars="0" w:firstLine="596" w:firstLineChars="200"/>
        <w:rPr>
          <w:rFonts w:ascii="方正小标宋_GBK" w:eastAsia="方正小标宋_GBK"/>
          <w:sz w:val="32"/>
          <w:szCs w:val="32"/>
        </w:rPr>
      </w:pPr>
      <w:r>
        <w:rPr>
          <w:rFonts w:hint="eastAsia" w:ascii="方正小标宋_GBK" w:eastAsia="方正小标宋_GBK"/>
          <w:sz w:val="32"/>
          <w:szCs w:val="32"/>
        </w:rPr>
        <w:t>（三）合同签订</w:t>
      </w:r>
    </w:p>
    <w:p>
      <w:pPr>
        <w:pStyle w:val="2"/>
        <w:spacing w:after="0" w:line="594" w:lineRule="exact"/>
        <w:ind w:left="0" w:leftChars="0" w:firstLine="596" w:firstLineChars="200"/>
        <w:rPr>
          <w:rFonts w:ascii="方正仿宋_GBK" w:eastAsia="方正仿宋_GBK"/>
          <w:sz w:val="32"/>
          <w:szCs w:val="32"/>
        </w:rPr>
      </w:pPr>
      <w:r>
        <w:rPr>
          <w:rFonts w:hint="eastAsia" w:ascii="方正仿宋_GBK" w:eastAsia="方正仿宋_GBK"/>
          <w:sz w:val="32"/>
          <w:szCs w:val="32"/>
        </w:rPr>
        <w:t>采购人与成交供应商应当在成交通知书发出之日起</w:t>
      </w:r>
      <w:r>
        <w:rPr>
          <w:rFonts w:hint="eastAsia" w:eastAsia="方正仿宋_GBK"/>
          <w:kern w:val="0"/>
          <w:sz w:val="32"/>
          <w:szCs w:val="32"/>
        </w:rPr>
        <w:t>30</w:t>
      </w:r>
      <w:r>
        <w:rPr>
          <w:rFonts w:hint="eastAsia" w:ascii="方正仿宋_GBK" w:eastAsia="方正仿宋_GBK"/>
          <w:sz w:val="32"/>
          <w:szCs w:val="32"/>
        </w:rPr>
        <w:t>日内，按照询价文件和成交供应商响应文件及有效承诺文件约定事项签订书面合同。</w:t>
      </w:r>
    </w:p>
    <w:bookmarkEnd w:id="4"/>
    <w:p>
      <w:pPr>
        <w:spacing w:line="594" w:lineRule="exact"/>
        <w:ind w:firstLine="596" w:firstLineChars="200"/>
        <w:outlineLvl w:val="0"/>
        <w:rPr>
          <w:rFonts w:ascii="方正小标宋_GBK" w:eastAsia="方正小标宋_GBK"/>
          <w:sz w:val="32"/>
          <w:szCs w:val="32"/>
        </w:rPr>
      </w:pPr>
      <w:r>
        <w:rPr>
          <w:rFonts w:hint="eastAsia" w:ascii="方正小标宋_GBK" w:eastAsia="方正小标宋_GBK"/>
          <w:sz w:val="32"/>
          <w:szCs w:val="32"/>
        </w:rPr>
        <w:t>（四）安装调试、培训及验收</w:t>
      </w:r>
    </w:p>
    <w:p>
      <w:pPr>
        <w:snapToGrid w:val="0"/>
        <w:spacing w:line="594" w:lineRule="exact"/>
        <w:ind w:firstLine="596" w:firstLineChars="200"/>
        <w:rPr>
          <w:rFonts w:ascii="方正仿宋_GBK" w:eastAsia="方正仿宋_GBK"/>
          <w:sz w:val="32"/>
          <w:szCs w:val="32"/>
        </w:rPr>
      </w:pPr>
      <w:r>
        <w:rPr>
          <w:rFonts w:hint="eastAsia" w:ascii="方正仿宋_GBK" w:eastAsia="方正仿宋_GBK"/>
          <w:sz w:val="32"/>
          <w:szCs w:val="32"/>
        </w:rPr>
        <w:t>1.成交供应商将设备免费送到采购人指定地点，</w:t>
      </w:r>
      <w:r>
        <w:rPr>
          <w:rFonts w:ascii="方正仿宋_GBK" w:eastAsia="方正仿宋_GBK"/>
          <w:sz w:val="32"/>
          <w:szCs w:val="32"/>
        </w:rPr>
        <w:t>经采购人</w:t>
      </w:r>
      <w:r>
        <w:rPr>
          <w:rFonts w:hint="eastAsia" w:ascii="方正仿宋_GBK" w:eastAsia="方正仿宋_GBK"/>
          <w:sz w:val="32"/>
          <w:szCs w:val="32"/>
        </w:rPr>
        <w:t>当场开箱、共同</w:t>
      </w:r>
      <w:r>
        <w:rPr>
          <w:rFonts w:ascii="方正仿宋_GBK" w:eastAsia="方正仿宋_GBK"/>
          <w:sz w:val="32"/>
          <w:szCs w:val="32"/>
        </w:rPr>
        <w:t>清点</w:t>
      </w:r>
      <w:r>
        <w:rPr>
          <w:rFonts w:hint="eastAsia" w:ascii="方正仿宋_GBK" w:eastAsia="方正仿宋_GBK"/>
          <w:sz w:val="32"/>
          <w:szCs w:val="32"/>
        </w:rPr>
        <w:t>、</w:t>
      </w:r>
      <w:r>
        <w:rPr>
          <w:rFonts w:ascii="方正仿宋_GBK" w:eastAsia="方正仿宋_GBK"/>
          <w:sz w:val="32"/>
          <w:szCs w:val="32"/>
        </w:rPr>
        <w:t>检查外观</w:t>
      </w:r>
      <w:r>
        <w:rPr>
          <w:rFonts w:hint="eastAsia" w:ascii="方正仿宋_GBK" w:eastAsia="方正仿宋_GBK"/>
          <w:sz w:val="32"/>
          <w:szCs w:val="32"/>
        </w:rPr>
        <w:t>环节作出开箱记录并</w:t>
      </w:r>
      <w:r>
        <w:rPr>
          <w:rFonts w:ascii="方正仿宋_GBK" w:eastAsia="方正仿宋_GBK"/>
          <w:sz w:val="32"/>
          <w:szCs w:val="32"/>
        </w:rPr>
        <w:t>双方签字确认</w:t>
      </w:r>
      <w:r>
        <w:rPr>
          <w:rFonts w:hint="eastAsia" w:ascii="方正仿宋_GBK" w:eastAsia="方正仿宋_GBK"/>
          <w:sz w:val="32"/>
          <w:szCs w:val="32"/>
        </w:rPr>
        <w:t>后，完成安装、调试和免费培训及技术指导，交付采购人验收。</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2.</w:t>
      </w:r>
      <w:r>
        <w:rPr>
          <w:rFonts w:ascii="方正仿宋_GBK" w:eastAsia="方正仿宋_GBK"/>
          <w:sz w:val="32"/>
          <w:szCs w:val="32"/>
        </w:rPr>
        <w:t>供应商应保证货物到达用户所在地完好无损，如有缺漏、损坏，由供应商负责调换、补齐或赔偿。</w:t>
      </w:r>
    </w:p>
    <w:p>
      <w:pPr>
        <w:snapToGrid w:val="0"/>
        <w:spacing w:line="594" w:lineRule="exact"/>
        <w:ind w:firstLine="596" w:firstLineChars="200"/>
        <w:rPr>
          <w:rFonts w:ascii="方正仿宋_GBK" w:eastAsia="方正仿宋_GBK"/>
          <w:sz w:val="32"/>
          <w:szCs w:val="32"/>
        </w:rPr>
      </w:pPr>
      <w:r>
        <w:rPr>
          <w:rFonts w:hint="eastAsia" w:ascii="方正仿宋_GBK" w:eastAsia="方正仿宋_GBK"/>
          <w:sz w:val="32"/>
          <w:szCs w:val="32"/>
        </w:rPr>
        <w:t>3.成交供应商派遣专业技术人员在采购人指定地点对采购人使用人员进行设备使用与维保操作免费专业培训，使其能正常操作。</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4.成交供应商技术工程人员在最终用户方现场协同用户一起进行验收，直至仪器技术指标经验收合格，出具验收报告，并经最终用户签字后交付用户使用。</w:t>
      </w:r>
      <w:r>
        <w:rPr>
          <w:rFonts w:ascii="方正仿宋_GBK" w:eastAsia="方正仿宋_GBK"/>
          <w:sz w:val="32"/>
          <w:szCs w:val="32"/>
        </w:rPr>
        <w:t>验收合格条件如下：</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4</w:t>
      </w:r>
      <w:r>
        <w:rPr>
          <w:rFonts w:ascii="方正仿宋_GBK" w:eastAsia="方正仿宋_GBK"/>
          <w:sz w:val="32"/>
          <w:szCs w:val="32"/>
        </w:rPr>
        <w:t>.1</w:t>
      </w:r>
      <w:r>
        <w:rPr>
          <w:rFonts w:hint="eastAsia" w:ascii="方正仿宋_GBK" w:eastAsia="方正仿宋_GBK"/>
          <w:sz w:val="32"/>
          <w:szCs w:val="32"/>
        </w:rPr>
        <w:t>采购合同须与投标文件中的技术要求对照表相一致；若不满足相应要求，取消其中标资格。</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4.2</w:t>
      </w:r>
      <w:r>
        <w:rPr>
          <w:rFonts w:ascii="方正仿宋_GBK" w:eastAsia="方正仿宋_GBK"/>
          <w:sz w:val="32"/>
          <w:szCs w:val="32"/>
        </w:rPr>
        <w:t>设备品种、规格、数量、技术参数以及商品品牌、生产厂家等与</w:t>
      </w:r>
      <w:r>
        <w:rPr>
          <w:rFonts w:hint="eastAsia" w:ascii="方正仿宋_GBK" w:eastAsia="方正仿宋_GBK"/>
          <w:sz w:val="32"/>
          <w:szCs w:val="32"/>
        </w:rPr>
        <w:t>投标文件和</w:t>
      </w:r>
      <w:r>
        <w:rPr>
          <w:rFonts w:ascii="方正仿宋_GBK" w:eastAsia="方正仿宋_GBK"/>
          <w:sz w:val="32"/>
          <w:szCs w:val="32"/>
        </w:rPr>
        <w:t>采购</w:t>
      </w:r>
      <w:r>
        <w:rPr>
          <w:rFonts w:hint="eastAsia" w:ascii="方正仿宋_GBK" w:eastAsia="方正仿宋_GBK"/>
          <w:sz w:val="32"/>
          <w:szCs w:val="32"/>
        </w:rPr>
        <w:t>合同</w:t>
      </w:r>
      <w:r>
        <w:rPr>
          <w:rFonts w:ascii="方正仿宋_GBK" w:eastAsia="方正仿宋_GBK"/>
          <w:sz w:val="32"/>
          <w:szCs w:val="32"/>
        </w:rPr>
        <w:t>一致，性能指标达到规定的标准。</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4</w:t>
      </w:r>
      <w:r>
        <w:rPr>
          <w:rFonts w:ascii="方正仿宋_GBK" w:eastAsia="方正仿宋_GBK"/>
          <w:sz w:val="32"/>
          <w:szCs w:val="32"/>
        </w:rPr>
        <w:t>.</w:t>
      </w:r>
      <w:r>
        <w:rPr>
          <w:rFonts w:hint="eastAsia" w:ascii="方正仿宋_GBK" w:eastAsia="方正仿宋_GBK"/>
          <w:sz w:val="32"/>
          <w:szCs w:val="32"/>
        </w:rPr>
        <w:t>3</w:t>
      </w:r>
      <w:r>
        <w:rPr>
          <w:rFonts w:ascii="方正仿宋_GBK" w:eastAsia="方正仿宋_GBK"/>
          <w:sz w:val="32"/>
          <w:szCs w:val="32"/>
        </w:rPr>
        <w:t>货物技术资料、装箱单、合格证等资料齐全。</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4.4在系统试运行期间所出现的问题得到解决，并运行正常。</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4</w:t>
      </w:r>
      <w:r>
        <w:rPr>
          <w:rFonts w:ascii="方正仿宋_GBK" w:eastAsia="方正仿宋_GBK"/>
          <w:sz w:val="32"/>
          <w:szCs w:val="32"/>
        </w:rPr>
        <w:t>.</w:t>
      </w:r>
      <w:r>
        <w:rPr>
          <w:rFonts w:hint="eastAsia" w:ascii="方正仿宋_GBK" w:eastAsia="方正仿宋_GBK"/>
          <w:sz w:val="32"/>
          <w:szCs w:val="32"/>
        </w:rPr>
        <w:t>5</w:t>
      </w:r>
      <w:r>
        <w:rPr>
          <w:rFonts w:ascii="方正仿宋_GBK" w:eastAsia="方正仿宋_GBK"/>
          <w:sz w:val="32"/>
          <w:szCs w:val="32"/>
        </w:rPr>
        <w:t>在规定时间内完成交货并验收，并经采购人确认。</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5.</w:t>
      </w:r>
      <w:r>
        <w:rPr>
          <w:rFonts w:ascii="方正仿宋_GBK" w:eastAsia="方正仿宋_GBK"/>
          <w:sz w:val="32"/>
          <w:szCs w:val="32"/>
        </w:rPr>
        <w:t>采购人需要制造商对成交供应商交付的产品（包括质量、技术参数等）进行确认的，成交供应商须提供制造商出具并加盖制造商公章的书面意见。</w:t>
      </w:r>
    </w:p>
    <w:p>
      <w:pPr>
        <w:snapToGrid w:val="0"/>
        <w:spacing w:line="594" w:lineRule="exact"/>
        <w:ind w:firstLine="596" w:firstLineChars="200"/>
        <w:rPr>
          <w:rFonts w:ascii="方正小标宋_GBK" w:eastAsia="方正小标宋_GBK"/>
          <w:sz w:val="32"/>
          <w:szCs w:val="32"/>
        </w:rPr>
      </w:pPr>
      <w:r>
        <w:rPr>
          <w:rFonts w:hint="eastAsia" w:ascii="方正小标宋_GBK" w:eastAsia="方正小标宋_GBK"/>
          <w:sz w:val="32"/>
          <w:szCs w:val="32"/>
        </w:rPr>
        <w:t>（五）质量保证及售后服务</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1.质量保证</w:t>
      </w:r>
    </w:p>
    <w:p>
      <w:pPr>
        <w:pStyle w:val="2"/>
        <w:spacing w:line="594" w:lineRule="exact"/>
        <w:ind w:left="0" w:leftChars="0" w:firstLine="596" w:firstLineChars="200"/>
        <w:rPr>
          <w:rFonts w:ascii="方正仿宋_GBK" w:eastAsia="方正仿宋_GBK"/>
          <w:sz w:val="32"/>
          <w:szCs w:val="32"/>
        </w:rPr>
      </w:pPr>
      <w:r>
        <w:rPr>
          <w:rFonts w:hint="eastAsia" w:ascii="方正仿宋_GBK" w:eastAsia="方正仿宋_GBK"/>
          <w:sz w:val="32"/>
          <w:szCs w:val="32"/>
        </w:rPr>
        <w:t>1.1自验收合格之日起，提供不低于</w:t>
      </w:r>
      <w:r>
        <w:rPr>
          <w:rFonts w:hint="eastAsia" w:eastAsia="方正仿宋_GBK"/>
          <w:kern w:val="0"/>
          <w:sz w:val="32"/>
          <w:szCs w:val="32"/>
        </w:rPr>
        <w:t>3</w:t>
      </w:r>
      <w:r>
        <w:rPr>
          <w:rFonts w:hint="eastAsia" w:ascii="方正仿宋_GBK" w:eastAsia="方正仿宋_GBK"/>
          <w:sz w:val="32"/>
          <w:szCs w:val="32"/>
        </w:rPr>
        <w:t>年的免费质保。</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1.2采购货物属于国家规定“三包”范围的，其产品质量保证期不得低于“三包”规定。</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1.3供应商的质量保证期承诺优于国家“三包”规定的，按供应商实际承诺执行。</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1.4采购货物由产品制造商负责标准售后服务，应当在响应文件中予以明确说明，并提供相关文件。</w:t>
      </w:r>
    </w:p>
    <w:p>
      <w:pPr>
        <w:spacing w:line="594" w:lineRule="exact"/>
        <w:ind w:firstLine="596" w:firstLineChars="200"/>
        <w:outlineLvl w:val="0"/>
        <w:rPr>
          <w:rFonts w:ascii="方正仿宋_GBK" w:eastAsia="方正仿宋_GBK"/>
          <w:sz w:val="32"/>
          <w:szCs w:val="32"/>
        </w:rPr>
      </w:pPr>
      <w:r>
        <w:rPr>
          <w:rFonts w:hint="eastAsia" w:ascii="方正仿宋_GBK" w:eastAsia="方正仿宋_GBK"/>
          <w:sz w:val="32"/>
          <w:szCs w:val="32"/>
        </w:rPr>
        <w:t>2.售后服务</w:t>
      </w:r>
    </w:p>
    <w:p>
      <w:pPr>
        <w:spacing w:line="594" w:lineRule="exact"/>
        <w:ind w:firstLine="596" w:firstLineChars="200"/>
        <w:outlineLvl w:val="0"/>
        <w:rPr>
          <w:rFonts w:ascii="方正仿宋_GBK" w:eastAsia="方正仿宋_GBK"/>
          <w:sz w:val="32"/>
          <w:szCs w:val="32"/>
        </w:rPr>
      </w:pPr>
      <w:r>
        <w:rPr>
          <w:rFonts w:hint="eastAsia" w:ascii="方正仿宋_GBK" w:eastAsia="方正仿宋_GBK"/>
          <w:sz w:val="32"/>
          <w:szCs w:val="32"/>
        </w:rPr>
        <w:t>2.1质保期内服务要求</w:t>
      </w:r>
    </w:p>
    <w:p>
      <w:pPr>
        <w:spacing w:line="594" w:lineRule="exact"/>
        <w:ind w:firstLine="596" w:firstLineChars="200"/>
        <w:outlineLvl w:val="0"/>
        <w:rPr>
          <w:rFonts w:ascii="方正仿宋_GBK" w:eastAsia="方正仿宋_GBK"/>
          <w:sz w:val="32"/>
          <w:szCs w:val="32"/>
        </w:rPr>
      </w:pPr>
      <w:r>
        <w:rPr>
          <w:rFonts w:hint="eastAsia" w:ascii="方正仿宋_GBK" w:eastAsia="方正仿宋_GBK"/>
          <w:sz w:val="32"/>
          <w:szCs w:val="32"/>
        </w:rPr>
        <w:t>2.1.1电话咨询</w:t>
      </w:r>
    </w:p>
    <w:p>
      <w:pPr>
        <w:spacing w:line="594" w:lineRule="exact"/>
        <w:ind w:firstLine="596" w:firstLineChars="200"/>
        <w:jc w:val="left"/>
        <w:rPr>
          <w:rFonts w:ascii="方正仿宋_GBK" w:eastAsia="方正仿宋_GBK"/>
          <w:sz w:val="32"/>
          <w:szCs w:val="32"/>
        </w:rPr>
      </w:pPr>
      <w:r>
        <w:rPr>
          <w:rFonts w:hint="eastAsia" w:ascii="方正仿宋_GBK" w:eastAsia="方正仿宋_GBK"/>
          <w:sz w:val="32"/>
          <w:szCs w:val="32"/>
        </w:rPr>
        <w:t>成交供应商和厂家应当为用户提供技术援助电话，解答用户在使用中遇到的问题，及时为用户提出解决问题的建议。</w:t>
      </w:r>
    </w:p>
    <w:p>
      <w:pPr>
        <w:spacing w:line="594" w:lineRule="exact"/>
        <w:ind w:firstLine="596" w:firstLineChars="200"/>
        <w:outlineLvl w:val="0"/>
        <w:rPr>
          <w:rFonts w:ascii="方正仿宋_GBK" w:eastAsia="方正仿宋_GBK"/>
          <w:sz w:val="32"/>
          <w:szCs w:val="32"/>
        </w:rPr>
      </w:pPr>
      <w:r>
        <w:rPr>
          <w:rFonts w:hint="eastAsia" w:ascii="方正仿宋_GBK" w:eastAsia="方正仿宋_GBK"/>
          <w:sz w:val="32"/>
          <w:szCs w:val="32"/>
        </w:rPr>
        <w:t>2.1.2现场响应</w:t>
      </w:r>
    </w:p>
    <w:p>
      <w:pPr>
        <w:snapToGrid w:val="0"/>
        <w:spacing w:line="594" w:lineRule="exact"/>
        <w:ind w:firstLine="596" w:firstLineChars="200"/>
        <w:rPr>
          <w:rFonts w:ascii="方正仿宋_GBK" w:eastAsia="方正仿宋_GBK"/>
          <w:sz w:val="32"/>
          <w:szCs w:val="32"/>
        </w:rPr>
      </w:pPr>
      <w:r>
        <w:rPr>
          <w:rFonts w:hint="eastAsia" w:ascii="方正仿宋_GBK" w:eastAsia="方正仿宋_GBK"/>
          <w:sz w:val="32"/>
          <w:szCs w:val="32"/>
        </w:rPr>
        <w:t>采购人</w:t>
      </w:r>
      <w:r>
        <w:rPr>
          <w:rFonts w:ascii="方正仿宋_GBK" w:eastAsia="方正仿宋_GBK"/>
          <w:sz w:val="32"/>
          <w:szCs w:val="32"/>
        </w:rPr>
        <w:t>遇到使用及技术问题，电话咨询不能解决的</w:t>
      </w:r>
      <w:r>
        <w:rPr>
          <w:rFonts w:hint="eastAsia" w:ascii="方正仿宋_GBK" w:eastAsia="方正仿宋_GBK"/>
          <w:sz w:val="32"/>
          <w:szCs w:val="32"/>
        </w:rPr>
        <w:t>，成交供应商应在接到采购人要求对所购设备进行维修的通知后</w:t>
      </w:r>
      <w:r>
        <w:rPr>
          <w:rFonts w:hint="eastAsia" w:eastAsia="方正仿宋_GBK"/>
          <w:kern w:val="0"/>
          <w:sz w:val="32"/>
          <w:szCs w:val="32"/>
        </w:rPr>
        <w:t>2</w:t>
      </w:r>
      <w:r>
        <w:rPr>
          <w:rFonts w:hint="eastAsia" w:ascii="方正仿宋_GBK" w:eastAsia="方正仿宋_GBK"/>
          <w:sz w:val="32"/>
          <w:szCs w:val="32"/>
        </w:rPr>
        <w:t>小时内响应</w:t>
      </w:r>
      <w:r>
        <w:rPr>
          <w:rFonts w:hint="eastAsia" w:eastAsia="方正仿宋_GBK"/>
          <w:kern w:val="0"/>
          <w:sz w:val="32"/>
          <w:szCs w:val="32"/>
        </w:rPr>
        <w:t>24</w:t>
      </w:r>
      <w:r>
        <w:rPr>
          <w:rFonts w:hint="eastAsia" w:ascii="方正仿宋_GBK" w:eastAsia="方正仿宋_GBK"/>
          <w:sz w:val="32"/>
          <w:szCs w:val="32"/>
        </w:rPr>
        <w:t>小时派合格的维修工程师到达现场进行处理，确保产品正常工作；无法在</w:t>
      </w:r>
      <w:r>
        <w:rPr>
          <w:rFonts w:hint="eastAsia" w:eastAsia="方正仿宋_GBK"/>
          <w:kern w:val="0"/>
          <w:sz w:val="32"/>
          <w:szCs w:val="32"/>
        </w:rPr>
        <w:t>24</w:t>
      </w:r>
      <w:r>
        <w:rPr>
          <w:rFonts w:hint="eastAsia" w:ascii="方正仿宋_GBK" w:eastAsia="方正仿宋_GBK"/>
          <w:sz w:val="32"/>
          <w:szCs w:val="32"/>
        </w:rPr>
        <w:t>小时内解决的，应在</w:t>
      </w:r>
      <w:r>
        <w:rPr>
          <w:rFonts w:hint="eastAsia" w:eastAsia="方正仿宋_GBK"/>
          <w:kern w:val="0"/>
          <w:sz w:val="32"/>
          <w:szCs w:val="32"/>
        </w:rPr>
        <w:t>48</w:t>
      </w:r>
      <w:r>
        <w:rPr>
          <w:rFonts w:hint="eastAsia" w:ascii="方正仿宋_GBK" w:eastAsia="方正仿宋_GBK"/>
          <w:sz w:val="32"/>
          <w:szCs w:val="32"/>
        </w:rPr>
        <w:t>小时内提供备用产品，使采购人能够正常使用。</w:t>
      </w:r>
    </w:p>
    <w:p>
      <w:pPr>
        <w:snapToGrid w:val="0"/>
        <w:spacing w:line="594" w:lineRule="exact"/>
        <w:ind w:firstLine="596" w:firstLineChars="200"/>
        <w:rPr>
          <w:rFonts w:ascii="方正仿宋_GBK" w:eastAsia="方正仿宋_GBK"/>
          <w:sz w:val="32"/>
          <w:szCs w:val="32"/>
        </w:rPr>
      </w:pPr>
      <w:r>
        <w:rPr>
          <w:rFonts w:hint="eastAsia" w:ascii="方正仿宋_GBK" w:eastAsia="方正仿宋_GBK"/>
          <w:sz w:val="32"/>
          <w:szCs w:val="32"/>
        </w:rPr>
        <w:t>2.1.3</w:t>
      </w:r>
      <w:r>
        <w:rPr>
          <w:rFonts w:ascii="方正仿宋_GBK" w:eastAsia="方正仿宋_GBK"/>
          <w:sz w:val="32"/>
          <w:szCs w:val="32"/>
        </w:rPr>
        <w:t>技术升级</w:t>
      </w:r>
    </w:p>
    <w:p>
      <w:pPr>
        <w:snapToGrid w:val="0"/>
        <w:spacing w:line="594" w:lineRule="exact"/>
        <w:ind w:firstLine="596" w:firstLineChars="200"/>
        <w:rPr>
          <w:rFonts w:ascii="方正仿宋_GBK" w:eastAsia="方正仿宋_GBK"/>
          <w:sz w:val="32"/>
          <w:szCs w:val="32"/>
        </w:rPr>
      </w:pPr>
      <w:r>
        <w:rPr>
          <w:rFonts w:ascii="方正仿宋_GBK" w:eastAsia="方正仿宋_GBK"/>
          <w:sz w:val="32"/>
          <w:szCs w:val="32"/>
        </w:rPr>
        <w:t>在质保期内，如果成交供应商和厂家的产品技术升级，成交供应商应及时通知采购人，如采购人有相应要求，成交供应商和厂家应对采购人进行升级服务。</w:t>
      </w:r>
    </w:p>
    <w:p>
      <w:pPr>
        <w:spacing w:line="594" w:lineRule="exact"/>
        <w:ind w:firstLine="596" w:firstLineChars="200"/>
        <w:outlineLvl w:val="0"/>
        <w:rPr>
          <w:rFonts w:ascii="方正仿宋_GBK" w:eastAsia="方正仿宋_GBK"/>
          <w:sz w:val="32"/>
          <w:szCs w:val="32"/>
        </w:rPr>
      </w:pPr>
      <w:r>
        <w:rPr>
          <w:rFonts w:hint="eastAsia" w:ascii="方正仿宋_GBK" w:eastAsia="方正仿宋_GBK"/>
          <w:sz w:val="32"/>
          <w:szCs w:val="32"/>
        </w:rPr>
        <w:t>2.2质保期满服务要求</w:t>
      </w:r>
    </w:p>
    <w:p>
      <w:pPr>
        <w:spacing w:line="594" w:lineRule="exact"/>
        <w:ind w:firstLine="596" w:firstLineChars="200"/>
        <w:outlineLvl w:val="0"/>
        <w:rPr>
          <w:rFonts w:ascii="方正仿宋_GBK" w:eastAsia="方正仿宋_GBK"/>
          <w:sz w:val="32"/>
          <w:szCs w:val="32"/>
        </w:rPr>
      </w:pPr>
      <w:r>
        <w:rPr>
          <w:rFonts w:hint="eastAsia" w:ascii="方正仿宋_GBK" w:eastAsia="方正仿宋_GBK"/>
          <w:sz w:val="32"/>
          <w:szCs w:val="32"/>
        </w:rPr>
        <w:t>质保期满后供应商应同样提供免费电话咨询服务；承诺提供产品上门维修服务时只收取维修配件费，不收其他费用。常用的、容易损坏的维修配件的价格清单须在响应文件中列出。</w:t>
      </w:r>
    </w:p>
    <w:p>
      <w:pPr>
        <w:spacing w:line="594" w:lineRule="exact"/>
        <w:ind w:firstLine="447" w:firstLineChars="150"/>
        <w:outlineLvl w:val="0"/>
        <w:rPr>
          <w:rFonts w:ascii="方正小标宋_GBK" w:eastAsia="方正小标宋_GBK"/>
          <w:sz w:val="32"/>
          <w:szCs w:val="32"/>
        </w:rPr>
      </w:pPr>
      <w:bookmarkStart w:id="5" w:name="_Toc43738748"/>
      <w:r>
        <w:rPr>
          <w:rFonts w:hint="eastAsia" w:ascii="方正小标宋_GBK" w:eastAsia="方正小标宋_GBK"/>
          <w:sz w:val="32"/>
          <w:szCs w:val="32"/>
        </w:rPr>
        <w:t>六、</w:t>
      </w:r>
      <w:bookmarkEnd w:id="5"/>
      <w:r>
        <w:rPr>
          <w:rFonts w:hint="eastAsia" w:ascii="方正小标宋_GBK" w:eastAsia="方正小标宋_GBK"/>
          <w:sz w:val="32"/>
          <w:szCs w:val="32"/>
        </w:rPr>
        <w:t>响应文件构成及要求</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（一）响应文件构成</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1.技术要求对照表（附件二）。</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2.商务要求对照表（附件三）。</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3.相关资质证明</w:t>
      </w:r>
    </w:p>
    <w:p>
      <w:pPr>
        <w:tabs>
          <w:tab w:val="left" w:pos="2312"/>
        </w:tabs>
        <w:spacing w:line="594" w:lineRule="exact"/>
        <w:ind w:firstLine="596" w:firstLineChars="200"/>
        <w:rPr>
          <w:rFonts w:ascii="方正仿宋_GBK" w:hAnsi="新宋体" w:eastAsia="方正仿宋_GBK" w:cs="新宋体"/>
          <w:sz w:val="32"/>
          <w:szCs w:val="32"/>
        </w:rPr>
      </w:pPr>
      <w:r>
        <w:rPr>
          <w:rFonts w:hint="eastAsia" w:ascii="方正仿宋_GBK" w:hAnsi="新宋体" w:eastAsia="方正仿宋_GBK" w:cs="新宋体"/>
          <w:sz w:val="32"/>
          <w:szCs w:val="32"/>
        </w:rPr>
        <w:t>3.1提供投标人有效工商营业执照,符合本次采购经营范围。</w:t>
      </w:r>
    </w:p>
    <w:p>
      <w:pPr>
        <w:spacing w:line="594" w:lineRule="exact"/>
        <w:ind w:firstLine="596" w:firstLineChars="200"/>
        <w:rPr>
          <w:rFonts w:ascii="方正仿宋_GBK" w:hAnsi="新宋体" w:eastAsia="方正仿宋_GBK" w:cs="新宋体"/>
          <w:color w:val="000000" w:themeColor="text1"/>
          <w:sz w:val="32"/>
          <w:szCs w:val="32"/>
        </w:rPr>
      </w:pPr>
      <w:r>
        <w:rPr>
          <w:rFonts w:hint="eastAsia" w:ascii="方正仿宋_GBK" w:hAnsi="新宋体" w:eastAsia="方正仿宋_GBK" w:cs="新宋体"/>
          <w:color w:val="000000" w:themeColor="text1"/>
          <w:sz w:val="32"/>
          <w:szCs w:val="32"/>
        </w:rPr>
        <w:t>3.2提供投标人有效的《医疗器械经营许可证》复印件。</w:t>
      </w:r>
    </w:p>
    <w:p>
      <w:pPr>
        <w:spacing w:line="594" w:lineRule="exact"/>
        <w:ind w:firstLine="596" w:firstLineChars="200"/>
        <w:rPr>
          <w:rFonts w:ascii="方正仿宋_GBK" w:hAnsi="新宋体" w:eastAsia="方正仿宋_GBK" w:cs="新宋体"/>
          <w:sz w:val="32"/>
          <w:szCs w:val="32"/>
        </w:rPr>
      </w:pPr>
      <w:r>
        <w:rPr>
          <w:rFonts w:hint="eastAsia" w:ascii="方正仿宋_GBK" w:hAnsi="新宋体" w:eastAsia="方正仿宋_GBK" w:cs="新宋体"/>
          <w:sz w:val="32"/>
          <w:szCs w:val="32"/>
        </w:rPr>
        <w:t>3.3若投标人非投标产品制造商，须提供投标产品制造商授权投标供应商销售产品的授权书。</w:t>
      </w:r>
    </w:p>
    <w:p>
      <w:pPr>
        <w:spacing w:line="594" w:lineRule="exact"/>
        <w:ind w:firstLine="596" w:firstLineChars="200"/>
        <w:rPr>
          <w:rFonts w:ascii="方正仿宋_GBK" w:hAnsi="新宋体" w:eastAsia="方正仿宋_GBK" w:cs="新宋体"/>
          <w:sz w:val="32"/>
          <w:szCs w:val="32"/>
        </w:rPr>
      </w:pPr>
      <w:r>
        <w:rPr>
          <w:rFonts w:hint="eastAsia" w:ascii="方正仿宋_GBK" w:hAnsi="新宋体" w:eastAsia="方正仿宋_GBK" w:cs="新宋体"/>
          <w:sz w:val="32"/>
          <w:szCs w:val="32"/>
        </w:rPr>
        <w:t>3.4若投标人代表不是投标人法定代表人，须持有法定代表人授权委托书（附件四）。</w:t>
      </w:r>
    </w:p>
    <w:p>
      <w:pPr>
        <w:spacing w:line="594" w:lineRule="exact"/>
        <w:ind w:firstLine="596" w:firstLineChars="200"/>
        <w:rPr>
          <w:rFonts w:ascii="方正仿宋_GBK" w:hAnsi="新宋体" w:eastAsia="方正仿宋_GBK" w:cs="新宋体"/>
          <w:sz w:val="32"/>
          <w:szCs w:val="32"/>
        </w:rPr>
      </w:pPr>
      <w:r>
        <w:rPr>
          <w:rFonts w:hint="eastAsia" w:ascii="方正仿宋_GBK" w:hAnsi="新宋体" w:eastAsia="方正仿宋_GBK" w:cs="新宋体"/>
          <w:sz w:val="32"/>
          <w:szCs w:val="32"/>
        </w:rPr>
        <w:t>3.5投标人法定代表人身份证明书（附件五）。</w:t>
      </w:r>
    </w:p>
    <w:p>
      <w:pPr>
        <w:spacing w:line="594" w:lineRule="exact"/>
        <w:ind w:firstLine="596" w:firstLineChars="200"/>
        <w:rPr>
          <w:rFonts w:ascii="方正仿宋_GBK" w:hAnsi="新宋体" w:eastAsia="方正仿宋_GBK" w:cs="新宋体"/>
          <w:sz w:val="32"/>
          <w:szCs w:val="32"/>
        </w:rPr>
      </w:pPr>
      <w:r>
        <w:rPr>
          <w:rFonts w:hint="eastAsia" w:ascii="方正仿宋_GBK" w:hAnsi="新宋体" w:eastAsia="方正仿宋_GBK" w:cs="新宋体"/>
          <w:sz w:val="32"/>
          <w:szCs w:val="32"/>
        </w:rPr>
        <w:t>3.6提供投标产品制造商的有效工商营业执照复印件。</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4.质保及售后服务承诺书（附件六）。</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5.诚信声明（附件七）。</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6.公开发行的介绍产品的彩页资料（作为所投产品技术参数的重要组成部分）。</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7.中标承诺书（附件八）。</w:t>
      </w:r>
    </w:p>
    <w:p>
      <w:pPr>
        <w:pStyle w:val="2"/>
        <w:spacing w:after="0" w:line="594" w:lineRule="exact"/>
        <w:ind w:left="0" w:leftChars="0" w:firstLine="596" w:firstLineChars="200"/>
        <w:rPr>
          <w:rFonts w:ascii="方正仿宋_GBK" w:eastAsia="方正仿宋_GBK"/>
          <w:sz w:val="32"/>
          <w:szCs w:val="32"/>
        </w:rPr>
      </w:pPr>
      <w:r>
        <w:rPr>
          <w:rFonts w:hint="eastAsia" w:ascii="方正仿宋_GBK" w:eastAsia="方正仿宋_GBK"/>
          <w:sz w:val="32"/>
          <w:szCs w:val="32"/>
        </w:rPr>
        <w:t>8.易损配件，易耗品、维修价格表（附件九）。</w:t>
      </w:r>
    </w:p>
    <w:p>
      <w:pPr>
        <w:pStyle w:val="2"/>
        <w:spacing w:after="0" w:line="594" w:lineRule="exact"/>
        <w:ind w:left="0" w:leftChars="0" w:firstLine="596" w:firstLineChars="200"/>
        <w:rPr>
          <w:rFonts w:ascii="方正仿宋_GBK" w:eastAsia="方正仿宋_GBK"/>
          <w:sz w:val="32"/>
          <w:szCs w:val="32"/>
        </w:rPr>
      </w:pPr>
      <w:r>
        <w:rPr>
          <w:rFonts w:hint="eastAsia" w:ascii="方正仿宋_GBK" w:eastAsia="方正仿宋_GBK"/>
          <w:sz w:val="32"/>
          <w:szCs w:val="32"/>
        </w:rPr>
        <w:t>9.项目报价表（附件十）。</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以上所有资料须每页加盖投标供应商公章，装订成册，其他资料按以上顺序装订，封面见附件一。</w:t>
      </w:r>
    </w:p>
    <w:p>
      <w:pPr>
        <w:spacing w:line="594" w:lineRule="exact"/>
        <w:ind w:firstLine="596" w:firstLineChars="200"/>
        <w:rPr>
          <w:rFonts w:ascii="方正小标宋_GBK" w:eastAsia="方正小标宋_GBK"/>
          <w:sz w:val="32"/>
          <w:szCs w:val="32"/>
        </w:rPr>
      </w:pPr>
      <w:r>
        <w:rPr>
          <w:rFonts w:hint="eastAsia" w:ascii="方正小标宋_GBK" w:eastAsia="方正小标宋_GBK"/>
          <w:sz w:val="32"/>
          <w:szCs w:val="32"/>
        </w:rPr>
        <w:t>七、报价要求</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1.投标人必须一次报出不得更改的价格。</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2.本次报价须为人民币报价，含设计、现场踏勘、采购、运输、安装、调试、培训、验收、税金及达到预定可使用状态的其他各种辅材等所有费用。</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3.</w:t>
      </w:r>
      <w:r>
        <w:rPr>
          <w:rFonts w:ascii="方正仿宋_GBK" w:eastAsia="方正仿宋_GBK"/>
          <w:sz w:val="32"/>
          <w:szCs w:val="32"/>
        </w:rPr>
        <w:t xml:space="preserve"> 无论询比结果如何，供应商参与本项目的所有费用均自行承担。</w:t>
      </w:r>
    </w:p>
    <w:p>
      <w:pPr>
        <w:spacing w:line="594" w:lineRule="exact"/>
        <w:ind w:firstLine="596" w:firstLineChars="200"/>
        <w:rPr>
          <w:rFonts w:ascii="方正小标宋_GBK" w:eastAsia="方正小标宋_GBK"/>
          <w:sz w:val="32"/>
          <w:szCs w:val="32"/>
        </w:rPr>
      </w:pPr>
      <w:r>
        <w:rPr>
          <w:rFonts w:hint="eastAsia" w:ascii="方正小标宋_GBK" w:eastAsia="方正小标宋_GBK"/>
          <w:sz w:val="32"/>
          <w:szCs w:val="32"/>
        </w:rPr>
        <w:t>八、成交原则</w:t>
      </w:r>
    </w:p>
    <w:p>
      <w:pPr>
        <w:spacing w:line="594" w:lineRule="exact"/>
        <w:ind w:firstLine="596" w:firstLineChars="200"/>
        <w:rPr>
          <w:rFonts w:ascii="方正仿宋_GBK" w:eastAsia="方正仿宋_GBK"/>
          <w:color w:val="FF0000"/>
          <w:sz w:val="32"/>
          <w:szCs w:val="32"/>
        </w:rPr>
      </w:pPr>
      <w:r>
        <w:rPr>
          <w:rFonts w:hint="eastAsia" w:ascii="方正仿宋_GBK" w:eastAsia="方正仿宋_GBK"/>
          <w:color w:val="FF0000"/>
          <w:sz w:val="32"/>
          <w:szCs w:val="32"/>
        </w:rPr>
        <w:t>在符合采购项目资质、技术及商务要求的前提下，按报价最低的原则确定成交供应商。如出现两个以上相同最低报价的，由采购人自行选择成交供应商。如有易耗品、易损配件及维修费用等会进行综合测算进行排序，以价格 (含设备、易耗品、易损配件及维修费用) 最低的原则确定成交供应商。</w:t>
      </w:r>
    </w:p>
    <w:p>
      <w:pPr>
        <w:spacing w:line="594" w:lineRule="exact"/>
        <w:ind w:firstLine="596" w:firstLineChars="200"/>
        <w:rPr>
          <w:rFonts w:ascii="方正小标宋_GBK" w:eastAsia="方正小标宋_GBK"/>
          <w:sz w:val="32"/>
          <w:szCs w:val="32"/>
        </w:rPr>
      </w:pPr>
      <w:r>
        <w:rPr>
          <w:rFonts w:hint="eastAsia" w:ascii="方正小标宋_GBK" w:eastAsia="方正小标宋_GBK"/>
          <w:sz w:val="32"/>
          <w:szCs w:val="32"/>
        </w:rPr>
        <w:t>九、采购异议处理</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供应商对采购过程中有异议的，应及时向采购人提出。</w:t>
      </w:r>
    </w:p>
    <w:p>
      <w:pPr>
        <w:spacing w:line="594" w:lineRule="exact"/>
        <w:ind w:firstLine="596" w:firstLineChars="200"/>
        <w:rPr>
          <w:rFonts w:ascii="方正小标宋_GBK" w:eastAsia="方正小标宋_GBK"/>
          <w:sz w:val="32"/>
          <w:szCs w:val="32"/>
        </w:rPr>
      </w:pPr>
      <w:r>
        <w:rPr>
          <w:rFonts w:hint="eastAsia" w:ascii="方正小标宋_GBK" w:eastAsia="方正小标宋_GBK"/>
          <w:sz w:val="32"/>
          <w:szCs w:val="32"/>
        </w:rPr>
        <w:t>十、其他事项</w:t>
      </w:r>
    </w:p>
    <w:p>
      <w:pPr>
        <w:pStyle w:val="2"/>
        <w:spacing w:after="0" w:line="594" w:lineRule="exact"/>
        <w:ind w:left="0" w:leftChars="0" w:firstLine="596" w:firstLineChars="200"/>
        <w:rPr>
          <w:rFonts w:ascii="方正仿宋_GBK" w:eastAsia="方正仿宋_GBK"/>
          <w:sz w:val="32"/>
          <w:szCs w:val="32"/>
        </w:rPr>
      </w:pPr>
      <w:bookmarkStart w:id="6" w:name="_Toc43738749"/>
      <w:r>
        <w:rPr>
          <w:rFonts w:hint="eastAsia" w:ascii="方正仿宋_GBK" w:eastAsia="方正仿宋_GBK"/>
          <w:sz w:val="32"/>
          <w:szCs w:val="32"/>
        </w:rPr>
        <w:t>1.其他未尽事宜由中标人与采购人在签约合同中进行约定。</w:t>
      </w:r>
    </w:p>
    <w:p>
      <w:pPr>
        <w:pStyle w:val="2"/>
        <w:spacing w:after="0" w:line="594" w:lineRule="exact"/>
        <w:ind w:left="0" w:leftChars="0" w:firstLine="596" w:firstLineChars="200"/>
        <w:rPr>
          <w:rFonts w:ascii="方正仿宋_GBK" w:eastAsia="方正仿宋_GBK"/>
          <w:sz w:val="32"/>
          <w:szCs w:val="32"/>
        </w:rPr>
      </w:pPr>
      <w:r>
        <w:rPr>
          <w:rFonts w:hint="eastAsia" w:ascii="方正仿宋_GBK" w:eastAsia="方正仿宋_GBK"/>
          <w:sz w:val="32"/>
          <w:szCs w:val="32"/>
        </w:rPr>
        <w:t>2.中标人所投标产品或服务技术要求与投标文件不符，存在虚假投标情形的，将取消其中标资格。</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3.参加本次询价的供应商，对项目询价文件、补遗文件等资料</w:t>
      </w:r>
      <w:r>
        <w:rPr>
          <w:rFonts w:ascii="方正仿宋_GBK" w:eastAsia="方正仿宋_GBK"/>
          <w:sz w:val="32"/>
          <w:szCs w:val="32"/>
        </w:rPr>
        <w:t>无论下载查看与否，均视为</w:t>
      </w:r>
      <w:r>
        <w:rPr>
          <w:rFonts w:hint="eastAsia" w:ascii="方正仿宋_GBK" w:eastAsia="方正仿宋_GBK"/>
          <w:sz w:val="32"/>
          <w:szCs w:val="32"/>
        </w:rPr>
        <w:t>全部知晓询价项目文件的</w:t>
      </w:r>
      <w:r>
        <w:rPr>
          <w:rFonts w:ascii="方正仿宋_GBK" w:eastAsia="方正仿宋_GBK"/>
          <w:sz w:val="32"/>
          <w:szCs w:val="32"/>
        </w:rPr>
        <w:t>实质性要求内容</w:t>
      </w:r>
      <w:r>
        <w:rPr>
          <w:rFonts w:hint="eastAsia" w:ascii="方正仿宋_GBK" w:eastAsia="方正仿宋_GBK"/>
          <w:sz w:val="32"/>
          <w:szCs w:val="32"/>
        </w:rPr>
        <w:t>。</w:t>
      </w:r>
    </w:p>
    <w:p>
      <w:pPr>
        <w:snapToGrid w:val="0"/>
        <w:spacing w:line="594" w:lineRule="exact"/>
        <w:ind w:firstLine="596" w:firstLineChars="200"/>
        <w:rPr>
          <w:rFonts w:ascii="方正仿宋_GBK" w:eastAsia="方正仿宋_GBK"/>
          <w:sz w:val="32"/>
          <w:szCs w:val="32"/>
        </w:rPr>
      </w:pPr>
      <w:r>
        <w:rPr>
          <w:rFonts w:hint="eastAsia" w:ascii="方正仿宋_GBK" w:eastAsia="方正仿宋_GBK"/>
          <w:sz w:val="32"/>
          <w:szCs w:val="32"/>
        </w:rPr>
        <w:t>4.如</w:t>
      </w:r>
      <w:r>
        <w:rPr>
          <w:rFonts w:ascii="方正仿宋_GBK" w:eastAsia="方正仿宋_GBK"/>
          <w:sz w:val="32"/>
          <w:szCs w:val="32"/>
        </w:rPr>
        <w:t>投标人违反《中华人民共和国政府采购法》、《中华人民共和国政府采购实施条例》等相关规定，</w:t>
      </w:r>
      <w:r>
        <w:rPr>
          <w:rFonts w:hint="eastAsia" w:ascii="方正仿宋_GBK" w:eastAsia="方正仿宋_GBK"/>
          <w:sz w:val="32"/>
          <w:szCs w:val="32"/>
        </w:rPr>
        <w:t>采购人</w:t>
      </w:r>
      <w:r>
        <w:rPr>
          <w:rFonts w:ascii="方正仿宋_GBK" w:eastAsia="方正仿宋_GBK"/>
          <w:sz w:val="32"/>
          <w:szCs w:val="32"/>
        </w:rPr>
        <w:t>将按规定追究投标人法律责任。</w:t>
      </w:r>
    </w:p>
    <w:p>
      <w:pPr>
        <w:spacing w:line="594" w:lineRule="exact"/>
        <w:ind w:firstLine="596" w:firstLineChars="200"/>
        <w:rPr>
          <w:rFonts w:ascii="方正小标宋_GBK" w:eastAsia="方正小标宋_GBK"/>
          <w:sz w:val="32"/>
          <w:szCs w:val="32"/>
        </w:rPr>
      </w:pPr>
      <w:r>
        <w:rPr>
          <w:rFonts w:hint="eastAsia" w:ascii="方正小标宋_GBK" w:eastAsia="方正小标宋_GBK"/>
          <w:sz w:val="32"/>
          <w:szCs w:val="32"/>
        </w:rPr>
        <w:t>十一、附件/响应文件格式</w:t>
      </w:r>
      <w:bookmarkEnd w:id="6"/>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附件一：封面</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附件二:  技术要求对照表</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附件三：商务要求对照表</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附件四：法定代表人授权委托书</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附件五：法定代表人身份证明书</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附件六：质保及售后服务承诺</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附件七：诚信声明</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附件八：中标承诺书</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附件九：易损配件，易耗品、维修价格表</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附件十：项目报价表</w:t>
      </w:r>
    </w:p>
    <w:p>
      <w:pPr>
        <w:spacing w:line="594" w:lineRule="exact"/>
        <w:rPr>
          <w:rFonts w:ascii="方正仿宋_GBK" w:eastAsia="方正仿宋_GBK"/>
          <w:sz w:val="32"/>
          <w:szCs w:val="32"/>
        </w:rPr>
        <w:sectPr>
          <w:footerReference r:id="rId9" w:type="first"/>
          <w:pgSz w:w="11907" w:h="16840"/>
          <w:pgMar w:top="1928" w:right="1446" w:bottom="1644" w:left="1446" w:header="964" w:footer="992" w:gutter="0"/>
          <w:pgNumType w:fmt="numberInDash" w:start="1"/>
          <w:cols w:space="720" w:num="1"/>
          <w:titlePg/>
          <w:docGrid w:type="linesAndChars" w:linePitch="390" w:charSpace="-4594"/>
        </w:sectPr>
      </w:pPr>
    </w:p>
    <w:p>
      <w:pPr>
        <w:spacing w:line="594" w:lineRule="exact"/>
        <w:rPr>
          <w:rFonts w:ascii="方正仿宋_GBK" w:eastAsia="方正仿宋_GBK"/>
          <w:sz w:val="32"/>
          <w:szCs w:val="32"/>
        </w:rPr>
      </w:pPr>
      <w:r>
        <w:rPr>
          <w:rFonts w:hint="eastAsia" w:ascii="方正仿宋_GBK" w:eastAsia="方正仿宋_GBK"/>
          <w:sz w:val="32"/>
          <w:szCs w:val="32"/>
        </w:rPr>
        <w:t>附件一</w:t>
      </w:r>
    </w:p>
    <w:p>
      <w:pPr>
        <w:spacing w:line="594" w:lineRule="exact"/>
        <w:rPr>
          <w:rFonts w:ascii="方正仿宋_GBK" w:eastAsia="方正仿宋_GBK"/>
          <w:sz w:val="44"/>
          <w:szCs w:val="44"/>
        </w:rPr>
      </w:pPr>
      <w:r>
        <w:rPr>
          <w:rFonts w:hint="eastAsia" w:ascii="方正小标宋_GBK" w:hAnsi="方正小标宋_GBK" w:eastAsia="方正小标宋_GBK" w:cs="方正小标宋_GBK"/>
          <w:sz w:val="44"/>
          <w:szCs w:val="44"/>
        </w:rPr>
        <w:t>致：</w:t>
      </w:r>
      <w:r>
        <w:rPr>
          <w:rFonts w:hint="eastAsia" w:ascii="方正仿宋_GBK" w:eastAsia="方正仿宋_GBK"/>
          <w:sz w:val="44"/>
          <w:szCs w:val="44"/>
        </w:rPr>
        <w:t xml:space="preserve">重庆市中医骨科医院                 </w:t>
      </w:r>
    </w:p>
    <w:p>
      <w:pPr>
        <w:spacing w:line="594" w:lineRule="exact"/>
        <w:ind w:firstLine="836" w:firstLineChars="200"/>
        <w:rPr>
          <w:rFonts w:ascii="方正仿宋_GBK" w:eastAsia="方正仿宋_GBK"/>
          <w:sz w:val="44"/>
          <w:szCs w:val="44"/>
        </w:rPr>
      </w:pPr>
    </w:p>
    <w:p>
      <w:pPr>
        <w:spacing w:line="594" w:lineRule="exact"/>
        <w:ind w:firstLine="836" w:firstLineChars="200"/>
        <w:jc w:val="center"/>
        <w:rPr>
          <w:rFonts w:ascii="方正仿宋_GBK" w:eastAsia="方正仿宋_GBK"/>
          <w:sz w:val="44"/>
          <w:szCs w:val="44"/>
        </w:rPr>
      </w:pPr>
    </w:p>
    <w:p>
      <w:pPr>
        <w:spacing w:line="594" w:lineRule="exact"/>
        <w:ind w:firstLine="996" w:firstLineChars="200"/>
        <w:jc w:val="center"/>
        <w:rPr>
          <w:rFonts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投</w:t>
      </w:r>
    </w:p>
    <w:p>
      <w:pPr>
        <w:spacing w:line="594" w:lineRule="exact"/>
        <w:ind w:firstLine="996" w:firstLineChars="200"/>
        <w:jc w:val="center"/>
        <w:rPr>
          <w:rFonts w:ascii="方正小标宋_GBK" w:hAnsi="方正小标宋_GBK" w:eastAsia="方正小标宋_GBK" w:cs="方正小标宋_GBK"/>
          <w:sz w:val="52"/>
          <w:szCs w:val="52"/>
        </w:rPr>
      </w:pPr>
    </w:p>
    <w:p>
      <w:pPr>
        <w:spacing w:line="594" w:lineRule="exact"/>
        <w:ind w:firstLine="996" w:firstLineChars="200"/>
        <w:jc w:val="center"/>
        <w:rPr>
          <w:rFonts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标</w:t>
      </w:r>
    </w:p>
    <w:p>
      <w:pPr>
        <w:spacing w:line="594" w:lineRule="exact"/>
        <w:ind w:firstLine="996" w:firstLineChars="200"/>
        <w:jc w:val="center"/>
        <w:rPr>
          <w:rFonts w:ascii="方正小标宋_GBK" w:hAnsi="方正小标宋_GBK" w:eastAsia="方正小标宋_GBK" w:cs="方正小标宋_GBK"/>
          <w:sz w:val="52"/>
          <w:szCs w:val="52"/>
        </w:rPr>
      </w:pPr>
    </w:p>
    <w:p>
      <w:pPr>
        <w:spacing w:line="594" w:lineRule="exact"/>
        <w:ind w:firstLine="996" w:firstLineChars="200"/>
        <w:jc w:val="center"/>
        <w:rPr>
          <w:rFonts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文</w:t>
      </w:r>
    </w:p>
    <w:p>
      <w:pPr>
        <w:spacing w:line="594" w:lineRule="exact"/>
        <w:ind w:firstLine="996" w:firstLineChars="200"/>
        <w:jc w:val="center"/>
        <w:rPr>
          <w:rFonts w:ascii="方正小标宋_GBK" w:hAnsi="方正小标宋_GBK" w:eastAsia="方正小标宋_GBK" w:cs="方正小标宋_GBK"/>
          <w:sz w:val="52"/>
          <w:szCs w:val="52"/>
        </w:rPr>
      </w:pPr>
    </w:p>
    <w:p>
      <w:pPr>
        <w:spacing w:line="594" w:lineRule="exact"/>
        <w:ind w:firstLine="996" w:firstLineChars="200"/>
        <w:jc w:val="center"/>
        <w:rPr>
          <w:rFonts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件</w:t>
      </w:r>
    </w:p>
    <w:p>
      <w:pPr>
        <w:spacing w:line="594" w:lineRule="exact"/>
        <w:ind w:firstLine="836" w:firstLineChars="200"/>
        <w:jc w:val="center"/>
        <w:rPr>
          <w:rFonts w:ascii="方正仿宋_GBK" w:eastAsia="方正仿宋_GBK"/>
          <w:sz w:val="44"/>
          <w:szCs w:val="44"/>
        </w:rPr>
      </w:pPr>
    </w:p>
    <w:p>
      <w:pPr>
        <w:spacing w:line="594" w:lineRule="exact"/>
        <w:ind w:firstLine="836" w:firstLineChars="200"/>
        <w:jc w:val="center"/>
        <w:rPr>
          <w:rFonts w:ascii="方正仿宋_GBK" w:eastAsia="方正仿宋_GBK"/>
          <w:sz w:val="44"/>
          <w:szCs w:val="44"/>
        </w:rPr>
      </w:pPr>
    </w:p>
    <w:p>
      <w:pPr>
        <w:spacing w:line="594" w:lineRule="exact"/>
        <w:ind w:firstLine="836" w:firstLineChars="200"/>
        <w:jc w:val="center"/>
        <w:rPr>
          <w:rFonts w:ascii="方正仿宋_GBK" w:eastAsia="方正仿宋_GBK"/>
          <w:sz w:val="44"/>
          <w:szCs w:val="44"/>
        </w:rPr>
      </w:pPr>
    </w:p>
    <w:p>
      <w:pPr>
        <w:spacing w:line="594" w:lineRule="exact"/>
        <w:rPr>
          <w:rFonts w:ascii="方正仿宋_GBK" w:eastAsia="方正仿宋_GBK"/>
          <w:sz w:val="44"/>
          <w:szCs w:val="44"/>
        </w:rPr>
      </w:pPr>
      <w:r>
        <w:rPr>
          <w:rFonts w:hint="eastAsia" w:ascii="方正仿宋_GBK" w:eastAsia="方正仿宋_GBK"/>
          <w:sz w:val="44"/>
          <w:szCs w:val="44"/>
        </w:rPr>
        <w:t>投标项目名称：</w:t>
      </w:r>
    </w:p>
    <w:p>
      <w:pPr>
        <w:pStyle w:val="2"/>
        <w:spacing w:line="594" w:lineRule="exact"/>
        <w:ind w:left="0" w:leftChars="0"/>
      </w:pPr>
    </w:p>
    <w:p>
      <w:pPr>
        <w:spacing w:line="594" w:lineRule="exact"/>
        <w:rPr>
          <w:rFonts w:ascii="方正仿宋_GBK" w:eastAsia="方正仿宋_GBK"/>
          <w:sz w:val="44"/>
          <w:szCs w:val="44"/>
        </w:rPr>
      </w:pPr>
      <w:r>
        <w:rPr>
          <w:rFonts w:hint="eastAsia" w:ascii="方正仿宋_GBK" w:eastAsia="方正仿宋_GBK"/>
          <w:sz w:val="44"/>
          <w:szCs w:val="44"/>
        </w:rPr>
        <w:t>投标单位名称(盖章)：</w:t>
      </w:r>
    </w:p>
    <w:p>
      <w:pPr>
        <w:spacing w:line="594" w:lineRule="exact"/>
        <w:ind w:firstLine="836" w:firstLineChars="200"/>
        <w:rPr>
          <w:rFonts w:ascii="方正仿宋_GBK" w:eastAsia="方正仿宋_GBK"/>
          <w:sz w:val="44"/>
          <w:szCs w:val="44"/>
        </w:rPr>
      </w:pPr>
    </w:p>
    <w:p>
      <w:pPr>
        <w:spacing w:line="594" w:lineRule="exact"/>
        <w:rPr>
          <w:rFonts w:ascii="方正仿宋_GBK" w:eastAsia="方正仿宋_GBK"/>
          <w:sz w:val="44"/>
          <w:szCs w:val="44"/>
        </w:rPr>
      </w:pPr>
      <w:r>
        <w:rPr>
          <w:rFonts w:hint="eastAsia" w:ascii="方正仿宋_GBK" w:eastAsia="方正仿宋_GBK"/>
          <w:sz w:val="44"/>
          <w:szCs w:val="44"/>
        </w:rPr>
        <w:t>联系人：</w:t>
      </w:r>
    </w:p>
    <w:p>
      <w:pPr>
        <w:spacing w:line="594" w:lineRule="exact"/>
        <w:ind w:firstLine="836" w:firstLineChars="200"/>
        <w:rPr>
          <w:rFonts w:ascii="方正仿宋_GBK" w:eastAsia="方正仿宋_GBK"/>
          <w:sz w:val="44"/>
          <w:szCs w:val="44"/>
        </w:rPr>
      </w:pPr>
    </w:p>
    <w:p>
      <w:pPr>
        <w:spacing w:line="594" w:lineRule="exact"/>
        <w:rPr>
          <w:rFonts w:ascii="方正仿宋_GBK" w:eastAsia="方正仿宋_GBK"/>
          <w:sz w:val="44"/>
          <w:szCs w:val="44"/>
        </w:rPr>
        <w:sectPr>
          <w:footerReference r:id="rId10" w:type="first"/>
          <w:pgSz w:w="11907" w:h="16840"/>
          <w:pgMar w:top="1928" w:right="1446" w:bottom="1644" w:left="1446" w:header="964" w:footer="992" w:gutter="0"/>
          <w:pgNumType w:fmt="numberInDash"/>
          <w:cols w:space="720" w:num="1"/>
          <w:titlePg/>
          <w:docGrid w:type="linesAndChars" w:linePitch="390" w:charSpace="-4594"/>
        </w:sectPr>
      </w:pPr>
      <w:r>
        <w:rPr>
          <w:rFonts w:hint="eastAsia" w:ascii="方正仿宋_GBK" w:eastAsia="方正仿宋_GBK"/>
          <w:sz w:val="44"/>
          <w:szCs w:val="44"/>
        </w:rPr>
        <w:t>联系电话：</w:t>
      </w:r>
    </w:p>
    <w:p>
      <w:pPr>
        <w:spacing w:line="594" w:lineRule="exact"/>
        <w:rPr>
          <w:rFonts w:ascii="方正仿宋_GBK" w:eastAsia="方正仿宋_GBK"/>
          <w:sz w:val="32"/>
          <w:szCs w:val="32"/>
        </w:rPr>
      </w:pPr>
      <w:r>
        <w:rPr>
          <w:rFonts w:hint="eastAsia" w:ascii="方正仿宋_GBK" w:eastAsia="方正仿宋_GBK"/>
          <w:sz w:val="32"/>
          <w:szCs w:val="32"/>
        </w:rPr>
        <w:t>附件二</w:t>
      </w:r>
    </w:p>
    <w:p>
      <w:pPr>
        <w:spacing w:line="594" w:lineRule="exact"/>
        <w:ind w:firstLine="836" w:firstLineChars="200"/>
        <w:jc w:val="center"/>
        <w:rPr>
          <w:rFonts w:ascii="方正仿宋_GBK" w:eastAsia="方正仿宋_GBK"/>
          <w:sz w:val="44"/>
          <w:szCs w:val="44"/>
        </w:rPr>
      </w:pPr>
      <w:r>
        <w:rPr>
          <w:rFonts w:hint="eastAsia" w:ascii="方正仿宋_GBK" w:eastAsia="方正仿宋_GBK"/>
          <w:sz w:val="44"/>
          <w:szCs w:val="44"/>
        </w:rPr>
        <w:t>技术要求对照表</w:t>
      </w:r>
    </w:p>
    <w:p>
      <w:pPr>
        <w:spacing w:line="594" w:lineRule="exact"/>
        <w:jc w:val="left"/>
        <w:rPr>
          <w:rFonts w:ascii="方正仿宋_GBK" w:eastAsia="方正仿宋_GBK"/>
          <w:sz w:val="32"/>
          <w:szCs w:val="32"/>
        </w:rPr>
      </w:pPr>
      <w:r>
        <w:rPr>
          <w:rFonts w:hint="eastAsia" w:ascii="方正仿宋_GBK" w:eastAsia="方正仿宋_GBK"/>
          <w:sz w:val="32"/>
          <w:szCs w:val="32"/>
        </w:rPr>
        <w:t xml:space="preserve">（投标人公章）                               </w:t>
      </w:r>
    </w:p>
    <w:tbl>
      <w:tblPr>
        <w:tblStyle w:val="14"/>
        <w:tblW w:w="9716"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824"/>
        <w:gridCol w:w="368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080" w:type="dxa"/>
            <w:vAlign w:val="center"/>
          </w:tcPr>
          <w:p>
            <w:pPr>
              <w:spacing w:line="594" w:lineRule="exact"/>
              <w:jc w:val="center"/>
              <w:rPr>
                <w:rFonts w:ascii="方正仿宋_GBK" w:eastAsia="方正仿宋_GBK"/>
                <w:sz w:val="32"/>
                <w:szCs w:val="32"/>
              </w:rPr>
            </w:pPr>
            <w:r>
              <w:rPr>
                <w:rFonts w:hint="eastAsia" w:ascii="方正仿宋_GBK" w:eastAsia="方正仿宋_GBK"/>
                <w:sz w:val="32"/>
                <w:szCs w:val="32"/>
              </w:rPr>
              <w:t>序号</w:t>
            </w:r>
          </w:p>
        </w:tc>
        <w:tc>
          <w:tcPr>
            <w:tcW w:w="2824" w:type="dxa"/>
            <w:vAlign w:val="center"/>
          </w:tcPr>
          <w:p>
            <w:pPr>
              <w:spacing w:line="594" w:lineRule="exact"/>
              <w:jc w:val="center"/>
              <w:rPr>
                <w:rFonts w:ascii="方正仿宋_GBK" w:eastAsia="方正仿宋_GBK"/>
                <w:sz w:val="32"/>
                <w:szCs w:val="32"/>
              </w:rPr>
            </w:pPr>
            <w:r>
              <w:rPr>
                <w:rFonts w:hint="eastAsia" w:ascii="方正仿宋_GBK" w:eastAsia="方正仿宋_GBK"/>
                <w:sz w:val="32"/>
                <w:szCs w:val="32"/>
              </w:rPr>
              <w:t>询价文件详细要求</w:t>
            </w:r>
          </w:p>
        </w:tc>
        <w:tc>
          <w:tcPr>
            <w:tcW w:w="3686" w:type="dxa"/>
            <w:vAlign w:val="center"/>
          </w:tcPr>
          <w:p>
            <w:pPr>
              <w:spacing w:line="594" w:lineRule="exact"/>
              <w:jc w:val="center"/>
              <w:rPr>
                <w:rFonts w:ascii="方正仿宋_GBK" w:eastAsia="方正仿宋_GBK"/>
                <w:sz w:val="32"/>
                <w:szCs w:val="32"/>
              </w:rPr>
            </w:pPr>
            <w:r>
              <w:rPr>
                <w:rFonts w:hint="eastAsia" w:ascii="方正仿宋_GBK" w:eastAsia="方正仿宋_GBK"/>
                <w:sz w:val="32"/>
                <w:szCs w:val="32"/>
              </w:rPr>
              <w:t>响应文件具体响应情况</w:t>
            </w:r>
          </w:p>
        </w:tc>
        <w:tc>
          <w:tcPr>
            <w:tcW w:w="2126" w:type="dxa"/>
            <w:vAlign w:val="center"/>
          </w:tcPr>
          <w:p>
            <w:pPr>
              <w:spacing w:line="594" w:lineRule="exact"/>
              <w:jc w:val="center"/>
              <w:rPr>
                <w:rFonts w:ascii="方正仿宋_GBK" w:eastAsia="方正仿宋_GBK"/>
                <w:sz w:val="32"/>
                <w:szCs w:val="32"/>
              </w:rPr>
            </w:pPr>
            <w:r>
              <w:rPr>
                <w:rFonts w:hint="eastAsia" w:ascii="方正仿宋_GBK" w:eastAsia="方正仿宋_GBK"/>
                <w:sz w:val="32"/>
                <w:szCs w:val="32"/>
              </w:rPr>
              <w:t>是否偏离（正或负或无）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vAlign w:val="center"/>
          </w:tcPr>
          <w:p>
            <w:pPr>
              <w:spacing w:line="594" w:lineRule="exact"/>
              <w:rPr>
                <w:rFonts w:ascii="方正仿宋_GBK" w:eastAsia="方正仿宋_GBK"/>
                <w:sz w:val="32"/>
                <w:szCs w:val="32"/>
              </w:rPr>
            </w:pPr>
          </w:p>
        </w:tc>
        <w:tc>
          <w:tcPr>
            <w:tcW w:w="2824" w:type="dxa"/>
            <w:vAlign w:val="center"/>
          </w:tcPr>
          <w:p>
            <w:pPr>
              <w:spacing w:line="594" w:lineRule="exact"/>
              <w:rPr>
                <w:rFonts w:ascii="方正仿宋_GBK" w:eastAsia="方正仿宋_GBK"/>
                <w:sz w:val="32"/>
                <w:szCs w:val="32"/>
              </w:rPr>
            </w:pPr>
          </w:p>
        </w:tc>
        <w:tc>
          <w:tcPr>
            <w:tcW w:w="3686" w:type="dxa"/>
            <w:vAlign w:val="center"/>
          </w:tcPr>
          <w:p>
            <w:pPr>
              <w:spacing w:line="594" w:lineRule="exact"/>
              <w:ind w:firstLine="596" w:firstLineChars="200"/>
              <w:rPr>
                <w:rFonts w:ascii="方正仿宋_GBK" w:eastAsia="方正仿宋_GBK"/>
                <w:sz w:val="32"/>
                <w:szCs w:val="32"/>
              </w:rPr>
            </w:pPr>
          </w:p>
        </w:tc>
        <w:tc>
          <w:tcPr>
            <w:tcW w:w="2126" w:type="dxa"/>
            <w:vAlign w:val="center"/>
          </w:tcPr>
          <w:p>
            <w:pPr>
              <w:spacing w:line="594" w:lineRule="exact"/>
              <w:ind w:firstLine="596" w:firstLineChars="200"/>
              <w:rPr>
                <w:rFonts w:ascii="方正仿宋_GBK"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vAlign w:val="center"/>
          </w:tcPr>
          <w:p>
            <w:pPr>
              <w:spacing w:line="594" w:lineRule="exact"/>
              <w:ind w:firstLine="596" w:firstLineChars="200"/>
              <w:rPr>
                <w:rFonts w:ascii="方正仿宋_GBK" w:eastAsia="方正仿宋_GBK"/>
                <w:sz w:val="32"/>
                <w:szCs w:val="32"/>
              </w:rPr>
            </w:pPr>
          </w:p>
        </w:tc>
        <w:tc>
          <w:tcPr>
            <w:tcW w:w="2824" w:type="dxa"/>
            <w:vAlign w:val="center"/>
          </w:tcPr>
          <w:p>
            <w:pPr>
              <w:spacing w:line="594" w:lineRule="exact"/>
              <w:ind w:firstLine="596" w:firstLineChars="200"/>
              <w:rPr>
                <w:rFonts w:ascii="方正仿宋_GBK" w:eastAsia="方正仿宋_GBK"/>
                <w:sz w:val="32"/>
                <w:szCs w:val="32"/>
              </w:rPr>
            </w:pPr>
          </w:p>
        </w:tc>
        <w:tc>
          <w:tcPr>
            <w:tcW w:w="3686" w:type="dxa"/>
            <w:vAlign w:val="center"/>
          </w:tcPr>
          <w:p>
            <w:pPr>
              <w:spacing w:line="594" w:lineRule="exact"/>
              <w:ind w:firstLine="596" w:firstLineChars="200"/>
              <w:rPr>
                <w:rFonts w:ascii="方正仿宋_GBK" w:eastAsia="方正仿宋_GBK"/>
                <w:sz w:val="32"/>
                <w:szCs w:val="32"/>
              </w:rPr>
            </w:pPr>
          </w:p>
        </w:tc>
        <w:tc>
          <w:tcPr>
            <w:tcW w:w="2126" w:type="dxa"/>
            <w:vAlign w:val="center"/>
          </w:tcPr>
          <w:p>
            <w:pPr>
              <w:spacing w:line="594" w:lineRule="exact"/>
              <w:ind w:firstLine="596" w:firstLineChars="200"/>
              <w:rPr>
                <w:rFonts w:ascii="方正仿宋_GBK"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vAlign w:val="center"/>
          </w:tcPr>
          <w:p>
            <w:pPr>
              <w:spacing w:line="594" w:lineRule="exact"/>
              <w:ind w:firstLine="596" w:firstLineChars="200"/>
              <w:rPr>
                <w:rFonts w:ascii="方正仿宋_GBK" w:eastAsia="方正仿宋_GBK"/>
                <w:sz w:val="32"/>
                <w:szCs w:val="32"/>
              </w:rPr>
            </w:pPr>
          </w:p>
        </w:tc>
        <w:tc>
          <w:tcPr>
            <w:tcW w:w="2824" w:type="dxa"/>
            <w:vAlign w:val="center"/>
          </w:tcPr>
          <w:p>
            <w:pPr>
              <w:spacing w:line="594" w:lineRule="exact"/>
              <w:ind w:firstLine="596" w:firstLineChars="200"/>
              <w:rPr>
                <w:rFonts w:ascii="方正仿宋_GBK" w:eastAsia="方正仿宋_GBK"/>
                <w:sz w:val="32"/>
                <w:szCs w:val="32"/>
              </w:rPr>
            </w:pPr>
          </w:p>
        </w:tc>
        <w:tc>
          <w:tcPr>
            <w:tcW w:w="3686" w:type="dxa"/>
            <w:vAlign w:val="center"/>
          </w:tcPr>
          <w:p>
            <w:pPr>
              <w:spacing w:line="594" w:lineRule="exact"/>
              <w:ind w:firstLine="596" w:firstLineChars="200"/>
              <w:rPr>
                <w:rFonts w:ascii="方正仿宋_GBK" w:eastAsia="方正仿宋_GBK"/>
                <w:sz w:val="32"/>
                <w:szCs w:val="32"/>
              </w:rPr>
            </w:pPr>
          </w:p>
        </w:tc>
        <w:tc>
          <w:tcPr>
            <w:tcW w:w="2126" w:type="dxa"/>
            <w:vAlign w:val="center"/>
          </w:tcPr>
          <w:p>
            <w:pPr>
              <w:spacing w:line="594" w:lineRule="exact"/>
              <w:ind w:firstLine="596" w:firstLineChars="200"/>
              <w:rPr>
                <w:rFonts w:ascii="方正仿宋_GBK"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vAlign w:val="center"/>
          </w:tcPr>
          <w:p>
            <w:pPr>
              <w:spacing w:line="594" w:lineRule="exact"/>
              <w:ind w:firstLine="596" w:firstLineChars="200"/>
              <w:rPr>
                <w:rFonts w:ascii="方正仿宋_GBK" w:eastAsia="方正仿宋_GBK"/>
                <w:sz w:val="32"/>
                <w:szCs w:val="32"/>
              </w:rPr>
            </w:pPr>
          </w:p>
        </w:tc>
        <w:tc>
          <w:tcPr>
            <w:tcW w:w="2824" w:type="dxa"/>
            <w:vAlign w:val="center"/>
          </w:tcPr>
          <w:p>
            <w:pPr>
              <w:spacing w:line="594" w:lineRule="exact"/>
              <w:ind w:firstLine="596" w:firstLineChars="200"/>
              <w:rPr>
                <w:rFonts w:ascii="方正仿宋_GBK" w:eastAsia="方正仿宋_GBK"/>
                <w:sz w:val="32"/>
                <w:szCs w:val="32"/>
              </w:rPr>
            </w:pPr>
          </w:p>
        </w:tc>
        <w:tc>
          <w:tcPr>
            <w:tcW w:w="3686" w:type="dxa"/>
            <w:vAlign w:val="center"/>
          </w:tcPr>
          <w:p>
            <w:pPr>
              <w:spacing w:line="594" w:lineRule="exact"/>
              <w:ind w:firstLine="596" w:firstLineChars="200"/>
              <w:rPr>
                <w:rFonts w:ascii="方正仿宋_GBK" w:eastAsia="方正仿宋_GBK"/>
                <w:sz w:val="32"/>
                <w:szCs w:val="32"/>
              </w:rPr>
            </w:pPr>
          </w:p>
        </w:tc>
        <w:tc>
          <w:tcPr>
            <w:tcW w:w="2126" w:type="dxa"/>
            <w:vAlign w:val="center"/>
          </w:tcPr>
          <w:p>
            <w:pPr>
              <w:spacing w:line="594" w:lineRule="exact"/>
              <w:ind w:firstLine="596" w:firstLineChars="200"/>
              <w:rPr>
                <w:rFonts w:ascii="方正仿宋_GBK"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vAlign w:val="center"/>
          </w:tcPr>
          <w:p>
            <w:pPr>
              <w:spacing w:line="594" w:lineRule="exact"/>
              <w:ind w:firstLine="596" w:firstLineChars="200"/>
              <w:rPr>
                <w:rFonts w:ascii="方正仿宋_GBK" w:eastAsia="方正仿宋_GBK"/>
                <w:sz w:val="32"/>
                <w:szCs w:val="32"/>
              </w:rPr>
            </w:pPr>
          </w:p>
        </w:tc>
        <w:tc>
          <w:tcPr>
            <w:tcW w:w="2824" w:type="dxa"/>
            <w:vAlign w:val="center"/>
          </w:tcPr>
          <w:p>
            <w:pPr>
              <w:spacing w:line="594" w:lineRule="exact"/>
              <w:ind w:firstLine="596" w:firstLineChars="200"/>
              <w:rPr>
                <w:rFonts w:ascii="方正仿宋_GBK" w:eastAsia="方正仿宋_GBK"/>
                <w:sz w:val="32"/>
                <w:szCs w:val="32"/>
              </w:rPr>
            </w:pPr>
          </w:p>
        </w:tc>
        <w:tc>
          <w:tcPr>
            <w:tcW w:w="3686" w:type="dxa"/>
            <w:vAlign w:val="center"/>
          </w:tcPr>
          <w:p>
            <w:pPr>
              <w:spacing w:line="594" w:lineRule="exact"/>
              <w:ind w:firstLine="596" w:firstLineChars="200"/>
              <w:rPr>
                <w:rFonts w:ascii="方正仿宋_GBK" w:eastAsia="方正仿宋_GBK"/>
                <w:sz w:val="32"/>
                <w:szCs w:val="32"/>
              </w:rPr>
            </w:pPr>
          </w:p>
        </w:tc>
        <w:tc>
          <w:tcPr>
            <w:tcW w:w="2126" w:type="dxa"/>
            <w:vAlign w:val="center"/>
          </w:tcPr>
          <w:p>
            <w:pPr>
              <w:spacing w:line="594" w:lineRule="exact"/>
              <w:ind w:firstLine="596" w:firstLineChars="200"/>
              <w:rPr>
                <w:rFonts w:ascii="方正仿宋_GBK"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080" w:type="dxa"/>
            <w:vAlign w:val="center"/>
          </w:tcPr>
          <w:p>
            <w:pPr>
              <w:spacing w:line="594" w:lineRule="exact"/>
              <w:rPr>
                <w:rFonts w:ascii="方正仿宋_GBK" w:eastAsia="方正仿宋_GBK"/>
                <w:sz w:val="32"/>
                <w:szCs w:val="32"/>
              </w:rPr>
            </w:pPr>
          </w:p>
        </w:tc>
        <w:tc>
          <w:tcPr>
            <w:tcW w:w="2824" w:type="dxa"/>
            <w:vAlign w:val="center"/>
          </w:tcPr>
          <w:p>
            <w:pPr>
              <w:spacing w:line="594" w:lineRule="exact"/>
              <w:ind w:firstLine="596" w:firstLineChars="200"/>
              <w:rPr>
                <w:rFonts w:ascii="方正仿宋_GBK" w:eastAsia="方正仿宋_GBK"/>
                <w:sz w:val="32"/>
                <w:szCs w:val="32"/>
              </w:rPr>
            </w:pPr>
          </w:p>
        </w:tc>
        <w:tc>
          <w:tcPr>
            <w:tcW w:w="3686" w:type="dxa"/>
            <w:vAlign w:val="center"/>
          </w:tcPr>
          <w:p>
            <w:pPr>
              <w:spacing w:line="594" w:lineRule="exact"/>
              <w:ind w:firstLine="596" w:firstLineChars="200"/>
              <w:rPr>
                <w:rFonts w:ascii="方正仿宋_GBK" w:eastAsia="方正仿宋_GBK"/>
                <w:sz w:val="32"/>
                <w:szCs w:val="32"/>
              </w:rPr>
            </w:pPr>
          </w:p>
        </w:tc>
        <w:tc>
          <w:tcPr>
            <w:tcW w:w="2126" w:type="dxa"/>
            <w:vAlign w:val="center"/>
          </w:tcPr>
          <w:p>
            <w:pPr>
              <w:spacing w:line="594" w:lineRule="exact"/>
              <w:ind w:firstLine="596" w:firstLineChars="200"/>
              <w:rPr>
                <w:rFonts w:ascii="方正仿宋_GBK"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80" w:type="dxa"/>
            <w:vAlign w:val="center"/>
          </w:tcPr>
          <w:p>
            <w:pPr>
              <w:spacing w:line="594" w:lineRule="exact"/>
              <w:rPr>
                <w:rFonts w:ascii="方正仿宋_GBK" w:eastAsia="方正仿宋_GBK"/>
                <w:sz w:val="32"/>
                <w:szCs w:val="32"/>
              </w:rPr>
            </w:pPr>
          </w:p>
        </w:tc>
        <w:tc>
          <w:tcPr>
            <w:tcW w:w="2824" w:type="dxa"/>
            <w:vAlign w:val="center"/>
          </w:tcPr>
          <w:p>
            <w:pPr>
              <w:spacing w:line="594" w:lineRule="exact"/>
              <w:ind w:firstLine="596" w:firstLineChars="200"/>
              <w:rPr>
                <w:rFonts w:ascii="方正仿宋_GBK" w:eastAsia="方正仿宋_GBK"/>
                <w:sz w:val="32"/>
                <w:szCs w:val="32"/>
              </w:rPr>
            </w:pPr>
          </w:p>
        </w:tc>
        <w:tc>
          <w:tcPr>
            <w:tcW w:w="3686" w:type="dxa"/>
            <w:vAlign w:val="center"/>
          </w:tcPr>
          <w:p>
            <w:pPr>
              <w:spacing w:line="594" w:lineRule="exact"/>
              <w:ind w:firstLine="596" w:firstLineChars="200"/>
              <w:rPr>
                <w:rFonts w:ascii="方正仿宋_GBK" w:eastAsia="方正仿宋_GBK"/>
                <w:sz w:val="32"/>
                <w:szCs w:val="32"/>
              </w:rPr>
            </w:pPr>
          </w:p>
        </w:tc>
        <w:tc>
          <w:tcPr>
            <w:tcW w:w="2126" w:type="dxa"/>
            <w:vAlign w:val="center"/>
          </w:tcPr>
          <w:p>
            <w:pPr>
              <w:spacing w:line="594" w:lineRule="exact"/>
              <w:ind w:firstLine="596" w:firstLineChars="200"/>
              <w:rPr>
                <w:rFonts w:ascii="方正仿宋_GBK"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080" w:type="dxa"/>
            <w:vAlign w:val="center"/>
          </w:tcPr>
          <w:p>
            <w:pPr>
              <w:spacing w:line="594" w:lineRule="exact"/>
              <w:ind w:firstLine="596" w:firstLineChars="200"/>
              <w:jc w:val="center"/>
              <w:rPr>
                <w:rFonts w:ascii="方正仿宋_GBK" w:eastAsia="方正仿宋_GBK"/>
                <w:sz w:val="32"/>
                <w:szCs w:val="32"/>
              </w:rPr>
            </w:pPr>
          </w:p>
        </w:tc>
        <w:tc>
          <w:tcPr>
            <w:tcW w:w="2824" w:type="dxa"/>
            <w:vAlign w:val="center"/>
          </w:tcPr>
          <w:p>
            <w:pPr>
              <w:spacing w:line="594" w:lineRule="exact"/>
              <w:rPr>
                <w:rFonts w:ascii="方正仿宋_GBK" w:eastAsia="方正仿宋_GBK"/>
                <w:sz w:val="32"/>
                <w:szCs w:val="32"/>
              </w:rPr>
            </w:pPr>
          </w:p>
        </w:tc>
        <w:tc>
          <w:tcPr>
            <w:tcW w:w="3686" w:type="dxa"/>
            <w:vAlign w:val="center"/>
          </w:tcPr>
          <w:p>
            <w:pPr>
              <w:spacing w:line="594" w:lineRule="exact"/>
              <w:rPr>
                <w:rFonts w:ascii="方正仿宋_GBK" w:eastAsia="方正仿宋_GBK"/>
                <w:sz w:val="32"/>
                <w:szCs w:val="32"/>
              </w:rPr>
            </w:pPr>
          </w:p>
        </w:tc>
        <w:tc>
          <w:tcPr>
            <w:tcW w:w="2126" w:type="dxa"/>
            <w:vAlign w:val="center"/>
          </w:tcPr>
          <w:p>
            <w:pPr>
              <w:spacing w:line="594" w:lineRule="exact"/>
              <w:ind w:firstLine="596" w:firstLineChars="200"/>
              <w:rPr>
                <w:rFonts w:ascii="方正仿宋_GBK"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vAlign w:val="center"/>
          </w:tcPr>
          <w:p>
            <w:pPr>
              <w:spacing w:line="594" w:lineRule="exact"/>
              <w:rPr>
                <w:rFonts w:ascii="方正仿宋_GBK" w:eastAsia="方正仿宋_GBK"/>
                <w:sz w:val="32"/>
                <w:szCs w:val="32"/>
              </w:rPr>
            </w:pPr>
          </w:p>
        </w:tc>
        <w:tc>
          <w:tcPr>
            <w:tcW w:w="2824" w:type="dxa"/>
            <w:vAlign w:val="center"/>
          </w:tcPr>
          <w:p>
            <w:pPr>
              <w:spacing w:line="594" w:lineRule="exact"/>
              <w:rPr>
                <w:rFonts w:ascii="方正仿宋_GBK" w:eastAsia="方正仿宋_GBK"/>
                <w:sz w:val="32"/>
                <w:szCs w:val="32"/>
              </w:rPr>
            </w:pPr>
          </w:p>
        </w:tc>
        <w:tc>
          <w:tcPr>
            <w:tcW w:w="3686" w:type="dxa"/>
            <w:vAlign w:val="center"/>
          </w:tcPr>
          <w:p>
            <w:pPr>
              <w:spacing w:line="594" w:lineRule="exact"/>
              <w:rPr>
                <w:rFonts w:ascii="方正仿宋_GBK" w:eastAsia="方正仿宋_GBK"/>
                <w:sz w:val="32"/>
                <w:szCs w:val="32"/>
              </w:rPr>
            </w:pPr>
          </w:p>
        </w:tc>
        <w:tc>
          <w:tcPr>
            <w:tcW w:w="2126" w:type="dxa"/>
            <w:vAlign w:val="center"/>
          </w:tcPr>
          <w:p>
            <w:pPr>
              <w:spacing w:line="594" w:lineRule="exact"/>
              <w:ind w:firstLine="596" w:firstLineChars="200"/>
              <w:rPr>
                <w:rFonts w:ascii="方正仿宋_GBK"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vAlign w:val="center"/>
          </w:tcPr>
          <w:p>
            <w:pPr>
              <w:spacing w:line="594" w:lineRule="exact"/>
              <w:ind w:firstLine="596" w:firstLineChars="200"/>
              <w:rPr>
                <w:rFonts w:ascii="方正仿宋_GBK" w:eastAsia="方正仿宋_GBK"/>
                <w:sz w:val="32"/>
                <w:szCs w:val="32"/>
              </w:rPr>
            </w:pPr>
          </w:p>
        </w:tc>
        <w:tc>
          <w:tcPr>
            <w:tcW w:w="2824" w:type="dxa"/>
            <w:vAlign w:val="center"/>
          </w:tcPr>
          <w:p>
            <w:pPr>
              <w:spacing w:line="594" w:lineRule="exact"/>
              <w:ind w:firstLine="596" w:firstLineChars="200"/>
              <w:rPr>
                <w:rFonts w:ascii="方正仿宋_GBK" w:eastAsia="方正仿宋_GBK"/>
                <w:sz w:val="32"/>
                <w:szCs w:val="32"/>
              </w:rPr>
            </w:pPr>
          </w:p>
        </w:tc>
        <w:tc>
          <w:tcPr>
            <w:tcW w:w="3686" w:type="dxa"/>
            <w:vAlign w:val="center"/>
          </w:tcPr>
          <w:p>
            <w:pPr>
              <w:spacing w:line="594" w:lineRule="exact"/>
              <w:ind w:firstLine="596" w:firstLineChars="200"/>
              <w:rPr>
                <w:rFonts w:ascii="方正仿宋_GBK" w:eastAsia="方正仿宋_GBK"/>
                <w:sz w:val="32"/>
                <w:szCs w:val="32"/>
              </w:rPr>
            </w:pPr>
          </w:p>
        </w:tc>
        <w:tc>
          <w:tcPr>
            <w:tcW w:w="2126" w:type="dxa"/>
            <w:vAlign w:val="center"/>
          </w:tcPr>
          <w:p>
            <w:pPr>
              <w:spacing w:line="594" w:lineRule="exact"/>
              <w:ind w:firstLine="596" w:firstLineChars="200"/>
              <w:rPr>
                <w:rFonts w:ascii="方正仿宋_GBK"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80" w:type="dxa"/>
            <w:vAlign w:val="center"/>
          </w:tcPr>
          <w:p>
            <w:pPr>
              <w:spacing w:line="594" w:lineRule="exact"/>
              <w:ind w:firstLine="596" w:firstLineChars="200"/>
              <w:rPr>
                <w:rFonts w:ascii="方正仿宋_GBK" w:eastAsia="方正仿宋_GBK"/>
                <w:sz w:val="32"/>
                <w:szCs w:val="32"/>
              </w:rPr>
            </w:pPr>
          </w:p>
        </w:tc>
        <w:tc>
          <w:tcPr>
            <w:tcW w:w="2824" w:type="dxa"/>
            <w:vAlign w:val="center"/>
          </w:tcPr>
          <w:p>
            <w:pPr>
              <w:spacing w:line="594" w:lineRule="exact"/>
              <w:ind w:firstLine="596" w:firstLineChars="200"/>
              <w:rPr>
                <w:rFonts w:ascii="方正仿宋_GBK" w:eastAsia="方正仿宋_GBK"/>
                <w:sz w:val="32"/>
                <w:szCs w:val="32"/>
              </w:rPr>
            </w:pPr>
          </w:p>
        </w:tc>
        <w:tc>
          <w:tcPr>
            <w:tcW w:w="3686" w:type="dxa"/>
            <w:vAlign w:val="center"/>
          </w:tcPr>
          <w:p>
            <w:pPr>
              <w:spacing w:line="594" w:lineRule="exact"/>
              <w:ind w:firstLine="596" w:firstLineChars="200"/>
              <w:rPr>
                <w:rFonts w:ascii="方正仿宋_GBK" w:eastAsia="方正仿宋_GBK"/>
                <w:sz w:val="32"/>
                <w:szCs w:val="32"/>
              </w:rPr>
            </w:pPr>
          </w:p>
        </w:tc>
        <w:tc>
          <w:tcPr>
            <w:tcW w:w="2126" w:type="dxa"/>
            <w:vAlign w:val="center"/>
          </w:tcPr>
          <w:p>
            <w:pPr>
              <w:spacing w:line="594" w:lineRule="exact"/>
              <w:ind w:firstLine="596" w:firstLineChars="200"/>
              <w:rPr>
                <w:rFonts w:ascii="方正仿宋_GBK" w:eastAsia="方正仿宋_GBK"/>
                <w:sz w:val="32"/>
                <w:szCs w:val="32"/>
              </w:rPr>
            </w:pPr>
          </w:p>
        </w:tc>
      </w:tr>
    </w:tbl>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备注：对照表内容应包含“采购项目明细及技术要求”中的全部内容；此表可增减。</w:t>
      </w:r>
    </w:p>
    <w:p>
      <w:pPr>
        <w:spacing w:line="594" w:lineRule="exact"/>
        <w:ind w:firstLine="596" w:firstLineChars="200"/>
        <w:rPr>
          <w:rFonts w:ascii="方正仿宋_GBK" w:eastAsia="方正仿宋_GBK"/>
          <w:sz w:val="32"/>
          <w:szCs w:val="32"/>
        </w:rPr>
      </w:pPr>
    </w:p>
    <w:p>
      <w:pPr>
        <w:spacing w:line="594" w:lineRule="exact"/>
        <w:ind w:firstLine="596" w:firstLineChars="200"/>
        <w:rPr>
          <w:rFonts w:ascii="方正仿宋_GBK" w:eastAsia="方正仿宋_GBK"/>
          <w:sz w:val="32"/>
          <w:szCs w:val="32"/>
        </w:rPr>
        <w:sectPr>
          <w:footerReference r:id="rId11" w:type="first"/>
          <w:pgSz w:w="11907" w:h="16840"/>
          <w:pgMar w:top="1928" w:right="1446" w:bottom="1644" w:left="1446" w:header="964" w:footer="992" w:gutter="0"/>
          <w:pgNumType w:fmt="numberInDash"/>
          <w:cols w:space="720" w:num="1"/>
          <w:titlePg/>
          <w:docGrid w:type="linesAndChars" w:linePitch="390" w:charSpace="-4594"/>
        </w:sectPr>
      </w:pPr>
    </w:p>
    <w:p>
      <w:pPr>
        <w:spacing w:line="594" w:lineRule="exact"/>
        <w:rPr>
          <w:rFonts w:ascii="方正仿宋_GBK" w:eastAsia="方正仿宋_GBK"/>
          <w:sz w:val="32"/>
          <w:szCs w:val="32"/>
        </w:rPr>
      </w:pPr>
      <w:r>
        <w:rPr>
          <w:rFonts w:hint="eastAsia" w:ascii="方正仿宋_GBK" w:eastAsia="方正仿宋_GBK"/>
          <w:sz w:val="32"/>
          <w:szCs w:val="32"/>
        </w:rPr>
        <w:t>附件三</w:t>
      </w:r>
    </w:p>
    <w:p>
      <w:pPr>
        <w:spacing w:line="594" w:lineRule="exact"/>
        <w:ind w:firstLine="836" w:firstLineChars="200"/>
        <w:jc w:val="center"/>
        <w:rPr>
          <w:rFonts w:ascii="方正仿宋_GBK" w:eastAsia="方正仿宋_GBK"/>
          <w:sz w:val="44"/>
          <w:szCs w:val="44"/>
        </w:rPr>
      </w:pPr>
      <w:r>
        <w:rPr>
          <w:rFonts w:hint="eastAsia" w:ascii="方正仿宋_GBK" w:eastAsia="方正仿宋_GBK"/>
          <w:sz w:val="44"/>
          <w:szCs w:val="44"/>
        </w:rPr>
        <w:t>商务要求对照表</w:t>
      </w:r>
    </w:p>
    <w:p>
      <w:pPr>
        <w:spacing w:line="594" w:lineRule="exact"/>
        <w:jc w:val="left"/>
        <w:rPr>
          <w:rFonts w:ascii="方正仿宋_GBK" w:eastAsia="方正仿宋_GBK"/>
          <w:sz w:val="32"/>
          <w:szCs w:val="32"/>
        </w:rPr>
      </w:pPr>
      <w:r>
        <w:rPr>
          <w:rFonts w:hint="eastAsia" w:ascii="方正仿宋_GBK" w:eastAsia="方正仿宋_GBK"/>
          <w:sz w:val="32"/>
          <w:szCs w:val="32"/>
        </w:rPr>
        <w:t>（投标人公章）</w:t>
      </w:r>
    </w:p>
    <w:tbl>
      <w:tblPr>
        <w:tblStyle w:val="14"/>
        <w:tblW w:w="9735"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3402"/>
        <w:gridCol w:w="3260"/>
        <w:gridCol w:w="2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020" w:type="dxa"/>
            <w:vAlign w:val="center"/>
          </w:tcPr>
          <w:p>
            <w:pPr>
              <w:spacing w:line="594" w:lineRule="exact"/>
              <w:rPr>
                <w:rFonts w:ascii="方正仿宋_GBK" w:eastAsia="方正仿宋_GBK"/>
                <w:sz w:val="32"/>
                <w:szCs w:val="32"/>
              </w:rPr>
            </w:pPr>
            <w:r>
              <w:rPr>
                <w:rFonts w:hint="eastAsia" w:ascii="方正仿宋_GBK" w:eastAsia="方正仿宋_GBK"/>
                <w:sz w:val="32"/>
                <w:szCs w:val="32"/>
              </w:rPr>
              <w:t>类别</w:t>
            </w:r>
          </w:p>
        </w:tc>
        <w:tc>
          <w:tcPr>
            <w:tcW w:w="3402" w:type="dxa"/>
            <w:vAlign w:val="center"/>
          </w:tcPr>
          <w:p>
            <w:pPr>
              <w:spacing w:line="594" w:lineRule="exact"/>
              <w:jc w:val="center"/>
              <w:rPr>
                <w:rFonts w:ascii="方正仿宋_GBK" w:eastAsia="方正仿宋_GBK"/>
                <w:sz w:val="32"/>
                <w:szCs w:val="32"/>
              </w:rPr>
            </w:pPr>
            <w:r>
              <w:rPr>
                <w:rFonts w:hint="eastAsia" w:ascii="方正仿宋_GBK" w:eastAsia="方正仿宋_GBK"/>
                <w:sz w:val="32"/>
                <w:szCs w:val="32"/>
              </w:rPr>
              <w:t>询价文件详细要求</w:t>
            </w:r>
          </w:p>
        </w:tc>
        <w:tc>
          <w:tcPr>
            <w:tcW w:w="3260" w:type="dxa"/>
            <w:vAlign w:val="center"/>
          </w:tcPr>
          <w:p>
            <w:pPr>
              <w:spacing w:line="594" w:lineRule="exact"/>
              <w:jc w:val="center"/>
              <w:rPr>
                <w:rFonts w:ascii="方正仿宋_GBK" w:eastAsia="方正仿宋_GBK"/>
                <w:sz w:val="32"/>
                <w:szCs w:val="32"/>
              </w:rPr>
            </w:pPr>
            <w:r>
              <w:rPr>
                <w:rFonts w:hint="eastAsia" w:ascii="方正仿宋_GBK" w:eastAsia="方正仿宋_GBK"/>
                <w:sz w:val="32"/>
                <w:szCs w:val="32"/>
              </w:rPr>
              <w:t>响应文件具体响应情况</w:t>
            </w:r>
          </w:p>
        </w:tc>
        <w:tc>
          <w:tcPr>
            <w:tcW w:w="2053" w:type="dxa"/>
            <w:vAlign w:val="center"/>
          </w:tcPr>
          <w:p>
            <w:pPr>
              <w:spacing w:line="594" w:lineRule="exact"/>
              <w:jc w:val="center"/>
              <w:rPr>
                <w:rFonts w:ascii="方正仿宋_GBK" w:eastAsia="方正仿宋_GBK"/>
                <w:sz w:val="32"/>
                <w:szCs w:val="32"/>
              </w:rPr>
            </w:pPr>
            <w:r>
              <w:rPr>
                <w:rFonts w:hint="eastAsia" w:ascii="方正仿宋_GBK" w:eastAsia="方正仿宋_GBK"/>
                <w:sz w:val="32"/>
                <w:szCs w:val="32"/>
              </w:rPr>
              <w:t>是否偏离（正或负或无）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1020" w:type="dxa"/>
            <w:vMerge w:val="restart"/>
            <w:vAlign w:val="center"/>
          </w:tcPr>
          <w:p>
            <w:pPr>
              <w:spacing w:line="500" w:lineRule="exact"/>
              <w:rPr>
                <w:rFonts w:ascii="方正仿宋_GBK" w:eastAsia="方正仿宋_GBK"/>
                <w:szCs w:val="28"/>
              </w:rPr>
            </w:pPr>
            <w:r>
              <w:rPr>
                <w:rFonts w:hint="eastAsia" w:ascii="方正仿宋_GBK" w:eastAsia="方正仿宋_GBK"/>
                <w:szCs w:val="28"/>
              </w:rPr>
              <w:t>交货时间及地点</w:t>
            </w:r>
          </w:p>
        </w:tc>
        <w:tc>
          <w:tcPr>
            <w:tcW w:w="3402" w:type="dxa"/>
            <w:vAlign w:val="center"/>
          </w:tcPr>
          <w:p>
            <w:pPr>
              <w:spacing w:line="594" w:lineRule="exact"/>
              <w:rPr>
                <w:rFonts w:ascii="方正仿宋_GBK" w:eastAsia="方正仿宋_GBK"/>
                <w:szCs w:val="28"/>
              </w:rPr>
            </w:pPr>
          </w:p>
        </w:tc>
        <w:tc>
          <w:tcPr>
            <w:tcW w:w="3260" w:type="dxa"/>
            <w:vAlign w:val="center"/>
          </w:tcPr>
          <w:p>
            <w:pPr>
              <w:spacing w:line="594" w:lineRule="exact"/>
              <w:ind w:firstLine="516" w:firstLineChars="200"/>
              <w:rPr>
                <w:rFonts w:ascii="方正仿宋_GBK" w:eastAsia="方正仿宋_GBK"/>
                <w:szCs w:val="28"/>
              </w:rPr>
            </w:pPr>
          </w:p>
        </w:tc>
        <w:tc>
          <w:tcPr>
            <w:tcW w:w="2053" w:type="dxa"/>
            <w:vAlign w:val="center"/>
          </w:tcPr>
          <w:p>
            <w:pPr>
              <w:spacing w:line="594" w:lineRule="exact"/>
              <w:ind w:firstLine="516" w:firstLineChars="200"/>
              <w:rPr>
                <w:rFonts w:ascii="方正仿宋_GBK" w:eastAsia="方正仿宋_GBK"/>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0" w:type="dxa"/>
            <w:vMerge w:val="continue"/>
            <w:vAlign w:val="center"/>
          </w:tcPr>
          <w:p>
            <w:pPr>
              <w:spacing w:line="500" w:lineRule="exact"/>
              <w:ind w:firstLine="516" w:firstLineChars="200"/>
              <w:rPr>
                <w:rFonts w:ascii="方正仿宋_GBK" w:eastAsia="方正仿宋_GBK"/>
                <w:szCs w:val="28"/>
              </w:rPr>
            </w:pPr>
          </w:p>
        </w:tc>
        <w:tc>
          <w:tcPr>
            <w:tcW w:w="3402" w:type="dxa"/>
            <w:vAlign w:val="center"/>
          </w:tcPr>
          <w:p>
            <w:pPr>
              <w:spacing w:line="594" w:lineRule="exact"/>
              <w:ind w:firstLine="516" w:firstLineChars="200"/>
              <w:rPr>
                <w:rFonts w:ascii="方正仿宋_GBK" w:eastAsia="方正仿宋_GBK"/>
                <w:szCs w:val="28"/>
              </w:rPr>
            </w:pPr>
          </w:p>
        </w:tc>
        <w:tc>
          <w:tcPr>
            <w:tcW w:w="3260" w:type="dxa"/>
            <w:vAlign w:val="center"/>
          </w:tcPr>
          <w:p>
            <w:pPr>
              <w:spacing w:line="594" w:lineRule="exact"/>
              <w:ind w:firstLine="516" w:firstLineChars="200"/>
              <w:rPr>
                <w:rFonts w:ascii="方正仿宋_GBK" w:eastAsia="方正仿宋_GBK"/>
                <w:szCs w:val="28"/>
              </w:rPr>
            </w:pPr>
          </w:p>
        </w:tc>
        <w:tc>
          <w:tcPr>
            <w:tcW w:w="2053" w:type="dxa"/>
            <w:vAlign w:val="center"/>
          </w:tcPr>
          <w:p>
            <w:pPr>
              <w:spacing w:line="594" w:lineRule="exact"/>
              <w:ind w:firstLine="516" w:firstLineChars="200"/>
              <w:rPr>
                <w:rFonts w:ascii="方正仿宋_GBK" w:eastAsia="方正仿宋_GBK"/>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020" w:type="dxa"/>
            <w:vAlign w:val="center"/>
          </w:tcPr>
          <w:p>
            <w:pPr>
              <w:spacing w:line="500" w:lineRule="exact"/>
              <w:rPr>
                <w:rFonts w:ascii="方正仿宋_GBK" w:eastAsia="方正仿宋_GBK"/>
                <w:szCs w:val="28"/>
              </w:rPr>
            </w:pPr>
            <w:r>
              <w:rPr>
                <w:rFonts w:hint="eastAsia" w:ascii="方正仿宋_GBK" w:eastAsia="方正仿宋_GBK"/>
                <w:szCs w:val="28"/>
              </w:rPr>
              <w:t>付 款</w:t>
            </w:r>
          </w:p>
          <w:p>
            <w:pPr>
              <w:spacing w:line="500" w:lineRule="exact"/>
              <w:rPr>
                <w:rFonts w:ascii="方正仿宋_GBK" w:eastAsia="方正仿宋_GBK"/>
                <w:szCs w:val="28"/>
              </w:rPr>
            </w:pPr>
            <w:r>
              <w:rPr>
                <w:rFonts w:hint="eastAsia" w:ascii="方正仿宋_GBK" w:eastAsia="方正仿宋_GBK"/>
                <w:szCs w:val="28"/>
              </w:rPr>
              <w:t>方 式</w:t>
            </w:r>
          </w:p>
        </w:tc>
        <w:tc>
          <w:tcPr>
            <w:tcW w:w="3402" w:type="dxa"/>
            <w:vAlign w:val="center"/>
          </w:tcPr>
          <w:p>
            <w:pPr>
              <w:spacing w:line="594" w:lineRule="exact"/>
              <w:ind w:firstLine="516" w:firstLineChars="200"/>
              <w:rPr>
                <w:rFonts w:ascii="方正仿宋_GBK" w:eastAsia="方正仿宋_GBK"/>
                <w:szCs w:val="28"/>
              </w:rPr>
            </w:pPr>
          </w:p>
        </w:tc>
        <w:tc>
          <w:tcPr>
            <w:tcW w:w="3260" w:type="dxa"/>
            <w:vAlign w:val="center"/>
          </w:tcPr>
          <w:p>
            <w:pPr>
              <w:spacing w:line="594" w:lineRule="exact"/>
              <w:ind w:firstLine="516" w:firstLineChars="200"/>
              <w:rPr>
                <w:rFonts w:ascii="方正仿宋_GBK" w:eastAsia="方正仿宋_GBK"/>
                <w:szCs w:val="28"/>
              </w:rPr>
            </w:pPr>
          </w:p>
        </w:tc>
        <w:tc>
          <w:tcPr>
            <w:tcW w:w="2053" w:type="dxa"/>
            <w:vAlign w:val="center"/>
          </w:tcPr>
          <w:p>
            <w:pPr>
              <w:spacing w:line="594" w:lineRule="exact"/>
              <w:ind w:firstLine="516" w:firstLineChars="200"/>
              <w:rPr>
                <w:rFonts w:ascii="方正仿宋_GBK" w:eastAsia="方正仿宋_GBK"/>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020" w:type="dxa"/>
            <w:vAlign w:val="center"/>
          </w:tcPr>
          <w:p>
            <w:pPr>
              <w:spacing w:line="500" w:lineRule="exact"/>
              <w:rPr>
                <w:rFonts w:ascii="方正仿宋_GBK" w:eastAsia="方正仿宋_GBK"/>
                <w:szCs w:val="28"/>
              </w:rPr>
            </w:pPr>
            <w:r>
              <w:rPr>
                <w:rFonts w:hint="eastAsia" w:ascii="方正仿宋_GBK" w:eastAsia="方正仿宋_GBK"/>
                <w:szCs w:val="28"/>
              </w:rPr>
              <w:t>合 同</w:t>
            </w:r>
          </w:p>
          <w:p>
            <w:pPr>
              <w:spacing w:line="500" w:lineRule="exact"/>
              <w:rPr>
                <w:rFonts w:ascii="方正仿宋_GBK" w:eastAsia="方正仿宋_GBK"/>
                <w:szCs w:val="28"/>
              </w:rPr>
            </w:pPr>
            <w:r>
              <w:rPr>
                <w:rFonts w:hint="eastAsia" w:ascii="方正仿宋_GBK" w:eastAsia="方正仿宋_GBK"/>
                <w:szCs w:val="28"/>
              </w:rPr>
              <w:t>签 订</w:t>
            </w:r>
          </w:p>
        </w:tc>
        <w:tc>
          <w:tcPr>
            <w:tcW w:w="3402" w:type="dxa"/>
            <w:vAlign w:val="center"/>
          </w:tcPr>
          <w:p>
            <w:pPr>
              <w:spacing w:line="594" w:lineRule="exact"/>
              <w:ind w:firstLine="516" w:firstLineChars="200"/>
              <w:rPr>
                <w:rFonts w:ascii="方正仿宋_GBK" w:eastAsia="方正仿宋_GBK"/>
                <w:szCs w:val="28"/>
              </w:rPr>
            </w:pPr>
          </w:p>
        </w:tc>
        <w:tc>
          <w:tcPr>
            <w:tcW w:w="3260" w:type="dxa"/>
            <w:vAlign w:val="center"/>
          </w:tcPr>
          <w:p>
            <w:pPr>
              <w:spacing w:line="594" w:lineRule="exact"/>
              <w:ind w:firstLine="516" w:firstLineChars="200"/>
              <w:rPr>
                <w:rFonts w:ascii="方正仿宋_GBK" w:eastAsia="方正仿宋_GBK"/>
                <w:szCs w:val="28"/>
              </w:rPr>
            </w:pPr>
          </w:p>
        </w:tc>
        <w:tc>
          <w:tcPr>
            <w:tcW w:w="2053" w:type="dxa"/>
            <w:vAlign w:val="center"/>
          </w:tcPr>
          <w:p>
            <w:pPr>
              <w:spacing w:line="594" w:lineRule="exact"/>
              <w:ind w:firstLine="516" w:firstLineChars="200"/>
              <w:rPr>
                <w:rFonts w:ascii="方正仿宋_GBK" w:eastAsia="方正仿宋_GBK"/>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0" w:type="dxa"/>
            <w:vMerge w:val="restart"/>
            <w:vAlign w:val="center"/>
          </w:tcPr>
          <w:p>
            <w:pPr>
              <w:spacing w:line="500" w:lineRule="exact"/>
              <w:rPr>
                <w:rFonts w:ascii="方正仿宋_GBK" w:eastAsia="方正仿宋_GBK"/>
                <w:szCs w:val="28"/>
              </w:rPr>
            </w:pPr>
            <w:r>
              <w:rPr>
                <w:rFonts w:hint="eastAsia" w:ascii="方正仿宋_GBK" w:eastAsia="方正仿宋_GBK"/>
                <w:szCs w:val="28"/>
              </w:rPr>
              <w:t>安装调试、培训及验收</w:t>
            </w:r>
          </w:p>
        </w:tc>
        <w:tc>
          <w:tcPr>
            <w:tcW w:w="3402" w:type="dxa"/>
            <w:vAlign w:val="center"/>
          </w:tcPr>
          <w:p>
            <w:pPr>
              <w:spacing w:line="594" w:lineRule="exact"/>
              <w:rPr>
                <w:rFonts w:ascii="方正仿宋_GBK" w:eastAsia="方正仿宋_GBK"/>
                <w:szCs w:val="28"/>
              </w:rPr>
            </w:pPr>
          </w:p>
        </w:tc>
        <w:tc>
          <w:tcPr>
            <w:tcW w:w="3260" w:type="dxa"/>
            <w:vAlign w:val="center"/>
          </w:tcPr>
          <w:p>
            <w:pPr>
              <w:spacing w:line="594" w:lineRule="exact"/>
              <w:rPr>
                <w:rFonts w:ascii="方正仿宋_GBK" w:eastAsia="方正仿宋_GBK"/>
                <w:szCs w:val="28"/>
              </w:rPr>
            </w:pPr>
          </w:p>
        </w:tc>
        <w:tc>
          <w:tcPr>
            <w:tcW w:w="2053" w:type="dxa"/>
            <w:vAlign w:val="center"/>
          </w:tcPr>
          <w:p>
            <w:pPr>
              <w:spacing w:line="594" w:lineRule="exact"/>
              <w:ind w:firstLine="516" w:firstLineChars="200"/>
              <w:rPr>
                <w:rFonts w:ascii="方正仿宋_GBK" w:eastAsia="方正仿宋_GBK"/>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0" w:type="dxa"/>
            <w:vMerge w:val="continue"/>
            <w:vAlign w:val="center"/>
          </w:tcPr>
          <w:p>
            <w:pPr>
              <w:spacing w:line="500" w:lineRule="exact"/>
              <w:rPr>
                <w:rFonts w:ascii="方正仿宋_GBK" w:eastAsia="方正仿宋_GBK"/>
                <w:szCs w:val="28"/>
              </w:rPr>
            </w:pPr>
          </w:p>
        </w:tc>
        <w:tc>
          <w:tcPr>
            <w:tcW w:w="3402" w:type="dxa"/>
            <w:vAlign w:val="center"/>
          </w:tcPr>
          <w:p>
            <w:pPr>
              <w:spacing w:line="594" w:lineRule="exact"/>
              <w:rPr>
                <w:rFonts w:ascii="方正仿宋_GBK" w:eastAsia="方正仿宋_GBK"/>
                <w:szCs w:val="28"/>
              </w:rPr>
            </w:pPr>
          </w:p>
        </w:tc>
        <w:tc>
          <w:tcPr>
            <w:tcW w:w="3260" w:type="dxa"/>
            <w:vAlign w:val="center"/>
          </w:tcPr>
          <w:p>
            <w:pPr>
              <w:spacing w:line="594" w:lineRule="exact"/>
              <w:rPr>
                <w:rFonts w:ascii="方正仿宋_GBK" w:eastAsia="方正仿宋_GBK"/>
                <w:szCs w:val="28"/>
              </w:rPr>
            </w:pPr>
          </w:p>
        </w:tc>
        <w:tc>
          <w:tcPr>
            <w:tcW w:w="2053" w:type="dxa"/>
            <w:vAlign w:val="center"/>
          </w:tcPr>
          <w:p>
            <w:pPr>
              <w:spacing w:line="594" w:lineRule="exact"/>
              <w:ind w:firstLine="516" w:firstLineChars="200"/>
              <w:rPr>
                <w:rFonts w:ascii="方正仿宋_GBK" w:eastAsia="方正仿宋_GBK"/>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1020" w:type="dxa"/>
            <w:vMerge w:val="continue"/>
            <w:vAlign w:val="center"/>
          </w:tcPr>
          <w:p>
            <w:pPr>
              <w:spacing w:line="500" w:lineRule="exact"/>
              <w:rPr>
                <w:rFonts w:ascii="方正仿宋_GBK" w:eastAsia="方正仿宋_GBK"/>
                <w:szCs w:val="28"/>
              </w:rPr>
            </w:pPr>
          </w:p>
        </w:tc>
        <w:tc>
          <w:tcPr>
            <w:tcW w:w="3402" w:type="dxa"/>
            <w:vAlign w:val="center"/>
          </w:tcPr>
          <w:p>
            <w:pPr>
              <w:spacing w:line="594" w:lineRule="exact"/>
              <w:rPr>
                <w:rFonts w:ascii="方正仿宋_GBK" w:eastAsia="方正仿宋_GBK"/>
                <w:szCs w:val="28"/>
              </w:rPr>
            </w:pPr>
          </w:p>
        </w:tc>
        <w:tc>
          <w:tcPr>
            <w:tcW w:w="3260" w:type="dxa"/>
            <w:vAlign w:val="center"/>
          </w:tcPr>
          <w:p>
            <w:pPr>
              <w:spacing w:line="594" w:lineRule="exact"/>
              <w:rPr>
                <w:rFonts w:ascii="方正仿宋_GBK" w:eastAsia="方正仿宋_GBK"/>
                <w:szCs w:val="28"/>
              </w:rPr>
            </w:pPr>
          </w:p>
        </w:tc>
        <w:tc>
          <w:tcPr>
            <w:tcW w:w="2053" w:type="dxa"/>
            <w:vAlign w:val="center"/>
          </w:tcPr>
          <w:p>
            <w:pPr>
              <w:spacing w:line="594" w:lineRule="exact"/>
              <w:ind w:firstLine="516" w:firstLineChars="200"/>
              <w:rPr>
                <w:rFonts w:ascii="方正仿宋_GBK" w:eastAsia="方正仿宋_GBK"/>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0" w:type="dxa"/>
            <w:vMerge w:val="restart"/>
            <w:vAlign w:val="center"/>
          </w:tcPr>
          <w:p>
            <w:pPr>
              <w:spacing w:line="500" w:lineRule="exact"/>
              <w:rPr>
                <w:rFonts w:ascii="方正仿宋_GBK" w:eastAsia="方正仿宋_GBK"/>
                <w:szCs w:val="28"/>
              </w:rPr>
            </w:pPr>
            <w:r>
              <w:rPr>
                <w:rFonts w:hint="eastAsia" w:ascii="方正仿宋_GBK" w:eastAsia="方正仿宋_GBK"/>
                <w:szCs w:val="28"/>
              </w:rPr>
              <w:t>质 量</w:t>
            </w:r>
          </w:p>
          <w:p>
            <w:pPr>
              <w:spacing w:line="500" w:lineRule="exact"/>
              <w:rPr>
                <w:rFonts w:ascii="方正仿宋_GBK" w:eastAsia="方正仿宋_GBK"/>
                <w:szCs w:val="28"/>
              </w:rPr>
            </w:pPr>
            <w:r>
              <w:rPr>
                <w:rFonts w:hint="eastAsia" w:ascii="方正仿宋_GBK" w:eastAsia="方正仿宋_GBK"/>
                <w:szCs w:val="28"/>
              </w:rPr>
              <w:t>保 证</w:t>
            </w:r>
          </w:p>
        </w:tc>
        <w:tc>
          <w:tcPr>
            <w:tcW w:w="3402" w:type="dxa"/>
            <w:vAlign w:val="center"/>
          </w:tcPr>
          <w:p>
            <w:pPr>
              <w:spacing w:line="594" w:lineRule="exact"/>
              <w:rPr>
                <w:rFonts w:ascii="方正仿宋_GBK" w:eastAsia="方正仿宋_GBK"/>
                <w:szCs w:val="28"/>
              </w:rPr>
            </w:pPr>
          </w:p>
        </w:tc>
        <w:tc>
          <w:tcPr>
            <w:tcW w:w="3260" w:type="dxa"/>
            <w:vAlign w:val="center"/>
          </w:tcPr>
          <w:p>
            <w:pPr>
              <w:spacing w:line="594" w:lineRule="exact"/>
              <w:rPr>
                <w:rFonts w:ascii="方正仿宋_GBK" w:eastAsia="方正仿宋_GBK"/>
                <w:szCs w:val="28"/>
              </w:rPr>
            </w:pPr>
          </w:p>
        </w:tc>
        <w:tc>
          <w:tcPr>
            <w:tcW w:w="2053" w:type="dxa"/>
            <w:vAlign w:val="center"/>
          </w:tcPr>
          <w:p>
            <w:pPr>
              <w:spacing w:line="594" w:lineRule="exact"/>
              <w:ind w:firstLine="516" w:firstLineChars="200"/>
              <w:rPr>
                <w:rFonts w:ascii="方正仿宋_GBK" w:eastAsia="方正仿宋_GBK"/>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0" w:type="dxa"/>
            <w:vMerge w:val="continue"/>
            <w:vAlign w:val="center"/>
          </w:tcPr>
          <w:p>
            <w:pPr>
              <w:spacing w:line="500" w:lineRule="exact"/>
              <w:rPr>
                <w:rFonts w:ascii="方正仿宋_GBK" w:eastAsia="方正仿宋_GBK"/>
                <w:szCs w:val="28"/>
              </w:rPr>
            </w:pPr>
          </w:p>
        </w:tc>
        <w:tc>
          <w:tcPr>
            <w:tcW w:w="3402" w:type="dxa"/>
            <w:vAlign w:val="center"/>
          </w:tcPr>
          <w:p>
            <w:pPr>
              <w:spacing w:line="594" w:lineRule="exact"/>
              <w:rPr>
                <w:rFonts w:ascii="方正仿宋_GBK" w:eastAsia="方正仿宋_GBK"/>
                <w:szCs w:val="28"/>
              </w:rPr>
            </w:pPr>
          </w:p>
        </w:tc>
        <w:tc>
          <w:tcPr>
            <w:tcW w:w="3260" w:type="dxa"/>
            <w:vAlign w:val="center"/>
          </w:tcPr>
          <w:p>
            <w:pPr>
              <w:spacing w:line="594" w:lineRule="exact"/>
              <w:rPr>
                <w:rFonts w:ascii="方正仿宋_GBK" w:eastAsia="方正仿宋_GBK"/>
                <w:szCs w:val="28"/>
              </w:rPr>
            </w:pPr>
          </w:p>
        </w:tc>
        <w:tc>
          <w:tcPr>
            <w:tcW w:w="2053" w:type="dxa"/>
            <w:vAlign w:val="center"/>
          </w:tcPr>
          <w:p>
            <w:pPr>
              <w:spacing w:line="594" w:lineRule="exact"/>
              <w:ind w:firstLine="516" w:firstLineChars="200"/>
              <w:rPr>
                <w:rFonts w:ascii="方正仿宋_GBK" w:eastAsia="方正仿宋_GBK"/>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0" w:type="dxa"/>
            <w:vMerge w:val="restart"/>
            <w:vAlign w:val="center"/>
          </w:tcPr>
          <w:p>
            <w:pPr>
              <w:spacing w:line="500" w:lineRule="exact"/>
              <w:rPr>
                <w:rFonts w:ascii="方正仿宋_GBK" w:eastAsia="方正仿宋_GBK"/>
                <w:szCs w:val="28"/>
              </w:rPr>
            </w:pPr>
            <w:r>
              <w:rPr>
                <w:rFonts w:hint="eastAsia" w:ascii="方正仿宋_GBK" w:eastAsia="方正仿宋_GBK"/>
                <w:szCs w:val="28"/>
              </w:rPr>
              <w:t>售 后</w:t>
            </w:r>
          </w:p>
          <w:p>
            <w:pPr>
              <w:spacing w:line="500" w:lineRule="exact"/>
              <w:rPr>
                <w:rFonts w:ascii="方正仿宋_GBK" w:eastAsia="方正仿宋_GBK"/>
                <w:szCs w:val="28"/>
              </w:rPr>
            </w:pPr>
            <w:r>
              <w:rPr>
                <w:rFonts w:hint="eastAsia" w:ascii="方正仿宋_GBK" w:eastAsia="方正仿宋_GBK"/>
                <w:szCs w:val="28"/>
              </w:rPr>
              <w:t>服 务</w:t>
            </w:r>
          </w:p>
        </w:tc>
        <w:tc>
          <w:tcPr>
            <w:tcW w:w="3402" w:type="dxa"/>
            <w:vAlign w:val="center"/>
          </w:tcPr>
          <w:p>
            <w:pPr>
              <w:spacing w:line="594" w:lineRule="exact"/>
              <w:rPr>
                <w:rFonts w:ascii="方正仿宋_GBK" w:eastAsia="方正仿宋_GBK"/>
                <w:szCs w:val="28"/>
              </w:rPr>
            </w:pPr>
          </w:p>
        </w:tc>
        <w:tc>
          <w:tcPr>
            <w:tcW w:w="3260" w:type="dxa"/>
            <w:vAlign w:val="center"/>
          </w:tcPr>
          <w:p>
            <w:pPr>
              <w:spacing w:line="594" w:lineRule="exact"/>
              <w:rPr>
                <w:rFonts w:ascii="方正仿宋_GBK" w:eastAsia="方正仿宋_GBK"/>
                <w:szCs w:val="28"/>
              </w:rPr>
            </w:pPr>
          </w:p>
        </w:tc>
        <w:tc>
          <w:tcPr>
            <w:tcW w:w="2053" w:type="dxa"/>
            <w:vAlign w:val="center"/>
          </w:tcPr>
          <w:p>
            <w:pPr>
              <w:spacing w:line="594" w:lineRule="exact"/>
              <w:ind w:firstLine="516" w:firstLineChars="200"/>
              <w:rPr>
                <w:rFonts w:ascii="方正仿宋_GBK" w:eastAsia="方正仿宋_GBK"/>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020" w:type="dxa"/>
            <w:vMerge w:val="continue"/>
            <w:vAlign w:val="center"/>
          </w:tcPr>
          <w:p>
            <w:pPr>
              <w:spacing w:line="594" w:lineRule="exact"/>
              <w:ind w:firstLine="516" w:firstLineChars="200"/>
              <w:rPr>
                <w:rFonts w:ascii="方正仿宋_GBK" w:eastAsia="方正仿宋_GBK"/>
                <w:szCs w:val="28"/>
              </w:rPr>
            </w:pPr>
          </w:p>
        </w:tc>
        <w:tc>
          <w:tcPr>
            <w:tcW w:w="3402" w:type="dxa"/>
            <w:vAlign w:val="center"/>
          </w:tcPr>
          <w:p>
            <w:pPr>
              <w:spacing w:line="594" w:lineRule="exact"/>
              <w:ind w:firstLine="516" w:firstLineChars="200"/>
              <w:rPr>
                <w:rFonts w:ascii="方正仿宋_GBK" w:eastAsia="方正仿宋_GBK"/>
                <w:szCs w:val="28"/>
              </w:rPr>
            </w:pPr>
          </w:p>
        </w:tc>
        <w:tc>
          <w:tcPr>
            <w:tcW w:w="3260" w:type="dxa"/>
            <w:vAlign w:val="center"/>
          </w:tcPr>
          <w:p>
            <w:pPr>
              <w:spacing w:line="594" w:lineRule="exact"/>
              <w:ind w:firstLine="516" w:firstLineChars="200"/>
              <w:rPr>
                <w:rFonts w:ascii="方正仿宋_GBK" w:eastAsia="方正仿宋_GBK"/>
                <w:szCs w:val="28"/>
              </w:rPr>
            </w:pPr>
          </w:p>
        </w:tc>
        <w:tc>
          <w:tcPr>
            <w:tcW w:w="2053" w:type="dxa"/>
            <w:vAlign w:val="center"/>
          </w:tcPr>
          <w:p>
            <w:pPr>
              <w:spacing w:line="594" w:lineRule="exact"/>
              <w:ind w:firstLine="516" w:firstLineChars="200"/>
              <w:rPr>
                <w:rFonts w:ascii="方正仿宋_GBK" w:eastAsia="方正仿宋_GBK"/>
                <w:szCs w:val="28"/>
              </w:rPr>
            </w:pPr>
          </w:p>
        </w:tc>
      </w:tr>
    </w:tbl>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备注：对照表内容应包含“商务要求”中的全部内容；此表可增减。</w:t>
      </w:r>
    </w:p>
    <w:p>
      <w:pPr>
        <w:spacing w:line="594" w:lineRule="exact"/>
        <w:ind w:firstLine="596" w:firstLineChars="200"/>
        <w:rPr>
          <w:rFonts w:ascii="方正仿宋_GBK" w:eastAsia="方正仿宋_GBK"/>
          <w:sz w:val="32"/>
          <w:szCs w:val="32"/>
        </w:rPr>
        <w:sectPr>
          <w:pgSz w:w="11907" w:h="16840"/>
          <w:pgMar w:top="1928" w:right="1446" w:bottom="1644" w:left="1446" w:header="964" w:footer="992" w:gutter="0"/>
          <w:pgNumType w:fmt="numberInDash"/>
          <w:cols w:space="720" w:num="1"/>
          <w:titlePg/>
          <w:docGrid w:type="linesAndChars" w:linePitch="390" w:charSpace="-4594"/>
        </w:sectPr>
      </w:pPr>
    </w:p>
    <w:p>
      <w:pPr>
        <w:spacing w:line="594" w:lineRule="exact"/>
        <w:rPr>
          <w:rFonts w:ascii="方正仿宋_GBK" w:eastAsia="方正仿宋_GBK"/>
          <w:sz w:val="32"/>
          <w:szCs w:val="32"/>
        </w:rPr>
      </w:pPr>
      <w:r>
        <w:rPr>
          <w:rFonts w:hint="eastAsia" w:ascii="方正仿宋_GBK" w:eastAsia="方正仿宋_GBK"/>
          <w:sz w:val="32"/>
          <w:szCs w:val="32"/>
        </w:rPr>
        <w:t>附件四</w:t>
      </w:r>
    </w:p>
    <w:p>
      <w:pPr>
        <w:spacing w:line="594" w:lineRule="exact"/>
        <w:ind w:firstLine="836" w:firstLineChars="200"/>
        <w:jc w:val="center"/>
        <w:rPr>
          <w:rFonts w:ascii="方正仿宋_GBK" w:eastAsia="方正仿宋_GBK"/>
          <w:sz w:val="44"/>
          <w:szCs w:val="44"/>
        </w:rPr>
      </w:pPr>
      <w:r>
        <w:rPr>
          <w:rFonts w:hint="eastAsia" w:ascii="方正仿宋_GBK" w:eastAsia="方正仿宋_GBK"/>
          <w:sz w:val="44"/>
          <w:szCs w:val="44"/>
        </w:rPr>
        <w:t>法定代表人授权委托书</w:t>
      </w:r>
    </w:p>
    <w:p>
      <w:pPr>
        <w:spacing w:line="594" w:lineRule="exact"/>
        <w:ind w:firstLine="676" w:firstLineChars="200"/>
        <w:jc w:val="center"/>
        <w:rPr>
          <w:rFonts w:ascii="方正仿宋_GBK" w:eastAsia="方正仿宋_GBK"/>
          <w:sz w:val="36"/>
          <w:szCs w:val="36"/>
        </w:rPr>
      </w:pPr>
    </w:p>
    <w:p>
      <w:pPr>
        <w:spacing w:line="594" w:lineRule="exact"/>
        <w:rPr>
          <w:rFonts w:ascii="方正仿宋_GBK" w:eastAsia="方正仿宋_GBK"/>
          <w:sz w:val="32"/>
          <w:szCs w:val="32"/>
        </w:rPr>
      </w:pPr>
      <w:r>
        <w:rPr>
          <w:rFonts w:hint="eastAsia" w:ascii="方正仿宋_GBK" w:eastAsia="方正仿宋_GBK"/>
          <w:sz w:val="32"/>
          <w:szCs w:val="32"/>
        </w:rPr>
        <w:t>致：</w:t>
      </w:r>
      <w:r>
        <w:rPr>
          <w:rFonts w:hint="eastAsia" w:ascii="方正仿宋_GBK" w:eastAsia="方正仿宋_GBK"/>
          <w:sz w:val="32"/>
          <w:szCs w:val="32"/>
          <w:u w:val="single"/>
        </w:rPr>
        <w:t>重庆市中医骨科医院</w:t>
      </w:r>
      <w:r>
        <w:rPr>
          <w:rFonts w:hint="eastAsia" w:ascii="方正仿宋_GBK" w:eastAsia="方正仿宋_GBK"/>
          <w:sz w:val="32"/>
          <w:szCs w:val="32"/>
        </w:rPr>
        <w:t>：</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__________（投标人法定代表人名称）是______________                                                 </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（投标人名称）的法定代表人，特授权_____________________（被授权人姓名及身份证代码）代表我单位全权办理上述项目的投标、谈判、签约等具体工作，并签署全部有关文件、协议及合同。</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我单位对被授权人的签名负全部责任。</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在撤消授权的书面通知以前，本授权书一直有效。被授权人在授权书有效期内签署的所有文件不因授权的撤消而失效。</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被授权人签名 ：              投标人法定代表人签名：        </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（附：被授权人身份证复印件）                                         </w:t>
      </w:r>
    </w:p>
    <w:p>
      <w:pPr>
        <w:spacing w:line="594" w:lineRule="exact"/>
        <w:ind w:firstLine="5960" w:firstLineChars="2000"/>
        <w:rPr>
          <w:rFonts w:ascii="方正仿宋_GBK" w:eastAsia="方正仿宋_GBK"/>
          <w:sz w:val="32"/>
          <w:szCs w:val="32"/>
        </w:rPr>
      </w:pPr>
    </w:p>
    <w:p>
      <w:pPr>
        <w:spacing w:line="594" w:lineRule="exact"/>
        <w:ind w:firstLine="5960" w:firstLineChars="2000"/>
        <w:rPr>
          <w:rFonts w:ascii="方正仿宋_GBK" w:eastAsia="方正仿宋_GBK"/>
          <w:sz w:val="32"/>
          <w:szCs w:val="32"/>
        </w:rPr>
      </w:pPr>
      <w:r>
        <w:rPr>
          <w:rFonts w:hint="eastAsia" w:ascii="方正仿宋_GBK" w:eastAsia="方正仿宋_GBK"/>
          <w:sz w:val="32"/>
          <w:szCs w:val="32"/>
        </w:rPr>
        <w:t>（投标人公章）</w:t>
      </w:r>
    </w:p>
    <w:p>
      <w:pPr>
        <w:spacing w:line="594" w:lineRule="exact"/>
        <w:ind w:firstLine="6407" w:firstLineChars="2150"/>
        <w:rPr>
          <w:rFonts w:ascii="方正仿宋_GBK" w:eastAsia="方正仿宋_GBK"/>
          <w:sz w:val="32"/>
          <w:szCs w:val="32"/>
        </w:rPr>
      </w:pPr>
      <w:r>
        <w:rPr>
          <w:rFonts w:hint="eastAsia" w:ascii="方正仿宋_GBK" w:eastAsia="方正仿宋_GBK"/>
          <w:sz w:val="32"/>
          <w:szCs w:val="32"/>
        </w:rPr>
        <w:t>年   月   日</w:t>
      </w:r>
    </w:p>
    <w:p>
      <w:pPr>
        <w:spacing w:line="594" w:lineRule="exact"/>
        <w:ind w:firstLine="596" w:firstLineChars="200"/>
        <w:rPr>
          <w:rFonts w:ascii="方正仿宋_GBK" w:eastAsia="方正仿宋_GBK"/>
          <w:sz w:val="32"/>
          <w:szCs w:val="32"/>
        </w:rPr>
      </w:pPr>
    </w:p>
    <w:p>
      <w:pPr>
        <w:spacing w:line="594" w:lineRule="exact"/>
        <w:rPr>
          <w:rFonts w:ascii="方正仿宋_GBK" w:eastAsia="方正仿宋_GBK"/>
          <w:sz w:val="32"/>
          <w:szCs w:val="32"/>
        </w:rPr>
      </w:pPr>
    </w:p>
    <w:p>
      <w:pPr>
        <w:spacing w:line="594" w:lineRule="exact"/>
        <w:ind w:firstLine="596" w:firstLineChars="200"/>
        <w:rPr>
          <w:rFonts w:ascii="方正仿宋_GBK" w:eastAsia="方正仿宋_GBK"/>
          <w:sz w:val="32"/>
          <w:szCs w:val="32"/>
        </w:rPr>
        <w:sectPr>
          <w:footerReference r:id="rId12" w:type="first"/>
          <w:pgSz w:w="11907" w:h="16840"/>
          <w:pgMar w:top="1928" w:right="1446" w:bottom="1644" w:left="1446" w:header="964" w:footer="992" w:gutter="0"/>
          <w:pgNumType w:fmt="numberInDash"/>
          <w:cols w:space="720" w:num="1"/>
          <w:titlePg/>
          <w:docGrid w:type="linesAndChars" w:linePitch="390" w:charSpace="-4594"/>
        </w:sectPr>
      </w:pPr>
    </w:p>
    <w:p>
      <w:pPr>
        <w:spacing w:line="594" w:lineRule="exact"/>
        <w:rPr>
          <w:rFonts w:ascii="方正仿宋_GBK" w:eastAsia="方正仿宋_GBK"/>
          <w:sz w:val="32"/>
          <w:szCs w:val="32"/>
        </w:rPr>
      </w:pPr>
      <w:r>
        <w:rPr>
          <w:rFonts w:hint="eastAsia" w:ascii="方正仿宋_GBK" w:eastAsia="方正仿宋_GBK"/>
          <w:sz w:val="32"/>
          <w:szCs w:val="32"/>
        </w:rPr>
        <w:t>附件五</w:t>
      </w:r>
    </w:p>
    <w:p>
      <w:pPr>
        <w:spacing w:line="594" w:lineRule="exact"/>
        <w:jc w:val="center"/>
        <w:rPr>
          <w:rFonts w:ascii="方正仿宋_GBK" w:eastAsia="方正仿宋_GBK"/>
          <w:sz w:val="44"/>
          <w:szCs w:val="44"/>
        </w:rPr>
      </w:pPr>
      <w:r>
        <w:rPr>
          <w:rFonts w:hint="eastAsia" w:ascii="方正仿宋_GBK" w:eastAsia="方正仿宋_GBK"/>
          <w:sz w:val="44"/>
          <w:szCs w:val="44"/>
        </w:rPr>
        <w:t>法定代表人身份证明书</w:t>
      </w:r>
    </w:p>
    <w:p>
      <w:pPr>
        <w:spacing w:line="594" w:lineRule="exact"/>
        <w:rPr>
          <w:rFonts w:ascii="方正仿宋_GBK" w:eastAsia="方正仿宋_GBK"/>
          <w:sz w:val="32"/>
          <w:szCs w:val="32"/>
        </w:rPr>
      </w:pPr>
    </w:p>
    <w:p>
      <w:pPr>
        <w:spacing w:line="594" w:lineRule="exact"/>
        <w:rPr>
          <w:rFonts w:ascii="方正仿宋_GBK" w:eastAsia="方正仿宋_GBK"/>
          <w:sz w:val="32"/>
          <w:szCs w:val="32"/>
        </w:rPr>
      </w:pPr>
      <w:r>
        <w:rPr>
          <w:rFonts w:hint="eastAsia" w:ascii="方正仿宋_GBK" w:eastAsia="方正仿宋_GBK"/>
          <w:sz w:val="32"/>
          <w:szCs w:val="32"/>
        </w:rPr>
        <w:t>致：</w:t>
      </w:r>
      <w:r>
        <w:rPr>
          <w:rFonts w:hint="eastAsia" w:ascii="方正仿宋_GBK" w:eastAsia="方正仿宋_GBK"/>
          <w:sz w:val="32"/>
          <w:szCs w:val="32"/>
          <w:u w:val="single"/>
        </w:rPr>
        <w:t>重庆市中医骨科医院</w:t>
      </w:r>
      <w:r>
        <w:rPr>
          <w:rFonts w:hint="eastAsia" w:ascii="方正仿宋_GBK" w:eastAsia="方正仿宋_GBK"/>
          <w:sz w:val="32"/>
          <w:szCs w:val="32"/>
        </w:rPr>
        <w:t>：</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___________（法定代表人姓名）在____________               （投标人名称）任____________（职务名称）职务，是（投标人名称___________________的法定代表人。</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特此证明。</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（附：法定代表人身份证复印件）</w:t>
      </w:r>
    </w:p>
    <w:p>
      <w:pPr>
        <w:spacing w:line="594" w:lineRule="exact"/>
        <w:ind w:firstLine="596" w:firstLineChars="200"/>
        <w:rPr>
          <w:rFonts w:ascii="方正仿宋_GBK" w:eastAsia="方正仿宋_GBK"/>
          <w:sz w:val="32"/>
          <w:szCs w:val="32"/>
        </w:rPr>
      </w:pPr>
    </w:p>
    <w:p>
      <w:pPr>
        <w:spacing w:line="594" w:lineRule="exact"/>
        <w:ind w:firstLine="596" w:firstLineChars="200"/>
        <w:rPr>
          <w:rFonts w:ascii="方正仿宋_GBK" w:eastAsia="方正仿宋_GBK"/>
          <w:sz w:val="32"/>
          <w:szCs w:val="32"/>
        </w:rPr>
      </w:pP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                                    （投标人公章）</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                                    年   月   日   </w:t>
      </w:r>
    </w:p>
    <w:p>
      <w:pPr>
        <w:spacing w:line="594" w:lineRule="exact"/>
        <w:ind w:firstLine="596" w:firstLineChars="200"/>
        <w:rPr>
          <w:rFonts w:ascii="方正仿宋_GBK" w:eastAsia="方正仿宋_GBK"/>
          <w:sz w:val="32"/>
          <w:szCs w:val="32"/>
        </w:rPr>
      </w:pPr>
    </w:p>
    <w:p>
      <w:pPr>
        <w:spacing w:line="594" w:lineRule="exact"/>
        <w:ind w:firstLine="596" w:firstLineChars="200"/>
        <w:rPr>
          <w:rFonts w:ascii="方正仿宋_GBK" w:eastAsia="方正仿宋_GBK"/>
          <w:sz w:val="32"/>
          <w:szCs w:val="32"/>
        </w:rPr>
      </w:pPr>
    </w:p>
    <w:p>
      <w:pPr>
        <w:spacing w:line="594" w:lineRule="exact"/>
        <w:ind w:firstLine="596" w:firstLineChars="200"/>
        <w:rPr>
          <w:rFonts w:ascii="方正仿宋_GBK" w:eastAsia="方正仿宋_GBK"/>
          <w:sz w:val="32"/>
          <w:szCs w:val="32"/>
        </w:rPr>
      </w:pPr>
    </w:p>
    <w:p>
      <w:pPr>
        <w:spacing w:line="594" w:lineRule="exact"/>
        <w:ind w:firstLine="596" w:firstLineChars="200"/>
        <w:rPr>
          <w:rFonts w:ascii="方正仿宋_GBK" w:eastAsia="方正仿宋_GBK"/>
          <w:sz w:val="32"/>
          <w:szCs w:val="32"/>
        </w:rPr>
      </w:pPr>
    </w:p>
    <w:p>
      <w:pPr>
        <w:spacing w:line="594" w:lineRule="exact"/>
        <w:rPr>
          <w:rFonts w:ascii="方正仿宋_GBK" w:eastAsia="方正仿宋_GBK"/>
          <w:sz w:val="32"/>
          <w:szCs w:val="32"/>
        </w:rPr>
      </w:pPr>
    </w:p>
    <w:p>
      <w:pPr>
        <w:spacing w:line="594" w:lineRule="exact"/>
        <w:rPr>
          <w:rFonts w:ascii="方正仿宋_GBK" w:eastAsia="方正仿宋_GBK"/>
          <w:sz w:val="32"/>
          <w:szCs w:val="32"/>
        </w:rPr>
        <w:sectPr>
          <w:footerReference r:id="rId13" w:type="first"/>
          <w:pgSz w:w="11907" w:h="16840"/>
          <w:pgMar w:top="1928" w:right="1446" w:bottom="1644" w:left="1446" w:header="964" w:footer="992" w:gutter="0"/>
          <w:pgNumType w:fmt="numberInDash"/>
          <w:cols w:space="720" w:num="1"/>
          <w:titlePg/>
          <w:docGrid w:type="linesAndChars" w:linePitch="390" w:charSpace="-4594"/>
        </w:sectPr>
      </w:pPr>
    </w:p>
    <w:p>
      <w:pPr>
        <w:spacing w:line="594" w:lineRule="exact"/>
        <w:rPr>
          <w:rFonts w:ascii="方正仿宋_GBK" w:eastAsia="方正仿宋_GBK"/>
          <w:sz w:val="32"/>
          <w:szCs w:val="32"/>
        </w:rPr>
      </w:pPr>
      <w:r>
        <w:rPr>
          <w:rFonts w:hint="eastAsia" w:ascii="方正仿宋_GBK" w:eastAsia="方正仿宋_GBK"/>
          <w:sz w:val="32"/>
          <w:szCs w:val="32"/>
        </w:rPr>
        <w:t>附件六</w:t>
      </w:r>
    </w:p>
    <w:p>
      <w:pPr>
        <w:spacing w:line="594" w:lineRule="exact"/>
        <w:jc w:val="center"/>
        <w:rPr>
          <w:rFonts w:ascii="方正仿宋_GBK" w:eastAsia="方正仿宋_GBK"/>
          <w:sz w:val="36"/>
          <w:szCs w:val="36"/>
        </w:rPr>
      </w:pPr>
      <w:r>
        <w:rPr>
          <w:rFonts w:hint="eastAsia" w:ascii="方正仿宋_GBK" w:eastAsia="方正仿宋_GBK"/>
          <w:sz w:val="44"/>
          <w:szCs w:val="44"/>
        </w:rPr>
        <w:t>质保及售后服务承诺</w:t>
      </w:r>
    </w:p>
    <w:p>
      <w:pPr>
        <w:spacing w:line="594" w:lineRule="exact"/>
        <w:ind w:firstLine="596" w:firstLineChars="200"/>
        <w:rPr>
          <w:rFonts w:ascii="方正仿宋_GBK" w:eastAsia="方正仿宋_GBK"/>
          <w:color w:val="FF0000"/>
          <w:sz w:val="32"/>
          <w:szCs w:val="32"/>
        </w:rPr>
      </w:pPr>
      <w:r>
        <w:rPr>
          <w:rFonts w:hint="eastAsia" w:ascii="方正仿宋_GBK" w:eastAsia="方正仿宋_GBK"/>
          <w:color w:val="FF0000"/>
          <w:sz w:val="32"/>
          <w:szCs w:val="32"/>
        </w:rPr>
        <w:t>（主要包括质保期、售后服务网点、响应时间、培训计划等）</w:t>
      </w:r>
    </w:p>
    <w:p>
      <w:pPr>
        <w:spacing w:line="594" w:lineRule="exact"/>
        <w:ind w:firstLine="596" w:firstLineChars="200"/>
        <w:rPr>
          <w:rFonts w:ascii="方正仿宋_GBK" w:eastAsia="方正仿宋_GBK"/>
          <w:sz w:val="32"/>
          <w:szCs w:val="32"/>
        </w:rPr>
      </w:pPr>
    </w:p>
    <w:p>
      <w:pPr>
        <w:spacing w:line="594" w:lineRule="exact"/>
        <w:ind w:firstLine="596" w:firstLineChars="200"/>
        <w:rPr>
          <w:rFonts w:ascii="方正仿宋_GBK" w:eastAsia="方正仿宋_GBK"/>
          <w:sz w:val="32"/>
          <w:szCs w:val="32"/>
        </w:rPr>
      </w:pPr>
    </w:p>
    <w:p>
      <w:pPr>
        <w:spacing w:line="594" w:lineRule="exact"/>
        <w:ind w:firstLine="596" w:firstLineChars="200"/>
        <w:rPr>
          <w:rFonts w:ascii="方正仿宋_GBK" w:eastAsia="方正仿宋_GBK"/>
          <w:sz w:val="32"/>
          <w:szCs w:val="32"/>
        </w:rPr>
      </w:pPr>
    </w:p>
    <w:p>
      <w:pPr>
        <w:spacing w:line="594" w:lineRule="exact"/>
        <w:ind w:firstLine="596" w:firstLineChars="200"/>
        <w:rPr>
          <w:rFonts w:ascii="方正仿宋_GBK" w:eastAsia="方正仿宋_GBK"/>
          <w:sz w:val="32"/>
          <w:szCs w:val="32"/>
        </w:rPr>
      </w:pPr>
    </w:p>
    <w:p>
      <w:pPr>
        <w:spacing w:line="594" w:lineRule="exact"/>
        <w:ind w:firstLine="596" w:firstLineChars="200"/>
        <w:rPr>
          <w:rFonts w:ascii="方正仿宋_GBK" w:eastAsia="方正仿宋_GBK"/>
          <w:sz w:val="32"/>
          <w:szCs w:val="32"/>
        </w:rPr>
      </w:pPr>
    </w:p>
    <w:p>
      <w:pPr>
        <w:spacing w:line="594" w:lineRule="exact"/>
        <w:ind w:firstLine="596" w:firstLineChars="200"/>
        <w:rPr>
          <w:rFonts w:ascii="方正仿宋_GBK" w:eastAsia="方正仿宋_GBK"/>
          <w:sz w:val="32"/>
          <w:szCs w:val="32"/>
        </w:rPr>
      </w:pPr>
    </w:p>
    <w:p>
      <w:pPr>
        <w:spacing w:line="594" w:lineRule="exact"/>
        <w:ind w:firstLine="596" w:firstLineChars="200"/>
        <w:rPr>
          <w:rFonts w:ascii="方正仿宋_GBK" w:eastAsia="方正仿宋_GBK"/>
          <w:sz w:val="32"/>
          <w:szCs w:val="32"/>
        </w:rPr>
      </w:pPr>
    </w:p>
    <w:p>
      <w:pPr>
        <w:spacing w:line="594" w:lineRule="exact"/>
        <w:ind w:firstLine="596" w:firstLineChars="200"/>
        <w:rPr>
          <w:rFonts w:ascii="方正仿宋_GBK" w:eastAsia="方正仿宋_GBK"/>
          <w:sz w:val="32"/>
          <w:szCs w:val="32"/>
        </w:rPr>
      </w:pPr>
    </w:p>
    <w:p>
      <w:pPr>
        <w:spacing w:line="594" w:lineRule="exact"/>
        <w:ind w:firstLine="596" w:firstLineChars="200"/>
        <w:rPr>
          <w:rFonts w:ascii="方正仿宋_GBK" w:eastAsia="方正仿宋_GBK"/>
          <w:sz w:val="32"/>
          <w:szCs w:val="32"/>
        </w:rPr>
      </w:pPr>
    </w:p>
    <w:p>
      <w:pPr>
        <w:spacing w:line="594" w:lineRule="exact"/>
        <w:ind w:firstLine="596" w:firstLineChars="200"/>
        <w:rPr>
          <w:rFonts w:ascii="方正仿宋_GBK" w:eastAsia="方正仿宋_GBK"/>
          <w:sz w:val="32"/>
          <w:szCs w:val="32"/>
        </w:rPr>
      </w:pPr>
    </w:p>
    <w:p>
      <w:pPr>
        <w:spacing w:line="594" w:lineRule="exact"/>
        <w:ind w:firstLine="596" w:firstLineChars="200"/>
        <w:rPr>
          <w:rFonts w:ascii="方正仿宋_GBK" w:eastAsia="方正仿宋_GBK"/>
          <w:sz w:val="32"/>
          <w:szCs w:val="32"/>
        </w:rPr>
      </w:pPr>
    </w:p>
    <w:p>
      <w:pPr>
        <w:spacing w:line="594" w:lineRule="exact"/>
        <w:ind w:firstLine="596" w:firstLineChars="200"/>
        <w:rPr>
          <w:rFonts w:ascii="方正仿宋_GBK" w:eastAsia="方正仿宋_GBK"/>
          <w:sz w:val="32"/>
          <w:szCs w:val="32"/>
        </w:rPr>
      </w:pPr>
    </w:p>
    <w:p>
      <w:pPr>
        <w:spacing w:line="594" w:lineRule="exact"/>
        <w:ind w:firstLine="596" w:firstLineChars="200"/>
        <w:rPr>
          <w:rFonts w:ascii="方正仿宋_GBK" w:eastAsia="方正仿宋_GBK"/>
          <w:sz w:val="32"/>
          <w:szCs w:val="32"/>
        </w:rPr>
      </w:pPr>
    </w:p>
    <w:p>
      <w:pPr>
        <w:spacing w:line="594" w:lineRule="exact"/>
        <w:ind w:firstLine="596" w:firstLineChars="200"/>
        <w:rPr>
          <w:rFonts w:ascii="方正仿宋_GBK" w:eastAsia="方正仿宋_GBK"/>
          <w:sz w:val="32"/>
          <w:szCs w:val="32"/>
        </w:rPr>
      </w:pPr>
    </w:p>
    <w:p>
      <w:pPr>
        <w:spacing w:line="594" w:lineRule="exact"/>
        <w:rPr>
          <w:rFonts w:ascii="方正仿宋_GBK" w:eastAsia="方正仿宋_GBK"/>
          <w:sz w:val="32"/>
          <w:szCs w:val="32"/>
        </w:rPr>
        <w:sectPr>
          <w:footerReference r:id="rId14" w:type="first"/>
          <w:pgSz w:w="11907" w:h="16840"/>
          <w:pgMar w:top="1928" w:right="1446" w:bottom="1644" w:left="1446" w:header="964" w:footer="992" w:gutter="0"/>
          <w:pgNumType w:fmt="numberInDash"/>
          <w:cols w:space="720" w:num="1"/>
          <w:titlePg/>
          <w:docGrid w:type="linesAndChars" w:linePitch="390" w:charSpace="-4594"/>
        </w:sectPr>
      </w:pPr>
    </w:p>
    <w:p>
      <w:pPr>
        <w:spacing w:line="594" w:lineRule="exact"/>
        <w:rPr>
          <w:rFonts w:ascii="方正仿宋_GBK" w:eastAsia="方正仿宋_GBK"/>
          <w:sz w:val="32"/>
          <w:szCs w:val="32"/>
        </w:rPr>
      </w:pPr>
      <w:r>
        <w:rPr>
          <w:rFonts w:hint="eastAsia" w:ascii="方正仿宋_GBK" w:eastAsia="方正仿宋_GBK"/>
          <w:sz w:val="32"/>
          <w:szCs w:val="32"/>
        </w:rPr>
        <w:t>附件七</w:t>
      </w:r>
    </w:p>
    <w:p>
      <w:pPr>
        <w:spacing w:line="594" w:lineRule="exact"/>
        <w:ind w:firstLine="836" w:firstLineChars="200"/>
        <w:jc w:val="center"/>
        <w:rPr>
          <w:rFonts w:ascii="方正仿宋_GBK" w:eastAsia="方正仿宋_GBK"/>
          <w:sz w:val="44"/>
          <w:szCs w:val="44"/>
        </w:rPr>
      </w:pPr>
      <w:r>
        <w:rPr>
          <w:rFonts w:hint="eastAsia" w:ascii="方正仿宋_GBK" w:eastAsia="方正仿宋_GBK"/>
          <w:sz w:val="44"/>
          <w:szCs w:val="44"/>
        </w:rPr>
        <w:t>诚信声明</w:t>
      </w:r>
    </w:p>
    <w:p>
      <w:pPr>
        <w:spacing w:line="594" w:lineRule="exact"/>
        <w:ind w:firstLine="596" w:firstLineChars="200"/>
        <w:rPr>
          <w:rFonts w:ascii="方正仿宋_GBK" w:eastAsia="方正仿宋_GBK"/>
          <w:sz w:val="32"/>
          <w:szCs w:val="32"/>
        </w:rPr>
      </w:pPr>
    </w:p>
    <w:p>
      <w:pPr>
        <w:spacing w:line="594" w:lineRule="exact"/>
        <w:rPr>
          <w:rFonts w:ascii="方正仿宋_GBK" w:eastAsia="方正仿宋_GBK"/>
          <w:sz w:val="32"/>
          <w:szCs w:val="32"/>
        </w:rPr>
      </w:pPr>
      <w:r>
        <w:rPr>
          <w:rFonts w:hint="eastAsia" w:ascii="方正仿宋_GBK" w:eastAsia="方正仿宋_GBK"/>
          <w:sz w:val="32"/>
          <w:szCs w:val="32"/>
        </w:rPr>
        <w:t>采购项目名称：</w:t>
      </w:r>
    </w:p>
    <w:p>
      <w:pPr>
        <w:spacing w:line="594" w:lineRule="exact"/>
        <w:rPr>
          <w:rFonts w:ascii="方正仿宋_GBK" w:eastAsia="方正仿宋_GBK"/>
          <w:sz w:val="32"/>
          <w:szCs w:val="32"/>
        </w:rPr>
      </w:pPr>
      <w:r>
        <w:rPr>
          <w:rFonts w:hint="eastAsia" w:ascii="方正仿宋_GBK" w:eastAsia="方正仿宋_GBK"/>
          <w:sz w:val="32"/>
          <w:szCs w:val="32"/>
        </w:rPr>
        <w:t>重庆市中医骨科医院：</w:t>
      </w:r>
    </w:p>
    <w:p>
      <w:pPr>
        <w:spacing w:line="594" w:lineRule="exact"/>
        <w:ind w:firstLine="596" w:firstLineChars="200"/>
        <w:rPr>
          <w:rFonts w:ascii="方正仿宋_GBK" w:eastAsia="方正仿宋_GBK"/>
          <w:sz w:val="32"/>
          <w:szCs w:val="32"/>
        </w:rPr>
      </w:pPr>
      <w:r>
        <w:rPr>
          <w:rFonts w:hint="eastAsia" w:ascii="方正仿宋_GBK" w:eastAsia="方正仿宋_GBK"/>
          <w:color w:val="FF0000"/>
          <w:sz w:val="32"/>
          <w:szCs w:val="32"/>
        </w:rPr>
        <w:t>（供应商名称）</w:t>
      </w:r>
      <w:r>
        <w:rPr>
          <w:rFonts w:hint="eastAsia" w:ascii="方正仿宋_GBK" w:eastAsia="方正仿宋_GBK"/>
          <w:sz w:val="32"/>
          <w:szCs w:val="32"/>
        </w:rPr>
        <w:t>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特此声明。</w:t>
      </w:r>
    </w:p>
    <w:p>
      <w:pPr>
        <w:spacing w:line="594" w:lineRule="exact"/>
        <w:ind w:firstLine="596" w:firstLineChars="200"/>
        <w:rPr>
          <w:rFonts w:ascii="方正仿宋_GBK" w:eastAsia="方正仿宋_GBK"/>
          <w:sz w:val="32"/>
          <w:szCs w:val="32"/>
        </w:rPr>
      </w:pPr>
    </w:p>
    <w:p>
      <w:pPr>
        <w:spacing w:line="594" w:lineRule="exact"/>
        <w:ind w:firstLine="596" w:firstLineChars="200"/>
        <w:rPr>
          <w:rFonts w:ascii="方正仿宋_GBK" w:eastAsia="方正仿宋_GBK"/>
          <w:sz w:val="32"/>
          <w:szCs w:val="32"/>
        </w:rPr>
      </w:pPr>
    </w:p>
    <w:p>
      <w:pPr>
        <w:spacing w:line="594" w:lineRule="exact"/>
        <w:ind w:firstLine="596" w:firstLineChars="200"/>
        <w:jc w:val="right"/>
        <w:rPr>
          <w:rFonts w:ascii="方正仿宋_GBK" w:eastAsia="方正仿宋_GBK"/>
          <w:sz w:val="32"/>
          <w:szCs w:val="32"/>
        </w:rPr>
      </w:pPr>
      <w:r>
        <w:rPr>
          <w:rFonts w:hint="eastAsia" w:ascii="方正仿宋_GBK" w:eastAsia="方正仿宋_GBK"/>
          <w:sz w:val="32"/>
          <w:szCs w:val="32"/>
        </w:rPr>
        <w:t>（供应商公章）</w:t>
      </w:r>
    </w:p>
    <w:p>
      <w:pPr>
        <w:spacing w:line="594" w:lineRule="exact"/>
        <w:ind w:firstLine="596" w:firstLineChars="200"/>
        <w:jc w:val="right"/>
        <w:rPr>
          <w:rFonts w:ascii="方正仿宋_GBK" w:eastAsia="方正仿宋_GBK"/>
          <w:sz w:val="32"/>
          <w:szCs w:val="32"/>
        </w:rPr>
      </w:pPr>
      <w:r>
        <w:rPr>
          <w:rFonts w:hint="eastAsia" w:ascii="方正仿宋_GBK" w:eastAsia="方正仿宋_GBK"/>
          <w:sz w:val="32"/>
          <w:szCs w:val="32"/>
        </w:rPr>
        <w:t>年   月   日</w:t>
      </w:r>
    </w:p>
    <w:p>
      <w:pPr>
        <w:spacing w:line="594" w:lineRule="exact"/>
        <w:ind w:firstLine="596" w:firstLineChars="200"/>
        <w:jc w:val="right"/>
        <w:rPr>
          <w:rFonts w:ascii="方正仿宋_GBK" w:eastAsia="方正仿宋_GBK"/>
          <w:sz w:val="32"/>
          <w:szCs w:val="32"/>
        </w:rPr>
      </w:pPr>
    </w:p>
    <w:p>
      <w:pPr>
        <w:spacing w:line="594" w:lineRule="exact"/>
        <w:ind w:firstLine="596" w:firstLineChars="200"/>
        <w:jc w:val="right"/>
        <w:rPr>
          <w:rFonts w:ascii="方正仿宋_GBK" w:eastAsia="方正仿宋_GBK"/>
          <w:sz w:val="32"/>
          <w:szCs w:val="32"/>
        </w:rPr>
        <w:sectPr>
          <w:footerReference r:id="rId15" w:type="first"/>
          <w:pgSz w:w="11907" w:h="16840"/>
          <w:pgMar w:top="1928" w:right="1446" w:bottom="1644" w:left="1446" w:header="964" w:footer="992" w:gutter="0"/>
          <w:pgNumType w:fmt="numberInDash"/>
          <w:cols w:space="720" w:num="1"/>
          <w:titlePg/>
          <w:docGrid w:type="linesAndChars" w:linePitch="390" w:charSpace="-4594"/>
        </w:sectPr>
      </w:pPr>
    </w:p>
    <w:p>
      <w:pPr>
        <w:spacing w:line="594" w:lineRule="exact"/>
        <w:rPr>
          <w:rFonts w:ascii="方正仿宋_GBK" w:eastAsia="方正仿宋_GBK"/>
          <w:sz w:val="32"/>
          <w:szCs w:val="32"/>
        </w:rPr>
      </w:pPr>
      <w:r>
        <w:rPr>
          <w:rFonts w:hint="eastAsia" w:ascii="方正仿宋_GBK" w:eastAsia="方正仿宋_GBK"/>
          <w:sz w:val="32"/>
          <w:szCs w:val="32"/>
        </w:rPr>
        <w:t>附件八</w:t>
      </w:r>
    </w:p>
    <w:p>
      <w:pPr>
        <w:spacing w:line="594" w:lineRule="exact"/>
        <w:ind w:firstLine="836" w:firstLineChars="200"/>
        <w:jc w:val="center"/>
        <w:rPr>
          <w:rFonts w:ascii="方正仿宋_GBK" w:eastAsia="方正仿宋_GBK"/>
          <w:sz w:val="44"/>
          <w:szCs w:val="44"/>
        </w:rPr>
      </w:pPr>
      <w:r>
        <w:rPr>
          <w:rFonts w:hint="eastAsia" w:ascii="方正仿宋_GBK" w:eastAsia="方正仿宋_GBK"/>
          <w:sz w:val="44"/>
          <w:szCs w:val="44"/>
        </w:rPr>
        <w:t>中标承诺书</w:t>
      </w:r>
    </w:p>
    <w:p>
      <w:pPr>
        <w:pStyle w:val="2"/>
        <w:ind w:left="515"/>
      </w:pPr>
    </w:p>
    <w:p>
      <w:pPr>
        <w:spacing w:line="594" w:lineRule="exact"/>
        <w:rPr>
          <w:rFonts w:ascii="方正仿宋_GBK" w:eastAsia="方正仿宋_GBK"/>
          <w:sz w:val="32"/>
          <w:szCs w:val="32"/>
        </w:rPr>
      </w:pPr>
      <w:r>
        <w:rPr>
          <w:rFonts w:hint="eastAsia" w:ascii="方正仿宋_GBK" w:eastAsia="方正仿宋_GBK"/>
          <w:sz w:val="32"/>
          <w:szCs w:val="32"/>
        </w:rPr>
        <w:t>采购项目名称：</w:t>
      </w:r>
    </w:p>
    <w:p>
      <w:pPr>
        <w:spacing w:line="594" w:lineRule="exact"/>
        <w:rPr>
          <w:rFonts w:ascii="方正仿宋_GBK" w:eastAsia="方正仿宋_GBK"/>
          <w:sz w:val="32"/>
          <w:szCs w:val="32"/>
        </w:rPr>
      </w:pPr>
      <w:r>
        <w:rPr>
          <w:rFonts w:hint="eastAsia" w:ascii="方正仿宋_GBK" w:eastAsia="方正仿宋_GBK"/>
          <w:sz w:val="32"/>
          <w:szCs w:val="32"/>
        </w:rPr>
        <w:t>重庆市中医骨科医院：</w:t>
      </w:r>
    </w:p>
    <w:p>
      <w:pPr>
        <w:spacing w:line="594" w:lineRule="exact"/>
        <w:ind w:firstLine="596" w:firstLineChars="200"/>
        <w:rPr>
          <w:rFonts w:ascii="方正仿宋_GBK" w:eastAsia="方正仿宋_GBK"/>
          <w:sz w:val="32"/>
          <w:szCs w:val="32"/>
        </w:rPr>
      </w:pPr>
      <w:r>
        <w:rPr>
          <w:rFonts w:hint="eastAsia" w:ascii="方正仿宋_GBK" w:eastAsia="方正仿宋_GBK"/>
          <w:color w:val="FF0000"/>
          <w:sz w:val="32"/>
          <w:szCs w:val="32"/>
        </w:rPr>
        <w:t>（供应商名称）</w:t>
      </w:r>
      <w:r>
        <w:rPr>
          <w:rFonts w:hint="eastAsia" w:ascii="方正仿宋_GBK" w:eastAsia="方正仿宋_GBK"/>
          <w:sz w:val="32"/>
          <w:szCs w:val="32"/>
        </w:rPr>
        <w:t>郑重声明，我公司如果中标后放弃中标项目，无正当理由不与采购人签订合同，或者在签订合同时向采购人提出附加条件或者更改合同实质性内容，同意采购人取消其中标资格，并承担采购人损失的赔偿责任。</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特此声明。</w:t>
      </w:r>
    </w:p>
    <w:p>
      <w:pPr>
        <w:spacing w:line="594" w:lineRule="exact"/>
        <w:ind w:firstLine="596" w:firstLineChars="200"/>
        <w:rPr>
          <w:rFonts w:ascii="方正仿宋_GBK" w:eastAsia="方正仿宋_GBK"/>
          <w:sz w:val="32"/>
          <w:szCs w:val="32"/>
        </w:rPr>
      </w:pPr>
    </w:p>
    <w:p>
      <w:pPr>
        <w:spacing w:line="594" w:lineRule="exact"/>
        <w:ind w:firstLine="596" w:firstLineChars="200"/>
        <w:rPr>
          <w:rFonts w:ascii="方正仿宋_GBK" w:eastAsia="方正仿宋_GBK"/>
          <w:sz w:val="32"/>
          <w:szCs w:val="32"/>
        </w:rPr>
      </w:pPr>
    </w:p>
    <w:p>
      <w:pPr>
        <w:spacing w:line="594" w:lineRule="exact"/>
        <w:ind w:firstLine="596" w:firstLineChars="200"/>
        <w:jc w:val="right"/>
        <w:rPr>
          <w:rFonts w:ascii="方正仿宋_GBK" w:eastAsia="方正仿宋_GBK"/>
          <w:color w:val="FF0000"/>
          <w:sz w:val="32"/>
          <w:szCs w:val="32"/>
        </w:rPr>
      </w:pPr>
      <w:r>
        <w:rPr>
          <w:rFonts w:hint="eastAsia" w:ascii="方正仿宋_GBK" w:eastAsia="方正仿宋_GBK"/>
          <w:color w:val="FF0000"/>
          <w:sz w:val="32"/>
          <w:szCs w:val="32"/>
        </w:rPr>
        <w:t>（供应商公章）</w:t>
      </w:r>
    </w:p>
    <w:p>
      <w:pPr>
        <w:spacing w:line="594" w:lineRule="exact"/>
        <w:ind w:firstLine="596" w:firstLineChars="200"/>
        <w:jc w:val="right"/>
        <w:rPr>
          <w:rFonts w:ascii="方正仿宋_GBK" w:eastAsia="方正仿宋_GBK"/>
          <w:sz w:val="32"/>
          <w:szCs w:val="32"/>
        </w:rPr>
      </w:pPr>
      <w:r>
        <w:rPr>
          <w:rFonts w:hint="eastAsia" w:ascii="方正仿宋_GBK" w:eastAsia="方正仿宋_GBK"/>
          <w:sz w:val="32"/>
          <w:szCs w:val="32"/>
        </w:rPr>
        <w:t>年   月   日</w:t>
      </w:r>
    </w:p>
    <w:p>
      <w:pPr>
        <w:spacing w:line="594" w:lineRule="exact"/>
        <w:ind w:firstLine="596" w:firstLineChars="200"/>
        <w:jc w:val="right"/>
        <w:rPr>
          <w:rFonts w:ascii="方正仿宋_GBK" w:eastAsia="方正仿宋_GBK"/>
          <w:sz w:val="32"/>
          <w:szCs w:val="32"/>
        </w:rPr>
        <w:sectPr>
          <w:pgSz w:w="11907" w:h="16840"/>
          <w:pgMar w:top="1928" w:right="1446" w:bottom="1644" w:left="1446" w:header="964" w:footer="992" w:gutter="0"/>
          <w:pgNumType w:fmt="numberInDash"/>
          <w:cols w:space="720" w:num="1"/>
          <w:titlePg/>
          <w:docGrid w:type="linesAndChars" w:linePitch="390" w:charSpace="-4594"/>
        </w:sectPr>
      </w:pPr>
    </w:p>
    <w:p>
      <w:pPr>
        <w:spacing w:line="594" w:lineRule="exact"/>
        <w:rPr>
          <w:rFonts w:ascii="方正仿宋_GBK" w:eastAsia="方正仿宋_GBK"/>
          <w:sz w:val="32"/>
          <w:szCs w:val="32"/>
        </w:rPr>
      </w:pPr>
      <w:r>
        <w:rPr>
          <w:rFonts w:hint="eastAsia" w:ascii="方正仿宋_GBK" w:eastAsia="方正仿宋_GBK"/>
          <w:sz w:val="32"/>
          <w:szCs w:val="32"/>
        </w:rPr>
        <w:t xml:space="preserve">附件九                                </w:t>
      </w:r>
    </w:p>
    <w:p>
      <w:pPr>
        <w:spacing w:line="594" w:lineRule="exact"/>
        <w:ind w:firstLine="836" w:firstLineChars="200"/>
        <w:jc w:val="center"/>
        <w:rPr>
          <w:rFonts w:ascii="方正仿宋_GBK" w:hAnsi="方正仿宋_GBK" w:eastAsia="方正仿宋_GBK" w:cs="方正仿宋_GBK"/>
          <w:sz w:val="44"/>
          <w:szCs w:val="44"/>
        </w:rPr>
      </w:pPr>
      <w:r>
        <w:rPr>
          <w:rFonts w:hint="eastAsia" w:ascii="方正仿宋_GBK" w:hAnsi="方正仿宋_GBK" w:eastAsia="方正仿宋_GBK" w:cs="方正仿宋_GBK"/>
          <w:sz w:val="44"/>
          <w:szCs w:val="44"/>
        </w:rPr>
        <w:t>重庆市中医骨科医院购置医学装备</w:t>
      </w:r>
    </w:p>
    <w:p>
      <w:pPr>
        <w:spacing w:line="594" w:lineRule="exact"/>
        <w:ind w:firstLine="836" w:firstLineChars="200"/>
        <w:jc w:val="center"/>
        <w:rPr>
          <w:rFonts w:ascii="方正仿宋_GBK" w:eastAsia="方正仿宋_GBK"/>
          <w:sz w:val="36"/>
          <w:szCs w:val="36"/>
        </w:rPr>
      </w:pPr>
      <w:r>
        <w:rPr>
          <w:rFonts w:hint="eastAsia" w:ascii="方正仿宋_GBK" w:hAnsi="方正仿宋_GBK" w:eastAsia="方正仿宋_GBK" w:cs="方正仿宋_GBK"/>
          <w:sz w:val="44"/>
          <w:szCs w:val="44"/>
        </w:rPr>
        <w:t>易损配件</w:t>
      </w:r>
      <w:r>
        <w:rPr>
          <w:rFonts w:hint="eastAsia" w:ascii="方正仿宋_GBK" w:eastAsia="方正仿宋_GBK"/>
          <w:sz w:val="32"/>
          <w:szCs w:val="32"/>
        </w:rPr>
        <w:t>、</w:t>
      </w:r>
      <w:r>
        <w:rPr>
          <w:rFonts w:hint="eastAsia" w:ascii="方正仿宋_GBK" w:hAnsi="方正仿宋_GBK" w:eastAsia="方正仿宋_GBK" w:cs="方正仿宋_GBK"/>
          <w:sz w:val="44"/>
          <w:szCs w:val="44"/>
        </w:rPr>
        <w:t>易耗品、维修价格表</w:t>
      </w:r>
    </w:p>
    <w:p>
      <w:pPr>
        <w:spacing w:line="594" w:lineRule="exact"/>
        <w:ind w:firstLine="596" w:firstLineChars="200"/>
        <w:rPr>
          <w:rFonts w:ascii="方正仿宋_GBK" w:eastAsia="方正仿宋_GBK"/>
          <w:sz w:val="32"/>
          <w:szCs w:val="32"/>
        </w:rPr>
      </w:pP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设备名称：                                  单位：元</w:t>
      </w:r>
    </w:p>
    <w:tbl>
      <w:tblPr>
        <w:tblStyle w:val="14"/>
        <w:tblW w:w="9246"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1410"/>
        <w:gridCol w:w="915"/>
        <w:gridCol w:w="1461"/>
        <w:gridCol w:w="1548"/>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vAlign w:val="center"/>
          </w:tcPr>
          <w:p>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配件名称</w:t>
            </w:r>
          </w:p>
        </w:tc>
        <w:tc>
          <w:tcPr>
            <w:tcW w:w="1410" w:type="dxa"/>
            <w:vAlign w:val="center"/>
          </w:tcPr>
          <w:p>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规格型号</w:t>
            </w:r>
          </w:p>
        </w:tc>
        <w:tc>
          <w:tcPr>
            <w:tcW w:w="915" w:type="dxa"/>
            <w:vAlign w:val="center"/>
          </w:tcPr>
          <w:p>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单位</w:t>
            </w:r>
          </w:p>
        </w:tc>
        <w:tc>
          <w:tcPr>
            <w:tcW w:w="1461" w:type="dxa"/>
            <w:vAlign w:val="center"/>
          </w:tcPr>
          <w:p>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原价格</w:t>
            </w:r>
          </w:p>
        </w:tc>
        <w:tc>
          <w:tcPr>
            <w:tcW w:w="1548" w:type="dxa"/>
            <w:vAlign w:val="center"/>
          </w:tcPr>
          <w:p>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折价</w:t>
            </w:r>
          </w:p>
        </w:tc>
        <w:tc>
          <w:tcPr>
            <w:tcW w:w="2127" w:type="dxa"/>
            <w:vAlign w:val="center"/>
          </w:tcPr>
          <w:p>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vAlign w:val="center"/>
          </w:tcPr>
          <w:p>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维修人工费</w:t>
            </w:r>
          </w:p>
        </w:tc>
        <w:tc>
          <w:tcPr>
            <w:tcW w:w="1410" w:type="dxa"/>
            <w:vAlign w:val="center"/>
          </w:tcPr>
          <w:p>
            <w:pPr>
              <w:spacing w:line="594" w:lineRule="exact"/>
              <w:ind w:firstLine="596" w:firstLineChars="200"/>
              <w:jc w:val="center"/>
              <w:rPr>
                <w:rFonts w:ascii="方正仿宋_GBK" w:eastAsia="方正仿宋_GBK"/>
                <w:color w:val="FF0000"/>
                <w:kern w:val="0"/>
                <w:sz w:val="32"/>
                <w:szCs w:val="32"/>
              </w:rPr>
            </w:pPr>
          </w:p>
        </w:tc>
        <w:tc>
          <w:tcPr>
            <w:tcW w:w="915" w:type="dxa"/>
            <w:vAlign w:val="center"/>
          </w:tcPr>
          <w:p>
            <w:pPr>
              <w:spacing w:line="594" w:lineRule="exact"/>
              <w:jc w:val="center"/>
              <w:rPr>
                <w:rFonts w:ascii="方正仿宋_GBK" w:eastAsia="方正仿宋_GBK"/>
                <w:color w:val="FF0000"/>
                <w:kern w:val="0"/>
                <w:sz w:val="32"/>
                <w:szCs w:val="32"/>
              </w:rPr>
            </w:pPr>
            <w:r>
              <w:rPr>
                <w:rFonts w:hint="eastAsia" w:ascii="方正仿宋_GBK" w:eastAsia="方正仿宋_GBK"/>
                <w:color w:val="FF0000"/>
                <w:kern w:val="0"/>
                <w:sz w:val="32"/>
                <w:szCs w:val="32"/>
              </w:rPr>
              <w:t>次</w:t>
            </w:r>
          </w:p>
        </w:tc>
        <w:tc>
          <w:tcPr>
            <w:tcW w:w="1461" w:type="dxa"/>
            <w:vAlign w:val="center"/>
          </w:tcPr>
          <w:p>
            <w:pPr>
              <w:spacing w:line="594" w:lineRule="exact"/>
              <w:jc w:val="center"/>
              <w:rPr>
                <w:rFonts w:ascii="方正仿宋_GBK" w:eastAsia="方正仿宋_GBK"/>
                <w:color w:val="FF0000"/>
                <w:kern w:val="0"/>
                <w:sz w:val="32"/>
                <w:szCs w:val="32"/>
              </w:rPr>
            </w:pPr>
            <w:r>
              <w:rPr>
                <w:rFonts w:hint="eastAsia" w:ascii="方正仿宋_GBK" w:eastAsia="方正仿宋_GBK"/>
                <w:color w:val="FF0000"/>
                <w:kern w:val="0"/>
                <w:sz w:val="32"/>
                <w:szCs w:val="32"/>
              </w:rPr>
              <w:t>200</w:t>
            </w:r>
          </w:p>
        </w:tc>
        <w:tc>
          <w:tcPr>
            <w:tcW w:w="1548" w:type="dxa"/>
            <w:vAlign w:val="center"/>
          </w:tcPr>
          <w:p>
            <w:pPr>
              <w:spacing w:line="594" w:lineRule="exact"/>
              <w:jc w:val="center"/>
              <w:rPr>
                <w:rFonts w:ascii="方正仿宋_GBK" w:eastAsia="方正仿宋_GBK"/>
                <w:color w:val="FF0000"/>
                <w:kern w:val="0"/>
                <w:sz w:val="32"/>
                <w:szCs w:val="32"/>
              </w:rPr>
            </w:pPr>
            <w:r>
              <w:rPr>
                <w:rFonts w:hint="eastAsia" w:ascii="方正仿宋_GBK" w:eastAsia="方正仿宋_GBK"/>
                <w:color w:val="FF0000"/>
                <w:kern w:val="0"/>
                <w:sz w:val="32"/>
                <w:szCs w:val="32"/>
              </w:rPr>
              <w:t>180</w:t>
            </w:r>
          </w:p>
        </w:tc>
        <w:tc>
          <w:tcPr>
            <w:tcW w:w="2127" w:type="dxa"/>
            <w:vAlign w:val="center"/>
          </w:tcPr>
          <w:p>
            <w:pPr>
              <w:spacing w:line="594" w:lineRule="exact"/>
              <w:jc w:val="center"/>
              <w:rPr>
                <w:rFonts w:ascii="方正仿宋_GBK" w:eastAsia="方正仿宋_GBK"/>
                <w:color w:val="FF0000"/>
                <w:kern w:val="0"/>
                <w:sz w:val="32"/>
                <w:szCs w:val="32"/>
              </w:rPr>
            </w:pPr>
            <w:r>
              <w:rPr>
                <w:rFonts w:hint="eastAsia" w:ascii="方正仿宋_GBK" w:eastAsia="方正仿宋_GBK"/>
                <w:color w:val="FF0000"/>
                <w:kern w:val="0"/>
                <w:sz w:val="32"/>
                <w:szCs w:val="32"/>
              </w:rPr>
              <w:t>本栏可修改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vAlign w:val="center"/>
          </w:tcPr>
          <w:p>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维修零配件</w:t>
            </w:r>
          </w:p>
        </w:tc>
        <w:tc>
          <w:tcPr>
            <w:tcW w:w="1410" w:type="dxa"/>
            <w:vAlign w:val="center"/>
          </w:tcPr>
          <w:p>
            <w:pPr>
              <w:spacing w:line="594" w:lineRule="exact"/>
              <w:ind w:firstLine="596" w:firstLineChars="200"/>
              <w:jc w:val="center"/>
              <w:rPr>
                <w:rFonts w:ascii="方正仿宋_GBK" w:eastAsia="方正仿宋_GBK"/>
                <w:color w:val="FF0000"/>
                <w:kern w:val="0"/>
                <w:sz w:val="32"/>
                <w:szCs w:val="32"/>
              </w:rPr>
            </w:pPr>
            <w:r>
              <w:rPr>
                <w:rFonts w:hint="eastAsia" w:ascii="方正仿宋_GBK" w:eastAsia="方正仿宋_GBK"/>
                <w:color w:val="FF0000"/>
                <w:kern w:val="0"/>
                <w:sz w:val="32"/>
                <w:szCs w:val="32"/>
              </w:rPr>
              <w:t>HW</w:t>
            </w:r>
          </w:p>
        </w:tc>
        <w:tc>
          <w:tcPr>
            <w:tcW w:w="915" w:type="dxa"/>
            <w:vAlign w:val="center"/>
          </w:tcPr>
          <w:p>
            <w:pPr>
              <w:spacing w:line="594" w:lineRule="exact"/>
              <w:jc w:val="center"/>
              <w:rPr>
                <w:rFonts w:ascii="方正仿宋_GBK" w:eastAsia="方正仿宋_GBK"/>
                <w:color w:val="FF0000"/>
                <w:kern w:val="0"/>
                <w:sz w:val="32"/>
                <w:szCs w:val="32"/>
              </w:rPr>
            </w:pPr>
            <w:r>
              <w:rPr>
                <w:rFonts w:hint="eastAsia" w:ascii="方正仿宋_GBK" w:eastAsia="方正仿宋_GBK"/>
                <w:color w:val="FF0000"/>
                <w:kern w:val="0"/>
                <w:sz w:val="32"/>
                <w:szCs w:val="32"/>
              </w:rPr>
              <w:t>个</w:t>
            </w:r>
          </w:p>
        </w:tc>
        <w:tc>
          <w:tcPr>
            <w:tcW w:w="1461" w:type="dxa"/>
            <w:vAlign w:val="center"/>
          </w:tcPr>
          <w:p>
            <w:pPr>
              <w:spacing w:line="594" w:lineRule="exact"/>
              <w:jc w:val="center"/>
              <w:rPr>
                <w:rFonts w:ascii="方正仿宋_GBK" w:eastAsia="方正仿宋_GBK"/>
                <w:color w:val="FF0000"/>
                <w:kern w:val="0"/>
                <w:sz w:val="32"/>
                <w:szCs w:val="32"/>
              </w:rPr>
            </w:pPr>
            <w:r>
              <w:rPr>
                <w:rFonts w:hint="eastAsia" w:ascii="方正仿宋_GBK" w:eastAsia="方正仿宋_GBK"/>
                <w:color w:val="FF0000"/>
                <w:kern w:val="0"/>
                <w:sz w:val="32"/>
                <w:szCs w:val="32"/>
              </w:rPr>
              <w:t>500</w:t>
            </w:r>
          </w:p>
        </w:tc>
        <w:tc>
          <w:tcPr>
            <w:tcW w:w="1548" w:type="dxa"/>
            <w:vAlign w:val="center"/>
          </w:tcPr>
          <w:p>
            <w:pPr>
              <w:spacing w:line="594" w:lineRule="exact"/>
              <w:jc w:val="center"/>
              <w:rPr>
                <w:rFonts w:ascii="方正仿宋_GBK" w:eastAsia="方正仿宋_GBK"/>
                <w:color w:val="FF0000"/>
                <w:kern w:val="0"/>
                <w:sz w:val="32"/>
                <w:szCs w:val="32"/>
              </w:rPr>
            </w:pPr>
            <w:r>
              <w:rPr>
                <w:rFonts w:hint="eastAsia" w:ascii="方正仿宋_GBK" w:eastAsia="方正仿宋_GBK"/>
                <w:color w:val="FF0000"/>
                <w:kern w:val="0"/>
                <w:sz w:val="32"/>
                <w:szCs w:val="32"/>
              </w:rPr>
              <w:t>450</w:t>
            </w:r>
          </w:p>
        </w:tc>
        <w:tc>
          <w:tcPr>
            <w:tcW w:w="2127" w:type="dxa"/>
            <w:vAlign w:val="center"/>
          </w:tcPr>
          <w:p>
            <w:pPr>
              <w:spacing w:line="594" w:lineRule="exact"/>
              <w:jc w:val="center"/>
              <w:rPr>
                <w:rFonts w:ascii="方正仿宋_GBK" w:eastAsia="方正仿宋_GBK"/>
                <w:color w:val="FF0000"/>
                <w:kern w:val="0"/>
                <w:sz w:val="32"/>
                <w:szCs w:val="32"/>
              </w:rPr>
            </w:pPr>
            <w:r>
              <w:rPr>
                <w:rFonts w:hint="eastAsia" w:ascii="方正仿宋_GBK" w:eastAsia="方正仿宋_GBK"/>
                <w:color w:val="FF0000"/>
                <w:kern w:val="0"/>
                <w:sz w:val="32"/>
                <w:szCs w:val="32"/>
              </w:rPr>
              <w:t>本栏可修改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Pr>
          <w:p>
            <w:pPr>
              <w:spacing w:line="594" w:lineRule="exact"/>
              <w:ind w:firstLine="596" w:firstLineChars="200"/>
              <w:rPr>
                <w:rFonts w:ascii="方正仿宋_GBK" w:eastAsia="方正仿宋_GBK"/>
                <w:kern w:val="0"/>
                <w:sz w:val="32"/>
                <w:szCs w:val="32"/>
              </w:rPr>
            </w:pPr>
            <w:r>
              <w:rPr>
                <w:rFonts w:hint="eastAsia" w:ascii="方正仿宋_GBK" w:eastAsia="方正仿宋_GBK"/>
                <w:kern w:val="0"/>
                <w:sz w:val="32"/>
                <w:szCs w:val="32"/>
              </w:rPr>
              <w:t>......</w:t>
            </w:r>
          </w:p>
        </w:tc>
        <w:tc>
          <w:tcPr>
            <w:tcW w:w="1410" w:type="dxa"/>
          </w:tcPr>
          <w:p>
            <w:pPr>
              <w:spacing w:line="594" w:lineRule="exact"/>
              <w:ind w:firstLine="596" w:firstLineChars="200"/>
              <w:rPr>
                <w:rFonts w:ascii="方正仿宋_GBK" w:eastAsia="方正仿宋_GBK"/>
                <w:kern w:val="0"/>
                <w:sz w:val="32"/>
                <w:szCs w:val="32"/>
              </w:rPr>
            </w:pPr>
          </w:p>
        </w:tc>
        <w:tc>
          <w:tcPr>
            <w:tcW w:w="915" w:type="dxa"/>
          </w:tcPr>
          <w:p>
            <w:pPr>
              <w:spacing w:line="594" w:lineRule="exact"/>
              <w:ind w:firstLine="596" w:firstLineChars="200"/>
              <w:rPr>
                <w:rFonts w:ascii="方正仿宋_GBK" w:eastAsia="方正仿宋_GBK"/>
                <w:kern w:val="0"/>
                <w:sz w:val="32"/>
                <w:szCs w:val="32"/>
              </w:rPr>
            </w:pPr>
          </w:p>
        </w:tc>
        <w:tc>
          <w:tcPr>
            <w:tcW w:w="1461" w:type="dxa"/>
          </w:tcPr>
          <w:p>
            <w:pPr>
              <w:spacing w:line="594" w:lineRule="exact"/>
              <w:ind w:firstLine="596" w:firstLineChars="200"/>
              <w:rPr>
                <w:rFonts w:ascii="方正仿宋_GBK" w:eastAsia="方正仿宋_GBK"/>
                <w:kern w:val="0"/>
                <w:sz w:val="32"/>
                <w:szCs w:val="32"/>
              </w:rPr>
            </w:pPr>
          </w:p>
        </w:tc>
        <w:tc>
          <w:tcPr>
            <w:tcW w:w="1548" w:type="dxa"/>
          </w:tcPr>
          <w:p>
            <w:pPr>
              <w:spacing w:line="594" w:lineRule="exact"/>
              <w:ind w:firstLine="596" w:firstLineChars="200"/>
              <w:rPr>
                <w:rFonts w:ascii="方正仿宋_GBK" w:eastAsia="方正仿宋_GBK"/>
                <w:kern w:val="0"/>
                <w:sz w:val="32"/>
                <w:szCs w:val="32"/>
              </w:rPr>
            </w:pPr>
          </w:p>
        </w:tc>
        <w:tc>
          <w:tcPr>
            <w:tcW w:w="2127" w:type="dxa"/>
          </w:tcPr>
          <w:p>
            <w:pPr>
              <w:spacing w:line="594" w:lineRule="exact"/>
              <w:ind w:firstLine="596" w:firstLineChars="200"/>
              <w:rPr>
                <w:rFonts w:ascii="方正仿宋_GBK" w:eastAsia="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Pr>
          <w:p>
            <w:pPr>
              <w:spacing w:line="594" w:lineRule="exact"/>
              <w:ind w:firstLine="596" w:firstLineChars="200"/>
              <w:rPr>
                <w:rFonts w:ascii="方正仿宋_GBK" w:eastAsia="方正仿宋_GBK"/>
                <w:kern w:val="0"/>
                <w:sz w:val="32"/>
                <w:szCs w:val="32"/>
              </w:rPr>
            </w:pPr>
          </w:p>
        </w:tc>
        <w:tc>
          <w:tcPr>
            <w:tcW w:w="1410" w:type="dxa"/>
          </w:tcPr>
          <w:p>
            <w:pPr>
              <w:spacing w:line="594" w:lineRule="exact"/>
              <w:ind w:firstLine="596" w:firstLineChars="200"/>
              <w:rPr>
                <w:rFonts w:ascii="方正仿宋_GBK" w:eastAsia="方正仿宋_GBK"/>
                <w:kern w:val="0"/>
                <w:sz w:val="32"/>
                <w:szCs w:val="32"/>
              </w:rPr>
            </w:pPr>
          </w:p>
        </w:tc>
        <w:tc>
          <w:tcPr>
            <w:tcW w:w="915" w:type="dxa"/>
          </w:tcPr>
          <w:p>
            <w:pPr>
              <w:spacing w:line="594" w:lineRule="exact"/>
              <w:ind w:firstLine="596" w:firstLineChars="200"/>
              <w:rPr>
                <w:rFonts w:ascii="方正仿宋_GBK" w:eastAsia="方正仿宋_GBK"/>
                <w:kern w:val="0"/>
                <w:sz w:val="32"/>
                <w:szCs w:val="32"/>
              </w:rPr>
            </w:pPr>
          </w:p>
        </w:tc>
        <w:tc>
          <w:tcPr>
            <w:tcW w:w="1461" w:type="dxa"/>
          </w:tcPr>
          <w:p>
            <w:pPr>
              <w:spacing w:line="594" w:lineRule="exact"/>
              <w:ind w:firstLine="596" w:firstLineChars="200"/>
              <w:rPr>
                <w:rFonts w:ascii="方正仿宋_GBK" w:eastAsia="方正仿宋_GBK"/>
                <w:kern w:val="0"/>
                <w:sz w:val="32"/>
                <w:szCs w:val="32"/>
              </w:rPr>
            </w:pPr>
          </w:p>
        </w:tc>
        <w:tc>
          <w:tcPr>
            <w:tcW w:w="1548" w:type="dxa"/>
          </w:tcPr>
          <w:p>
            <w:pPr>
              <w:spacing w:line="594" w:lineRule="exact"/>
              <w:ind w:firstLine="596" w:firstLineChars="200"/>
              <w:rPr>
                <w:rFonts w:ascii="方正仿宋_GBK" w:eastAsia="方正仿宋_GBK"/>
                <w:kern w:val="0"/>
                <w:sz w:val="32"/>
                <w:szCs w:val="32"/>
              </w:rPr>
            </w:pPr>
          </w:p>
        </w:tc>
        <w:tc>
          <w:tcPr>
            <w:tcW w:w="2127" w:type="dxa"/>
          </w:tcPr>
          <w:p>
            <w:pPr>
              <w:spacing w:line="594" w:lineRule="exact"/>
              <w:ind w:firstLine="596" w:firstLineChars="200"/>
              <w:rPr>
                <w:rFonts w:ascii="方正仿宋_GBK" w:eastAsia="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Pr>
          <w:p>
            <w:pPr>
              <w:spacing w:line="594" w:lineRule="exact"/>
              <w:ind w:firstLine="596" w:firstLineChars="200"/>
              <w:rPr>
                <w:rFonts w:ascii="方正仿宋_GBK" w:eastAsia="方正仿宋_GBK"/>
                <w:kern w:val="0"/>
                <w:sz w:val="32"/>
                <w:szCs w:val="32"/>
              </w:rPr>
            </w:pPr>
          </w:p>
        </w:tc>
        <w:tc>
          <w:tcPr>
            <w:tcW w:w="1410" w:type="dxa"/>
          </w:tcPr>
          <w:p>
            <w:pPr>
              <w:spacing w:line="594" w:lineRule="exact"/>
              <w:ind w:firstLine="596" w:firstLineChars="200"/>
              <w:rPr>
                <w:rFonts w:ascii="方正仿宋_GBK" w:eastAsia="方正仿宋_GBK"/>
                <w:kern w:val="0"/>
                <w:sz w:val="32"/>
                <w:szCs w:val="32"/>
              </w:rPr>
            </w:pPr>
          </w:p>
        </w:tc>
        <w:tc>
          <w:tcPr>
            <w:tcW w:w="915" w:type="dxa"/>
          </w:tcPr>
          <w:p>
            <w:pPr>
              <w:spacing w:line="594" w:lineRule="exact"/>
              <w:ind w:firstLine="596" w:firstLineChars="200"/>
              <w:rPr>
                <w:rFonts w:ascii="方正仿宋_GBK" w:eastAsia="方正仿宋_GBK"/>
                <w:kern w:val="0"/>
                <w:sz w:val="32"/>
                <w:szCs w:val="32"/>
              </w:rPr>
            </w:pPr>
          </w:p>
        </w:tc>
        <w:tc>
          <w:tcPr>
            <w:tcW w:w="1461" w:type="dxa"/>
          </w:tcPr>
          <w:p>
            <w:pPr>
              <w:spacing w:line="594" w:lineRule="exact"/>
              <w:ind w:firstLine="596" w:firstLineChars="200"/>
              <w:rPr>
                <w:rFonts w:ascii="方正仿宋_GBK" w:eastAsia="方正仿宋_GBK"/>
                <w:kern w:val="0"/>
                <w:sz w:val="32"/>
                <w:szCs w:val="32"/>
              </w:rPr>
            </w:pPr>
          </w:p>
        </w:tc>
        <w:tc>
          <w:tcPr>
            <w:tcW w:w="1548" w:type="dxa"/>
          </w:tcPr>
          <w:p>
            <w:pPr>
              <w:spacing w:line="594" w:lineRule="exact"/>
              <w:ind w:firstLine="596" w:firstLineChars="200"/>
              <w:rPr>
                <w:rFonts w:ascii="方正仿宋_GBK" w:eastAsia="方正仿宋_GBK"/>
                <w:kern w:val="0"/>
                <w:sz w:val="32"/>
                <w:szCs w:val="32"/>
              </w:rPr>
            </w:pPr>
          </w:p>
        </w:tc>
        <w:tc>
          <w:tcPr>
            <w:tcW w:w="2127" w:type="dxa"/>
          </w:tcPr>
          <w:p>
            <w:pPr>
              <w:spacing w:line="594" w:lineRule="exact"/>
              <w:ind w:firstLine="596" w:firstLineChars="200"/>
              <w:rPr>
                <w:rFonts w:ascii="方正仿宋_GBK" w:eastAsia="方正仿宋_GBK"/>
                <w:kern w:val="0"/>
                <w:sz w:val="32"/>
                <w:szCs w:val="32"/>
              </w:rPr>
            </w:pPr>
          </w:p>
        </w:tc>
      </w:tr>
    </w:tbl>
    <w:p>
      <w:pPr>
        <w:spacing w:line="594" w:lineRule="exact"/>
        <w:ind w:firstLine="596" w:firstLineChars="200"/>
        <w:rPr>
          <w:rFonts w:ascii="方正仿宋_GBK" w:eastAsia="方正仿宋_GBK"/>
          <w:sz w:val="32"/>
          <w:szCs w:val="32"/>
        </w:rPr>
      </w:pPr>
    </w:p>
    <w:p>
      <w:pPr>
        <w:spacing w:line="594" w:lineRule="exact"/>
        <w:ind w:firstLine="596" w:firstLineChars="200"/>
        <w:rPr>
          <w:rFonts w:ascii="方正仿宋_GBK" w:eastAsia="方正仿宋_GBK"/>
          <w:sz w:val="32"/>
          <w:szCs w:val="32"/>
        </w:rPr>
      </w:pPr>
    </w:p>
    <w:p>
      <w:pPr>
        <w:spacing w:line="594" w:lineRule="exact"/>
        <w:ind w:firstLine="596" w:firstLineChars="200"/>
        <w:rPr>
          <w:rFonts w:ascii="方正仿宋_GBK" w:eastAsia="方正仿宋_GBK"/>
          <w:sz w:val="32"/>
          <w:szCs w:val="32"/>
        </w:rPr>
      </w:pPr>
    </w:p>
    <w:p>
      <w:pPr>
        <w:spacing w:line="594" w:lineRule="exact"/>
        <w:ind w:firstLine="596" w:firstLineChars="200"/>
        <w:jc w:val="right"/>
        <w:rPr>
          <w:rFonts w:ascii="方正仿宋_GBK" w:eastAsia="方正仿宋_GBK"/>
          <w:sz w:val="32"/>
          <w:szCs w:val="32"/>
        </w:rPr>
      </w:pPr>
    </w:p>
    <w:p>
      <w:pPr>
        <w:pStyle w:val="2"/>
        <w:ind w:left="515"/>
      </w:pPr>
    </w:p>
    <w:p>
      <w:pPr>
        <w:pStyle w:val="2"/>
        <w:ind w:left="515"/>
      </w:pPr>
    </w:p>
    <w:p>
      <w:pPr>
        <w:pStyle w:val="2"/>
        <w:ind w:left="515"/>
      </w:pPr>
    </w:p>
    <w:p>
      <w:pPr>
        <w:pStyle w:val="2"/>
        <w:ind w:left="515"/>
      </w:pPr>
    </w:p>
    <w:p>
      <w:pPr>
        <w:spacing w:line="594" w:lineRule="exact"/>
        <w:ind w:firstLine="516" w:firstLineChars="200"/>
        <w:jc w:val="right"/>
        <w:rPr>
          <w:rFonts w:ascii="方正仿宋_GBK" w:eastAsia="方正仿宋_GBK"/>
          <w:sz w:val="32"/>
          <w:szCs w:val="32"/>
        </w:rPr>
      </w:pPr>
      <w:r>
        <w:rPr>
          <w:rFonts w:hint="eastAsia"/>
        </w:rPr>
        <w:t xml:space="preserve">               </w:t>
      </w:r>
      <w:r>
        <w:rPr>
          <w:rFonts w:hint="eastAsia" w:ascii="方正仿宋_GBK" w:eastAsia="方正仿宋_GBK"/>
          <w:sz w:val="32"/>
          <w:szCs w:val="32"/>
        </w:rPr>
        <w:t>（供应商公章）</w:t>
      </w:r>
    </w:p>
    <w:p>
      <w:pPr>
        <w:spacing w:line="594" w:lineRule="exact"/>
        <w:ind w:firstLine="596" w:firstLineChars="200"/>
        <w:jc w:val="right"/>
        <w:rPr>
          <w:rFonts w:ascii="方正仿宋_GBK" w:eastAsia="方正仿宋_GBK"/>
          <w:sz w:val="32"/>
          <w:szCs w:val="32"/>
        </w:rPr>
      </w:pPr>
      <w:r>
        <w:rPr>
          <w:rFonts w:hint="eastAsia" w:ascii="方正仿宋_GBK" w:eastAsia="方正仿宋_GBK"/>
          <w:sz w:val="32"/>
          <w:szCs w:val="32"/>
        </w:rPr>
        <w:t>年   月   日</w:t>
      </w:r>
    </w:p>
    <w:p>
      <w:pPr>
        <w:pStyle w:val="2"/>
        <w:ind w:left="515"/>
        <w:sectPr>
          <w:pgSz w:w="11907" w:h="16840"/>
          <w:pgMar w:top="1928" w:right="1446" w:bottom="1644" w:left="1446" w:header="964" w:footer="992" w:gutter="0"/>
          <w:pgNumType w:fmt="numberInDash"/>
          <w:cols w:space="720" w:num="1"/>
          <w:titlePg/>
          <w:docGrid w:type="linesAndChars" w:linePitch="390" w:charSpace="-4594"/>
        </w:sectPr>
      </w:pPr>
    </w:p>
    <w:p>
      <w:pPr>
        <w:spacing w:line="594" w:lineRule="exact"/>
        <w:rPr>
          <w:rFonts w:ascii="方正仿宋_GBK" w:eastAsia="方正仿宋_GBK"/>
          <w:sz w:val="32"/>
          <w:szCs w:val="32"/>
        </w:rPr>
      </w:pPr>
      <w:r>
        <w:rPr>
          <w:rFonts w:hint="eastAsia" w:ascii="方正仿宋_GBK" w:eastAsia="方正仿宋_GBK"/>
          <w:sz w:val="32"/>
          <w:szCs w:val="32"/>
        </w:rPr>
        <w:t xml:space="preserve">附件十                                </w:t>
      </w:r>
    </w:p>
    <w:p>
      <w:pPr>
        <w:spacing w:line="594" w:lineRule="exact"/>
        <w:ind w:firstLine="836" w:firstLineChars="200"/>
        <w:jc w:val="center"/>
        <w:rPr>
          <w:rFonts w:ascii="方正仿宋_GBK" w:eastAsia="方正仿宋_GBK"/>
          <w:sz w:val="44"/>
          <w:szCs w:val="44"/>
        </w:rPr>
      </w:pPr>
      <w:r>
        <w:rPr>
          <w:rFonts w:hint="eastAsia" w:ascii="方正仿宋_GBK" w:eastAsia="方正仿宋_GBK"/>
          <w:sz w:val="44"/>
          <w:szCs w:val="44"/>
        </w:rPr>
        <w:t>项目报价表</w:t>
      </w:r>
    </w:p>
    <w:p>
      <w:pPr>
        <w:spacing w:line="594" w:lineRule="exact"/>
        <w:ind w:firstLine="676" w:firstLineChars="200"/>
        <w:jc w:val="center"/>
        <w:rPr>
          <w:rFonts w:ascii="方正仿宋_GBK" w:eastAsia="方正仿宋_GBK"/>
          <w:sz w:val="36"/>
          <w:szCs w:val="36"/>
        </w:rPr>
      </w:pP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询价项目名称：                            </w:t>
      </w:r>
    </w:p>
    <w:tbl>
      <w:tblPr>
        <w:tblStyle w:val="14"/>
        <w:tblW w:w="9570"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2385"/>
        <w:gridCol w:w="1815"/>
        <w:gridCol w:w="983"/>
        <w:gridCol w:w="155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exact"/>
        </w:trPr>
        <w:tc>
          <w:tcPr>
            <w:tcW w:w="1410" w:type="dxa"/>
            <w:vAlign w:val="center"/>
          </w:tcPr>
          <w:p>
            <w:pPr>
              <w:spacing w:line="594" w:lineRule="exact"/>
              <w:jc w:val="center"/>
              <w:rPr>
                <w:rFonts w:ascii="方正仿宋_GBK" w:eastAsia="方正仿宋_GBK"/>
                <w:sz w:val="32"/>
                <w:szCs w:val="32"/>
              </w:rPr>
            </w:pPr>
            <w:r>
              <w:rPr>
                <w:rFonts w:hint="eastAsia" w:ascii="方正仿宋_GBK" w:eastAsia="方正仿宋_GBK"/>
                <w:sz w:val="32"/>
                <w:szCs w:val="32"/>
              </w:rPr>
              <w:t>货物名称</w:t>
            </w:r>
          </w:p>
        </w:tc>
        <w:tc>
          <w:tcPr>
            <w:tcW w:w="2385" w:type="dxa"/>
            <w:vAlign w:val="center"/>
          </w:tcPr>
          <w:p>
            <w:pPr>
              <w:spacing w:line="594" w:lineRule="exact"/>
              <w:jc w:val="center"/>
              <w:rPr>
                <w:rFonts w:ascii="方正仿宋_GBK" w:eastAsia="方正仿宋_GBK"/>
                <w:sz w:val="32"/>
                <w:szCs w:val="32"/>
              </w:rPr>
            </w:pPr>
            <w:r>
              <w:rPr>
                <w:rFonts w:hint="eastAsia" w:ascii="方正仿宋_GBK" w:eastAsia="方正仿宋_GBK"/>
                <w:sz w:val="32"/>
                <w:szCs w:val="32"/>
              </w:rPr>
              <w:t>品牌及规格型号</w:t>
            </w:r>
          </w:p>
        </w:tc>
        <w:tc>
          <w:tcPr>
            <w:tcW w:w="1815" w:type="dxa"/>
            <w:vAlign w:val="center"/>
          </w:tcPr>
          <w:p>
            <w:pPr>
              <w:spacing w:line="594" w:lineRule="exact"/>
              <w:jc w:val="center"/>
              <w:rPr>
                <w:rFonts w:ascii="方正仿宋_GBK" w:eastAsia="方正仿宋_GBK"/>
                <w:sz w:val="32"/>
                <w:szCs w:val="32"/>
              </w:rPr>
            </w:pPr>
            <w:r>
              <w:rPr>
                <w:rFonts w:hint="eastAsia" w:ascii="方正仿宋_GBK" w:eastAsia="方正仿宋_GBK"/>
                <w:sz w:val="32"/>
                <w:szCs w:val="32"/>
              </w:rPr>
              <w:t>制造商</w:t>
            </w:r>
          </w:p>
        </w:tc>
        <w:tc>
          <w:tcPr>
            <w:tcW w:w="983" w:type="dxa"/>
            <w:vAlign w:val="center"/>
          </w:tcPr>
          <w:p>
            <w:pPr>
              <w:spacing w:line="594" w:lineRule="exact"/>
              <w:jc w:val="center"/>
              <w:rPr>
                <w:rFonts w:ascii="方正仿宋_GBK" w:eastAsia="方正仿宋_GBK"/>
                <w:sz w:val="32"/>
                <w:szCs w:val="32"/>
              </w:rPr>
            </w:pPr>
            <w:r>
              <w:rPr>
                <w:rFonts w:hint="eastAsia" w:ascii="方正仿宋_GBK" w:eastAsia="方正仿宋_GBK"/>
                <w:sz w:val="32"/>
                <w:szCs w:val="32"/>
              </w:rPr>
              <w:t>数量</w:t>
            </w:r>
          </w:p>
        </w:tc>
        <w:tc>
          <w:tcPr>
            <w:tcW w:w="1559" w:type="dxa"/>
            <w:vAlign w:val="center"/>
          </w:tcPr>
          <w:p>
            <w:pPr>
              <w:spacing w:line="594" w:lineRule="exact"/>
              <w:jc w:val="center"/>
              <w:rPr>
                <w:rFonts w:ascii="方正仿宋_GBK" w:eastAsia="方正仿宋_GBK"/>
                <w:sz w:val="32"/>
                <w:szCs w:val="32"/>
              </w:rPr>
            </w:pPr>
            <w:r>
              <w:rPr>
                <w:rFonts w:hint="eastAsia" w:ascii="方正仿宋_GBK" w:eastAsia="方正仿宋_GBK"/>
                <w:sz w:val="32"/>
                <w:szCs w:val="32"/>
              </w:rPr>
              <w:t>单价（元）</w:t>
            </w:r>
          </w:p>
        </w:tc>
        <w:tc>
          <w:tcPr>
            <w:tcW w:w="1418" w:type="dxa"/>
            <w:vAlign w:val="center"/>
          </w:tcPr>
          <w:p>
            <w:pPr>
              <w:spacing w:line="594" w:lineRule="exact"/>
              <w:jc w:val="center"/>
              <w:rPr>
                <w:rFonts w:ascii="方正仿宋_GBK" w:eastAsia="方正仿宋_GBK"/>
                <w:sz w:val="32"/>
                <w:szCs w:val="32"/>
              </w:rPr>
            </w:pPr>
            <w:r>
              <w:rPr>
                <w:rFonts w:hint="eastAsia" w:ascii="方正仿宋_GBK" w:eastAsia="方正仿宋_GBK"/>
                <w:sz w:val="32"/>
                <w:szCs w:val="32"/>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trPr>
        <w:tc>
          <w:tcPr>
            <w:tcW w:w="1410" w:type="dxa"/>
            <w:vAlign w:val="center"/>
          </w:tcPr>
          <w:p>
            <w:pPr>
              <w:spacing w:line="594" w:lineRule="exact"/>
              <w:ind w:firstLine="596" w:firstLineChars="200"/>
              <w:rPr>
                <w:rFonts w:ascii="方正仿宋_GBK" w:eastAsia="方正仿宋_GBK"/>
                <w:sz w:val="32"/>
                <w:szCs w:val="32"/>
              </w:rPr>
            </w:pPr>
          </w:p>
        </w:tc>
        <w:tc>
          <w:tcPr>
            <w:tcW w:w="2385" w:type="dxa"/>
            <w:vAlign w:val="center"/>
          </w:tcPr>
          <w:p>
            <w:pPr>
              <w:spacing w:line="594" w:lineRule="exact"/>
              <w:ind w:firstLine="596" w:firstLineChars="200"/>
              <w:rPr>
                <w:rFonts w:ascii="方正仿宋_GBK" w:eastAsia="方正仿宋_GBK"/>
                <w:sz w:val="32"/>
                <w:szCs w:val="32"/>
              </w:rPr>
            </w:pPr>
          </w:p>
        </w:tc>
        <w:tc>
          <w:tcPr>
            <w:tcW w:w="1815" w:type="dxa"/>
          </w:tcPr>
          <w:p>
            <w:pPr>
              <w:spacing w:line="594" w:lineRule="exact"/>
              <w:ind w:firstLine="596" w:firstLineChars="200"/>
              <w:rPr>
                <w:rFonts w:ascii="方正仿宋_GBK" w:eastAsia="方正仿宋_GBK"/>
                <w:sz w:val="32"/>
                <w:szCs w:val="32"/>
              </w:rPr>
            </w:pPr>
          </w:p>
        </w:tc>
        <w:tc>
          <w:tcPr>
            <w:tcW w:w="983" w:type="dxa"/>
            <w:vAlign w:val="center"/>
          </w:tcPr>
          <w:p>
            <w:pPr>
              <w:spacing w:line="594" w:lineRule="exact"/>
              <w:ind w:firstLine="596" w:firstLineChars="200"/>
              <w:rPr>
                <w:rFonts w:ascii="方正仿宋_GBK" w:eastAsia="方正仿宋_GBK"/>
                <w:sz w:val="32"/>
                <w:szCs w:val="32"/>
              </w:rPr>
            </w:pPr>
          </w:p>
        </w:tc>
        <w:tc>
          <w:tcPr>
            <w:tcW w:w="1559" w:type="dxa"/>
            <w:vAlign w:val="center"/>
          </w:tcPr>
          <w:p>
            <w:pPr>
              <w:spacing w:line="594" w:lineRule="exact"/>
              <w:ind w:firstLine="596" w:firstLineChars="200"/>
              <w:rPr>
                <w:rFonts w:ascii="方正仿宋_GBK" w:eastAsia="方正仿宋_GBK"/>
                <w:sz w:val="32"/>
                <w:szCs w:val="32"/>
              </w:rPr>
            </w:pPr>
          </w:p>
        </w:tc>
        <w:tc>
          <w:tcPr>
            <w:tcW w:w="1418" w:type="dxa"/>
            <w:vAlign w:val="center"/>
          </w:tcPr>
          <w:p>
            <w:pPr>
              <w:spacing w:line="594" w:lineRule="exact"/>
              <w:ind w:firstLine="596" w:firstLineChars="200"/>
              <w:rPr>
                <w:rFonts w:ascii="方正仿宋_GBK"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trPr>
        <w:tc>
          <w:tcPr>
            <w:tcW w:w="1410" w:type="dxa"/>
            <w:vAlign w:val="center"/>
          </w:tcPr>
          <w:p>
            <w:pPr>
              <w:spacing w:line="594" w:lineRule="exact"/>
              <w:ind w:firstLine="596" w:firstLineChars="200"/>
              <w:rPr>
                <w:rFonts w:ascii="方正仿宋_GBK" w:eastAsia="方正仿宋_GBK"/>
                <w:sz w:val="32"/>
                <w:szCs w:val="32"/>
              </w:rPr>
            </w:pPr>
          </w:p>
        </w:tc>
        <w:tc>
          <w:tcPr>
            <w:tcW w:w="2385" w:type="dxa"/>
            <w:vAlign w:val="center"/>
          </w:tcPr>
          <w:p>
            <w:pPr>
              <w:spacing w:line="594" w:lineRule="exact"/>
              <w:ind w:firstLine="596" w:firstLineChars="200"/>
              <w:rPr>
                <w:rFonts w:ascii="方正仿宋_GBK" w:eastAsia="方正仿宋_GBK"/>
                <w:sz w:val="32"/>
                <w:szCs w:val="32"/>
              </w:rPr>
            </w:pPr>
          </w:p>
        </w:tc>
        <w:tc>
          <w:tcPr>
            <w:tcW w:w="1815" w:type="dxa"/>
          </w:tcPr>
          <w:p>
            <w:pPr>
              <w:spacing w:line="594" w:lineRule="exact"/>
              <w:ind w:firstLine="596" w:firstLineChars="200"/>
              <w:rPr>
                <w:rFonts w:ascii="方正仿宋_GBK" w:eastAsia="方正仿宋_GBK"/>
                <w:sz w:val="32"/>
                <w:szCs w:val="32"/>
              </w:rPr>
            </w:pPr>
          </w:p>
        </w:tc>
        <w:tc>
          <w:tcPr>
            <w:tcW w:w="983" w:type="dxa"/>
            <w:vAlign w:val="center"/>
          </w:tcPr>
          <w:p>
            <w:pPr>
              <w:spacing w:line="594" w:lineRule="exact"/>
              <w:ind w:firstLine="596" w:firstLineChars="200"/>
              <w:rPr>
                <w:rFonts w:ascii="方正仿宋_GBK" w:eastAsia="方正仿宋_GBK"/>
                <w:sz w:val="32"/>
                <w:szCs w:val="32"/>
              </w:rPr>
            </w:pPr>
          </w:p>
        </w:tc>
        <w:tc>
          <w:tcPr>
            <w:tcW w:w="1559" w:type="dxa"/>
            <w:vAlign w:val="center"/>
          </w:tcPr>
          <w:p>
            <w:pPr>
              <w:spacing w:line="594" w:lineRule="exact"/>
              <w:ind w:firstLine="596" w:firstLineChars="200"/>
              <w:rPr>
                <w:rFonts w:ascii="方正仿宋_GBK" w:eastAsia="方正仿宋_GBK"/>
                <w:sz w:val="32"/>
                <w:szCs w:val="32"/>
              </w:rPr>
            </w:pPr>
          </w:p>
        </w:tc>
        <w:tc>
          <w:tcPr>
            <w:tcW w:w="1418" w:type="dxa"/>
            <w:vAlign w:val="center"/>
          </w:tcPr>
          <w:p>
            <w:pPr>
              <w:spacing w:line="594" w:lineRule="exact"/>
              <w:ind w:firstLine="596" w:firstLineChars="200"/>
              <w:rPr>
                <w:rFonts w:ascii="方正仿宋_GBK"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trPr>
        <w:tc>
          <w:tcPr>
            <w:tcW w:w="1410" w:type="dxa"/>
            <w:vAlign w:val="center"/>
          </w:tcPr>
          <w:p>
            <w:pPr>
              <w:spacing w:line="594" w:lineRule="exact"/>
              <w:ind w:firstLine="596" w:firstLineChars="200"/>
              <w:rPr>
                <w:rFonts w:ascii="方正仿宋_GBK" w:eastAsia="方正仿宋_GBK"/>
                <w:sz w:val="32"/>
                <w:szCs w:val="32"/>
              </w:rPr>
            </w:pPr>
          </w:p>
        </w:tc>
        <w:tc>
          <w:tcPr>
            <w:tcW w:w="2385" w:type="dxa"/>
            <w:vAlign w:val="center"/>
          </w:tcPr>
          <w:p>
            <w:pPr>
              <w:spacing w:line="594" w:lineRule="exact"/>
              <w:ind w:firstLine="596" w:firstLineChars="200"/>
              <w:rPr>
                <w:rFonts w:ascii="方正仿宋_GBK" w:eastAsia="方正仿宋_GBK"/>
                <w:sz w:val="32"/>
                <w:szCs w:val="32"/>
              </w:rPr>
            </w:pPr>
          </w:p>
        </w:tc>
        <w:tc>
          <w:tcPr>
            <w:tcW w:w="1815" w:type="dxa"/>
          </w:tcPr>
          <w:p>
            <w:pPr>
              <w:spacing w:line="594" w:lineRule="exact"/>
              <w:ind w:firstLine="596" w:firstLineChars="200"/>
              <w:rPr>
                <w:rFonts w:ascii="方正仿宋_GBK" w:eastAsia="方正仿宋_GBK"/>
                <w:sz w:val="32"/>
                <w:szCs w:val="32"/>
              </w:rPr>
            </w:pPr>
          </w:p>
        </w:tc>
        <w:tc>
          <w:tcPr>
            <w:tcW w:w="983" w:type="dxa"/>
            <w:vAlign w:val="center"/>
          </w:tcPr>
          <w:p>
            <w:pPr>
              <w:spacing w:line="594" w:lineRule="exact"/>
              <w:ind w:firstLine="596" w:firstLineChars="200"/>
              <w:rPr>
                <w:rFonts w:ascii="方正仿宋_GBK" w:eastAsia="方正仿宋_GBK"/>
                <w:sz w:val="32"/>
                <w:szCs w:val="32"/>
              </w:rPr>
            </w:pPr>
          </w:p>
        </w:tc>
        <w:tc>
          <w:tcPr>
            <w:tcW w:w="1559" w:type="dxa"/>
            <w:vAlign w:val="center"/>
          </w:tcPr>
          <w:p>
            <w:pPr>
              <w:spacing w:line="594" w:lineRule="exact"/>
              <w:ind w:firstLine="596" w:firstLineChars="200"/>
              <w:rPr>
                <w:rFonts w:ascii="方正仿宋_GBK" w:eastAsia="方正仿宋_GBK"/>
                <w:sz w:val="32"/>
                <w:szCs w:val="32"/>
              </w:rPr>
            </w:pPr>
          </w:p>
        </w:tc>
        <w:tc>
          <w:tcPr>
            <w:tcW w:w="1418" w:type="dxa"/>
            <w:vAlign w:val="center"/>
          </w:tcPr>
          <w:p>
            <w:pPr>
              <w:spacing w:line="594" w:lineRule="exact"/>
              <w:ind w:firstLine="596" w:firstLineChars="200"/>
              <w:rPr>
                <w:rFonts w:ascii="方正仿宋_GBK"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trPr>
        <w:tc>
          <w:tcPr>
            <w:tcW w:w="1410" w:type="dxa"/>
            <w:vAlign w:val="center"/>
          </w:tcPr>
          <w:p>
            <w:pPr>
              <w:spacing w:line="594" w:lineRule="exact"/>
              <w:ind w:firstLine="596" w:firstLineChars="200"/>
              <w:rPr>
                <w:rFonts w:ascii="方正仿宋_GBK" w:eastAsia="方正仿宋_GBK"/>
                <w:sz w:val="32"/>
                <w:szCs w:val="32"/>
              </w:rPr>
            </w:pPr>
          </w:p>
        </w:tc>
        <w:tc>
          <w:tcPr>
            <w:tcW w:w="2385" w:type="dxa"/>
            <w:vAlign w:val="center"/>
          </w:tcPr>
          <w:p>
            <w:pPr>
              <w:spacing w:line="594" w:lineRule="exact"/>
              <w:ind w:firstLine="596" w:firstLineChars="200"/>
              <w:rPr>
                <w:rFonts w:ascii="方正仿宋_GBK" w:eastAsia="方正仿宋_GBK"/>
                <w:sz w:val="32"/>
                <w:szCs w:val="32"/>
              </w:rPr>
            </w:pPr>
          </w:p>
        </w:tc>
        <w:tc>
          <w:tcPr>
            <w:tcW w:w="1815" w:type="dxa"/>
          </w:tcPr>
          <w:p>
            <w:pPr>
              <w:spacing w:line="594" w:lineRule="exact"/>
              <w:ind w:firstLine="596" w:firstLineChars="200"/>
              <w:rPr>
                <w:rFonts w:ascii="方正仿宋_GBK" w:eastAsia="方正仿宋_GBK"/>
                <w:sz w:val="32"/>
                <w:szCs w:val="32"/>
              </w:rPr>
            </w:pPr>
          </w:p>
        </w:tc>
        <w:tc>
          <w:tcPr>
            <w:tcW w:w="983" w:type="dxa"/>
            <w:vAlign w:val="center"/>
          </w:tcPr>
          <w:p>
            <w:pPr>
              <w:spacing w:line="594" w:lineRule="exact"/>
              <w:ind w:firstLine="596" w:firstLineChars="200"/>
              <w:rPr>
                <w:rFonts w:ascii="方正仿宋_GBK" w:eastAsia="方正仿宋_GBK"/>
                <w:sz w:val="32"/>
                <w:szCs w:val="32"/>
              </w:rPr>
            </w:pPr>
          </w:p>
        </w:tc>
        <w:tc>
          <w:tcPr>
            <w:tcW w:w="1559" w:type="dxa"/>
            <w:vAlign w:val="center"/>
          </w:tcPr>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  </w:t>
            </w:r>
          </w:p>
        </w:tc>
        <w:tc>
          <w:tcPr>
            <w:tcW w:w="1418" w:type="dxa"/>
            <w:vAlign w:val="center"/>
          </w:tcPr>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exact"/>
        </w:trPr>
        <w:tc>
          <w:tcPr>
            <w:tcW w:w="9570" w:type="dxa"/>
            <w:gridSpan w:val="6"/>
          </w:tcPr>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总报价（大写）：                元整；（小写）￥：          元</w:t>
            </w:r>
          </w:p>
        </w:tc>
      </w:tr>
    </w:tbl>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  </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  投标人：                     法人或法人授权代表：</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  （投标人公章）                        （签名）</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                                    </w:t>
      </w:r>
    </w:p>
    <w:p>
      <w:pPr>
        <w:spacing w:line="594" w:lineRule="exact"/>
        <w:ind w:firstLine="596" w:firstLineChars="200"/>
        <w:jc w:val="right"/>
        <w:rPr>
          <w:rFonts w:ascii="方正仿宋_GBK" w:eastAsia="方正仿宋_GBK"/>
          <w:sz w:val="32"/>
          <w:szCs w:val="32"/>
        </w:rPr>
      </w:pPr>
      <w:r>
        <w:rPr>
          <w:rFonts w:hint="eastAsia" w:ascii="方正仿宋_GBK" w:eastAsia="方正仿宋_GBK"/>
          <w:sz w:val="32"/>
          <w:szCs w:val="32"/>
        </w:rPr>
        <w:t>年    月    日</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说明：该报价含设计、现场踏勘、采购、运输、安装、调试、培训、验收、税金及达到预定可使用状态的其他各种辅材等所有费用，项目报价表在评审时当众宣读，务必填写清楚，准确无误。</w:t>
      </w:r>
    </w:p>
    <w:p>
      <w:pPr>
        <w:spacing w:line="594" w:lineRule="exact"/>
        <w:ind w:firstLine="596" w:firstLineChars="200"/>
        <w:rPr>
          <w:rFonts w:ascii="方正仿宋_GBK" w:eastAsia="方正仿宋_GBK"/>
          <w:sz w:val="32"/>
          <w:szCs w:val="32"/>
        </w:rPr>
      </w:pPr>
    </w:p>
    <w:p>
      <w:pPr>
        <w:spacing w:line="594" w:lineRule="exact"/>
        <w:ind w:firstLine="596" w:firstLineChars="200"/>
        <w:rPr>
          <w:rFonts w:ascii="方正仿宋_GBK" w:eastAsia="方正仿宋_GBK"/>
          <w:sz w:val="32"/>
          <w:szCs w:val="32"/>
        </w:rPr>
      </w:pPr>
    </w:p>
    <w:p/>
    <w:sectPr>
      <w:footerReference r:id="rId16" w:type="first"/>
      <w:pgSz w:w="11907" w:h="16840"/>
      <w:pgMar w:top="1928" w:right="1446" w:bottom="1644" w:left="1446" w:header="964" w:footer="992" w:gutter="0"/>
      <w:pgNumType w:fmt="numberInDash"/>
      <w:cols w:space="720" w:num="1"/>
      <w:titlePg/>
      <w:docGrid w:type="linesAndChars" w:linePitch="390" w:charSpace="-45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w:t>
    </w:r>
    <w:r>
      <w:t xml:space="preserve"> 4 -</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w:t>
    </w:r>
    <w:r>
      <w:t xml:space="preserve"> 18 -</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w:t>
    </w:r>
    <w:r>
      <w:t xml:space="preserve"> 19 -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w:t>
    </w:r>
    <w:r>
      <w:t xml:space="preserve"> 1 -</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w:t>
    </w:r>
    <w:r>
      <w:t xml:space="preserve"> 10 -</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w:t>
    </w:r>
    <w:r>
      <w:t xml:space="preserve"> 12 -</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w:t>
    </w:r>
    <w:r>
      <w:t xml:space="preserve"> 13 -</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w:t>
    </w:r>
    <w:r>
      <w:t xml:space="preserve"> 14 -</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w:t>
    </w:r>
    <w:r>
      <w:t xml:space="preserve"> 15 -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3C09EC"/>
    <w:multiLevelType w:val="multilevel"/>
    <w:tmpl w:val="4F3C09EC"/>
    <w:lvl w:ilvl="0" w:tentative="0">
      <w:start w:val="2"/>
      <w:numFmt w:val="japaneseCounting"/>
      <w:lvlText w:val="（%1）"/>
      <w:lvlJc w:val="left"/>
      <w:pPr>
        <w:ind w:left="1540" w:hanging="945"/>
      </w:pPr>
      <w:rPr>
        <w:rFonts w:hint="default"/>
      </w:rPr>
    </w:lvl>
    <w:lvl w:ilvl="1" w:tentative="0">
      <w:start w:val="1"/>
      <w:numFmt w:val="lowerLetter"/>
      <w:lvlText w:val="%2)"/>
      <w:lvlJc w:val="left"/>
      <w:pPr>
        <w:ind w:left="1435" w:hanging="420"/>
      </w:pPr>
    </w:lvl>
    <w:lvl w:ilvl="2" w:tentative="0">
      <w:start w:val="1"/>
      <w:numFmt w:val="lowerRoman"/>
      <w:lvlText w:val="%3."/>
      <w:lvlJc w:val="right"/>
      <w:pPr>
        <w:ind w:left="1855" w:hanging="420"/>
      </w:pPr>
    </w:lvl>
    <w:lvl w:ilvl="3" w:tentative="0">
      <w:start w:val="1"/>
      <w:numFmt w:val="decimal"/>
      <w:lvlText w:val="%4."/>
      <w:lvlJc w:val="left"/>
      <w:pPr>
        <w:ind w:left="2275" w:hanging="420"/>
      </w:pPr>
    </w:lvl>
    <w:lvl w:ilvl="4" w:tentative="0">
      <w:start w:val="1"/>
      <w:numFmt w:val="lowerLetter"/>
      <w:lvlText w:val="%5)"/>
      <w:lvlJc w:val="left"/>
      <w:pPr>
        <w:ind w:left="2695" w:hanging="420"/>
      </w:pPr>
    </w:lvl>
    <w:lvl w:ilvl="5" w:tentative="0">
      <w:start w:val="1"/>
      <w:numFmt w:val="lowerRoman"/>
      <w:lvlText w:val="%6."/>
      <w:lvlJc w:val="right"/>
      <w:pPr>
        <w:ind w:left="3115" w:hanging="420"/>
      </w:pPr>
    </w:lvl>
    <w:lvl w:ilvl="6" w:tentative="0">
      <w:start w:val="1"/>
      <w:numFmt w:val="decimal"/>
      <w:lvlText w:val="%7."/>
      <w:lvlJc w:val="left"/>
      <w:pPr>
        <w:ind w:left="3535" w:hanging="420"/>
      </w:pPr>
    </w:lvl>
    <w:lvl w:ilvl="7" w:tentative="0">
      <w:start w:val="1"/>
      <w:numFmt w:val="lowerLetter"/>
      <w:lvlText w:val="%8)"/>
      <w:lvlJc w:val="left"/>
      <w:pPr>
        <w:ind w:left="3955" w:hanging="420"/>
      </w:pPr>
    </w:lvl>
    <w:lvl w:ilvl="8" w:tentative="0">
      <w:start w:val="1"/>
      <w:numFmt w:val="lowerRoman"/>
      <w:lvlText w:val="%9."/>
      <w:lvlJc w:val="right"/>
      <w:pPr>
        <w:ind w:left="437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29"/>
  <w:drawingGridVerticalSpacing w:val="195"/>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0DC7"/>
    <w:rsid w:val="00016FFF"/>
    <w:rsid w:val="00020FF3"/>
    <w:rsid w:val="0002714C"/>
    <w:rsid w:val="0003348A"/>
    <w:rsid w:val="000347FF"/>
    <w:rsid w:val="000436F3"/>
    <w:rsid w:val="00060581"/>
    <w:rsid w:val="00090FCB"/>
    <w:rsid w:val="000943F9"/>
    <w:rsid w:val="000947A9"/>
    <w:rsid w:val="000A1DCE"/>
    <w:rsid w:val="000A7156"/>
    <w:rsid w:val="000B4DA6"/>
    <w:rsid w:val="000D34A0"/>
    <w:rsid w:val="000E39BD"/>
    <w:rsid w:val="000F0F98"/>
    <w:rsid w:val="0010444F"/>
    <w:rsid w:val="001143FA"/>
    <w:rsid w:val="00117B78"/>
    <w:rsid w:val="001402CA"/>
    <w:rsid w:val="00154715"/>
    <w:rsid w:val="00154959"/>
    <w:rsid w:val="0016415F"/>
    <w:rsid w:val="00183C4F"/>
    <w:rsid w:val="001843E4"/>
    <w:rsid w:val="001923C8"/>
    <w:rsid w:val="001A07FA"/>
    <w:rsid w:val="001A5CE6"/>
    <w:rsid w:val="001B4065"/>
    <w:rsid w:val="001C3F70"/>
    <w:rsid w:val="001C4E5B"/>
    <w:rsid w:val="001E2956"/>
    <w:rsid w:val="001E714C"/>
    <w:rsid w:val="001F3441"/>
    <w:rsid w:val="001F65D6"/>
    <w:rsid w:val="00221842"/>
    <w:rsid w:val="0023071F"/>
    <w:rsid w:val="002428FA"/>
    <w:rsid w:val="002452CB"/>
    <w:rsid w:val="00247F2E"/>
    <w:rsid w:val="00247FB6"/>
    <w:rsid w:val="00263EBB"/>
    <w:rsid w:val="002A5396"/>
    <w:rsid w:val="002B0DC7"/>
    <w:rsid w:val="002B6C56"/>
    <w:rsid w:val="002E7069"/>
    <w:rsid w:val="002F30B8"/>
    <w:rsid w:val="002F609A"/>
    <w:rsid w:val="003215FF"/>
    <w:rsid w:val="00322764"/>
    <w:rsid w:val="00351222"/>
    <w:rsid w:val="00355A2F"/>
    <w:rsid w:val="003646C4"/>
    <w:rsid w:val="00364E91"/>
    <w:rsid w:val="00367340"/>
    <w:rsid w:val="0038509D"/>
    <w:rsid w:val="00387961"/>
    <w:rsid w:val="00391B36"/>
    <w:rsid w:val="003A2036"/>
    <w:rsid w:val="003B0AD1"/>
    <w:rsid w:val="003B0D47"/>
    <w:rsid w:val="003C49CE"/>
    <w:rsid w:val="003D2637"/>
    <w:rsid w:val="0040619F"/>
    <w:rsid w:val="00407B46"/>
    <w:rsid w:val="00440EED"/>
    <w:rsid w:val="004418A0"/>
    <w:rsid w:val="00463D01"/>
    <w:rsid w:val="0046654E"/>
    <w:rsid w:val="00467AE8"/>
    <w:rsid w:val="00496E41"/>
    <w:rsid w:val="004B28F4"/>
    <w:rsid w:val="004B372D"/>
    <w:rsid w:val="00500C9C"/>
    <w:rsid w:val="005049DE"/>
    <w:rsid w:val="00517EC4"/>
    <w:rsid w:val="00531307"/>
    <w:rsid w:val="005513BB"/>
    <w:rsid w:val="00552999"/>
    <w:rsid w:val="00575367"/>
    <w:rsid w:val="0059542F"/>
    <w:rsid w:val="005A1488"/>
    <w:rsid w:val="005A298A"/>
    <w:rsid w:val="005B4FA9"/>
    <w:rsid w:val="005B6833"/>
    <w:rsid w:val="005C7F51"/>
    <w:rsid w:val="005E27F2"/>
    <w:rsid w:val="005E602A"/>
    <w:rsid w:val="005E7ED7"/>
    <w:rsid w:val="005F39AE"/>
    <w:rsid w:val="00602E60"/>
    <w:rsid w:val="0061569E"/>
    <w:rsid w:val="006179F2"/>
    <w:rsid w:val="0062580A"/>
    <w:rsid w:val="00647FCF"/>
    <w:rsid w:val="006551A5"/>
    <w:rsid w:val="006604B5"/>
    <w:rsid w:val="00661B8E"/>
    <w:rsid w:val="00664A31"/>
    <w:rsid w:val="006844E2"/>
    <w:rsid w:val="006A4034"/>
    <w:rsid w:val="006A7401"/>
    <w:rsid w:val="006B436D"/>
    <w:rsid w:val="006C2D3F"/>
    <w:rsid w:val="006C4F02"/>
    <w:rsid w:val="006D0375"/>
    <w:rsid w:val="006D7133"/>
    <w:rsid w:val="006E4575"/>
    <w:rsid w:val="006E5DF9"/>
    <w:rsid w:val="00707F33"/>
    <w:rsid w:val="0071109B"/>
    <w:rsid w:val="00722929"/>
    <w:rsid w:val="00723177"/>
    <w:rsid w:val="00723F72"/>
    <w:rsid w:val="007243AE"/>
    <w:rsid w:val="00725FCD"/>
    <w:rsid w:val="007433A7"/>
    <w:rsid w:val="007648CC"/>
    <w:rsid w:val="00767434"/>
    <w:rsid w:val="00770B28"/>
    <w:rsid w:val="007A1F67"/>
    <w:rsid w:val="007A43B8"/>
    <w:rsid w:val="007A46C3"/>
    <w:rsid w:val="007D1D1C"/>
    <w:rsid w:val="007E5ED5"/>
    <w:rsid w:val="007E773A"/>
    <w:rsid w:val="0080230D"/>
    <w:rsid w:val="0081510C"/>
    <w:rsid w:val="00817901"/>
    <w:rsid w:val="00823B8C"/>
    <w:rsid w:val="008278A4"/>
    <w:rsid w:val="008333DF"/>
    <w:rsid w:val="00833E66"/>
    <w:rsid w:val="00834FE0"/>
    <w:rsid w:val="008359EE"/>
    <w:rsid w:val="00841F12"/>
    <w:rsid w:val="00842271"/>
    <w:rsid w:val="00843774"/>
    <w:rsid w:val="008440AC"/>
    <w:rsid w:val="0084630F"/>
    <w:rsid w:val="0085161F"/>
    <w:rsid w:val="0085763A"/>
    <w:rsid w:val="00860F65"/>
    <w:rsid w:val="00862174"/>
    <w:rsid w:val="0087377F"/>
    <w:rsid w:val="0088720A"/>
    <w:rsid w:val="008A2CF0"/>
    <w:rsid w:val="008D7621"/>
    <w:rsid w:val="00905FA6"/>
    <w:rsid w:val="00912D7C"/>
    <w:rsid w:val="00916E90"/>
    <w:rsid w:val="0093003A"/>
    <w:rsid w:val="009361DE"/>
    <w:rsid w:val="0094305C"/>
    <w:rsid w:val="00950FA3"/>
    <w:rsid w:val="00960FD6"/>
    <w:rsid w:val="00961C3C"/>
    <w:rsid w:val="0098223D"/>
    <w:rsid w:val="00997FB6"/>
    <w:rsid w:val="009A4F65"/>
    <w:rsid w:val="009C17B6"/>
    <w:rsid w:val="009C66A9"/>
    <w:rsid w:val="009D0522"/>
    <w:rsid w:val="009D154A"/>
    <w:rsid w:val="009F3CF3"/>
    <w:rsid w:val="00A0526D"/>
    <w:rsid w:val="00A056E3"/>
    <w:rsid w:val="00A05954"/>
    <w:rsid w:val="00A069E4"/>
    <w:rsid w:val="00A262C1"/>
    <w:rsid w:val="00A340F7"/>
    <w:rsid w:val="00A52559"/>
    <w:rsid w:val="00A62040"/>
    <w:rsid w:val="00A75BAB"/>
    <w:rsid w:val="00A840F0"/>
    <w:rsid w:val="00A90181"/>
    <w:rsid w:val="00AA4AD6"/>
    <w:rsid w:val="00AC10BD"/>
    <w:rsid w:val="00AC5BB9"/>
    <w:rsid w:val="00AE590E"/>
    <w:rsid w:val="00AE68B4"/>
    <w:rsid w:val="00AF4D29"/>
    <w:rsid w:val="00B02F08"/>
    <w:rsid w:val="00B04F80"/>
    <w:rsid w:val="00B12611"/>
    <w:rsid w:val="00B17ED6"/>
    <w:rsid w:val="00B227EF"/>
    <w:rsid w:val="00B22BCC"/>
    <w:rsid w:val="00B31761"/>
    <w:rsid w:val="00B43604"/>
    <w:rsid w:val="00B763CC"/>
    <w:rsid w:val="00BA135C"/>
    <w:rsid w:val="00BA3087"/>
    <w:rsid w:val="00BA5071"/>
    <w:rsid w:val="00BA76E4"/>
    <w:rsid w:val="00BB28CF"/>
    <w:rsid w:val="00BC7ED9"/>
    <w:rsid w:val="00BD28AE"/>
    <w:rsid w:val="00C007E0"/>
    <w:rsid w:val="00C03E2B"/>
    <w:rsid w:val="00C136B4"/>
    <w:rsid w:val="00C236E4"/>
    <w:rsid w:val="00C31FD5"/>
    <w:rsid w:val="00C40A62"/>
    <w:rsid w:val="00C52495"/>
    <w:rsid w:val="00C559A3"/>
    <w:rsid w:val="00C61C67"/>
    <w:rsid w:val="00C647CC"/>
    <w:rsid w:val="00CA243A"/>
    <w:rsid w:val="00CA2BBA"/>
    <w:rsid w:val="00CB01CF"/>
    <w:rsid w:val="00CB1503"/>
    <w:rsid w:val="00CB1DD4"/>
    <w:rsid w:val="00CB3616"/>
    <w:rsid w:val="00CB68F1"/>
    <w:rsid w:val="00CD112B"/>
    <w:rsid w:val="00CD5E98"/>
    <w:rsid w:val="00CE1E59"/>
    <w:rsid w:val="00CE353D"/>
    <w:rsid w:val="00CE7A44"/>
    <w:rsid w:val="00CF3591"/>
    <w:rsid w:val="00D00CD9"/>
    <w:rsid w:val="00D02878"/>
    <w:rsid w:val="00D04B76"/>
    <w:rsid w:val="00D05F9F"/>
    <w:rsid w:val="00D138DB"/>
    <w:rsid w:val="00D1622C"/>
    <w:rsid w:val="00D21C54"/>
    <w:rsid w:val="00D25019"/>
    <w:rsid w:val="00D25D2E"/>
    <w:rsid w:val="00D26B3A"/>
    <w:rsid w:val="00D33B14"/>
    <w:rsid w:val="00D33F23"/>
    <w:rsid w:val="00D77622"/>
    <w:rsid w:val="00DB16EA"/>
    <w:rsid w:val="00DB56A2"/>
    <w:rsid w:val="00DB741B"/>
    <w:rsid w:val="00DC4C66"/>
    <w:rsid w:val="00DD01D1"/>
    <w:rsid w:val="00DD6483"/>
    <w:rsid w:val="00DE1CCF"/>
    <w:rsid w:val="00DF207B"/>
    <w:rsid w:val="00E00328"/>
    <w:rsid w:val="00E00803"/>
    <w:rsid w:val="00E017E5"/>
    <w:rsid w:val="00E24D2D"/>
    <w:rsid w:val="00E505A1"/>
    <w:rsid w:val="00E602EE"/>
    <w:rsid w:val="00E62769"/>
    <w:rsid w:val="00E70552"/>
    <w:rsid w:val="00E748C0"/>
    <w:rsid w:val="00E74CA3"/>
    <w:rsid w:val="00E76464"/>
    <w:rsid w:val="00EA725C"/>
    <w:rsid w:val="00EB0F08"/>
    <w:rsid w:val="00EB4172"/>
    <w:rsid w:val="00EC2F9F"/>
    <w:rsid w:val="00EC712C"/>
    <w:rsid w:val="00EE5D2A"/>
    <w:rsid w:val="00EF76FC"/>
    <w:rsid w:val="00F06923"/>
    <w:rsid w:val="00F11C6D"/>
    <w:rsid w:val="00F13B9A"/>
    <w:rsid w:val="00F1581B"/>
    <w:rsid w:val="00F210C3"/>
    <w:rsid w:val="00F2226E"/>
    <w:rsid w:val="00F25405"/>
    <w:rsid w:val="00F31D26"/>
    <w:rsid w:val="00F42F20"/>
    <w:rsid w:val="00F51961"/>
    <w:rsid w:val="00F51DE2"/>
    <w:rsid w:val="00F572FD"/>
    <w:rsid w:val="00F7735B"/>
    <w:rsid w:val="00F84866"/>
    <w:rsid w:val="00F913FD"/>
    <w:rsid w:val="00F96EBF"/>
    <w:rsid w:val="00FA2DB9"/>
    <w:rsid w:val="00FB4ABB"/>
    <w:rsid w:val="00FB7D01"/>
    <w:rsid w:val="00FC2E5B"/>
    <w:rsid w:val="00FD171A"/>
    <w:rsid w:val="00FD383E"/>
    <w:rsid w:val="00FE4761"/>
    <w:rsid w:val="013C7225"/>
    <w:rsid w:val="0290335E"/>
    <w:rsid w:val="029E24C3"/>
    <w:rsid w:val="02C5401F"/>
    <w:rsid w:val="032E4A5B"/>
    <w:rsid w:val="05016B8F"/>
    <w:rsid w:val="05A42181"/>
    <w:rsid w:val="05B15398"/>
    <w:rsid w:val="065926B2"/>
    <w:rsid w:val="0694456A"/>
    <w:rsid w:val="08883D23"/>
    <w:rsid w:val="09C53A38"/>
    <w:rsid w:val="09C83B6E"/>
    <w:rsid w:val="09F75ED7"/>
    <w:rsid w:val="0BF80039"/>
    <w:rsid w:val="0C3A2069"/>
    <w:rsid w:val="0F6839CC"/>
    <w:rsid w:val="0F762C1A"/>
    <w:rsid w:val="0FD15662"/>
    <w:rsid w:val="10FC1F3B"/>
    <w:rsid w:val="114315A9"/>
    <w:rsid w:val="126175FF"/>
    <w:rsid w:val="14054914"/>
    <w:rsid w:val="16236FAB"/>
    <w:rsid w:val="16795240"/>
    <w:rsid w:val="16951D2B"/>
    <w:rsid w:val="17D25F68"/>
    <w:rsid w:val="1ABF0FF9"/>
    <w:rsid w:val="1B3E40B1"/>
    <w:rsid w:val="1C257D16"/>
    <w:rsid w:val="20D16427"/>
    <w:rsid w:val="22291317"/>
    <w:rsid w:val="22EA1DB4"/>
    <w:rsid w:val="23272B08"/>
    <w:rsid w:val="27CA3C34"/>
    <w:rsid w:val="29645FE4"/>
    <w:rsid w:val="2BA70BD7"/>
    <w:rsid w:val="2D755211"/>
    <w:rsid w:val="2EBA48C8"/>
    <w:rsid w:val="2F1A2CD8"/>
    <w:rsid w:val="310224FC"/>
    <w:rsid w:val="314553A0"/>
    <w:rsid w:val="32B853E2"/>
    <w:rsid w:val="34CC3E5D"/>
    <w:rsid w:val="367949D7"/>
    <w:rsid w:val="36D17E53"/>
    <w:rsid w:val="372A4B96"/>
    <w:rsid w:val="37921502"/>
    <w:rsid w:val="37FB2606"/>
    <w:rsid w:val="38666503"/>
    <w:rsid w:val="39982B08"/>
    <w:rsid w:val="3AE220AC"/>
    <w:rsid w:val="3B826799"/>
    <w:rsid w:val="3CD61A63"/>
    <w:rsid w:val="3E010F7A"/>
    <w:rsid w:val="3EA837FC"/>
    <w:rsid w:val="3F3D5120"/>
    <w:rsid w:val="40D550B3"/>
    <w:rsid w:val="41816746"/>
    <w:rsid w:val="42B36BAD"/>
    <w:rsid w:val="45814942"/>
    <w:rsid w:val="46C04CD3"/>
    <w:rsid w:val="46DE2986"/>
    <w:rsid w:val="484451DC"/>
    <w:rsid w:val="4A607A02"/>
    <w:rsid w:val="4B045DEB"/>
    <w:rsid w:val="4B4F6FE5"/>
    <w:rsid w:val="4BEB3DD6"/>
    <w:rsid w:val="4C964C6F"/>
    <w:rsid w:val="4D682E83"/>
    <w:rsid w:val="4EB47313"/>
    <w:rsid w:val="4F6B343A"/>
    <w:rsid w:val="4FEF2F88"/>
    <w:rsid w:val="501C4DB1"/>
    <w:rsid w:val="50C23FD1"/>
    <w:rsid w:val="50DD348A"/>
    <w:rsid w:val="51DC352B"/>
    <w:rsid w:val="53827A6C"/>
    <w:rsid w:val="53A7641D"/>
    <w:rsid w:val="5572331E"/>
    <w:rsid w:val="559E7069"/>
    <w:rsid w:val="55F1363B"/>
    <w:rsid w:val="567F3614"/>
    <w:rsid w:val="58C12B21"/>
    <w:rsid w:val="591E66AF"/>
    <w:rsid w:val="59992A01"/>
    <w:rsid w:val="5B6A5043"/>
    <w:rsid w:val="5BAC360B"/>
    <w:rsid w:val="5BE326E1"/>
    <w:rsid w:val="5E906711"/>
    <w:rsid w:val="5EF316E3"/>
    <w:rsid w:val="5FCA4F11"/>
    <w:rsid w:val="611A1B18"/>
    <w:rsid w:val="62285A7B"/>
    <w:rsid w:val="6235596F"/>
    <w:rsid w:val="63B27E21"/>
    <w:rsid w:val="647360BE"/>
    <w:rsid w:val="651128A8"/>
    <w:rsid w:val="65FA7F8E"/>
    <w:rsid w:val="668F3537"/>
    <w:rsid w:val="68512475"/>
    <w:rsid w:val="68A935C0"/>
    <w:rsid w:val="690D4546"/>
    <w:rsid w:val="69D25D50"/>
    <w:rsid w:val="6A2F504C"/>
    <w:rsid w:val="6A982791"/>
    <w:rsid w:val="6AFD6B92"/>
    <w:rsid w:val="6B6304CF"/>
    <w:rsid w:val="6BF87AAA"/>
    <w:rsid w:val="6D693EB8"/>
    <w:rsid w:val="70C82FBF"/>
    <w:rsid w:val="717C7BEF"/>
    <w:rsid w:val="71D377DB"/>
    <w:rsid w:val="71DA112C"/>
    <w:rsid w:val="71EC6C67"/>
    <w:rsid w:val="720B7913"/>
    <w:rsid w:val="725B6E99"/>
    <w:rsid w:val="72FF7295"/>
    <w:rsid w:val="73160A53"/>
    <w:rsid w:val="738D3F69"/>
    <w:rsid w:val="743223AE"/>
    <w:rsid w:val="743F4FA3"/>
    <w:rsid w:val="750A1F5A"/>
    <w:rsid w:val="758C4E6A"/>
    <w:rsid w:val="78121D66"/>
    <w:rsid w:val="7ACC6930"/>
    <w:rsid w:val="7BCC3EA5"/>
    <w:rsid w:val="7C4B7FCB"/>
    <w:rsid w:val="7C8C461F"/>
    <w:rsid w:val="7CBD616E"/>
    <w:rsid w:val="7DA05E0E"/>
    <w:rsid w:val="7DC6390A"/>
    <w:rsid w:val="7E607BF5"/>
    <w:rsid w:val="7F3E3B23"/>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1"/>
    <w:basedOn w:val="1"/>
    <w:next w:val="1"/>
    <w:link w:val="23"/>
    <w:qFormat/>
    <w:uiPriority w:val="0"/>
    <w:pPr>
      <w:keepNext/>
      <w:keepLines/>
      <w:spacing w:before="340" w:after="330" w:line="578" w:lineRule="auto"/>
      <w:outlineLvl w:val="0"/>
    </w:pPr>
    <w:rPr>
      <w:b/>
      <w:bCs/>
      <w:kern w:val="44"/>
      <w:sz w:val="44"/>
      <w:szCs w:val="44"/>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style>
  <w:style w:type="paragraph" w:styleId="3">
    <w:name w:val="Body Text Indent"/>
    <w:basedOn w:val="1"/>
    <w:qFormat/>
    <w:uiPriority w:val="0"/>
    <w:pPr>
      <w:spacing w:after="120"/>
      <w:ind w:left="420" w:leftChars="200"/>
    </w:pPr>
  </w:style>
  <w:style w:type="paragraph" w:styleId="5">
    <w:name w:val="annotation text"/>
    <w:basedOn w:val="1"/>
    <w:unhideWhenUsed/>
    <w:uiPriority w:val="99"/>
    <w:pPr>
      <w:jc w:val="left"/>
    </w:pPr>
  </w:style>
  <w:style w:type="paragraph" w:styleId="6">
    <w:name w:val="Body Text"/>
    <w:basedOn w:val="1"/>
    <w:next w:val="7"/>
    <w:qFormat/>
    <w:uiPriority w:val="0"/>
    <w:pPr>
      <w:spacing w:after="120"/>
    </w:pPr>
  </w:style>
  <w:style w:type="paragraph" w:styleId="7">
    <w:name w:val="Body Text First Indent"/>
    <w:basedOn w:val="6"/>
    <w:qFormat/>
    <w:uiPriority w:val="99"/>
    <w:pPr>
      <w:ind w:firstLine="420" w:firstLineChars="100"/>
    </w:pPr>
  </w:style>
  <w:style w:type="paragraph" w:styleId="8">
    <w:name w:val="Body Text Indent 2"/>
    <w:basedOn w:val="1"/>
    <w:qFormat/>
    <w:uiPriority w:val="0"/>
    <w:pPr>
      <w:spacing w:after="120" w:line="480" w:lineRule="auto"/>
      <w:ind w:left="420" w:leftChars="200"/>
    </w:pPr>
    <w:rPr>
      <w:sz w:val="21"/>
      <w:szCs w:val="24"/>
    </w:rPr>
  </w:style>
  <w:style w:type="paragraph" w:styleId="9">
    <w:name w:val="Balloon Text"/>
    <w:basedOn w:val="1"/>
    <w:link w:val="22"/>
    <w:unhideWhenUsed/>
    <w:qFormat/>
    <w:uiPriority w:val="99"/>
    <w:rPr>
      <w:sz w:val="18"/>
      <w:szCs w:val="18"/>
    </w:rPr>
  </w:style>
  <w:style w:type="paragraph" w:styleId="10">
    <w:name w:val="footer"/>
    <w:basedOn w:val="1"/>
    <w:link w:val="20"/>
    <w:qFormat/>
    <w:uiPriority w:val="99"/>
    <w:pPr>
      <w:tabs>
        <w:tab w:val="center" w:pos="4153"/>
        <w:tab w:val="right" w:pos="8306"/>
      </w:tabs>
      <w:snapToGrid w:val="0"/>
      <w:jc w:val="left"/>
    </w:pPr>
    <w:rPr>
      <w:sz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tabs>
        <w:tab w:val="right" w:leader="dot" w:pos="8647"/>
      </w:tabs>
      <w:spacing w:line="960" w:lineRule="exact"/>
      <w:ind w:left="1170" w:leftChars="557"/>
    </w:pPr>
    <w:rPr>
      <w:rFonts w:ascii="Calibri" w:hAnsi="Calibri"/>
      <w:sz w:val="21"/>
      <w:szCs w:val="22"/>
    </w:rPr>
  </w:style>
  <w:style w:type="paragraph" w:styleId="13">
    <w:name w:val="Normal (Web)"/>
    <w:basedOn w:val="1"/>
    <w:semiHidden/>
    <w:unhideWhenUsed/>
    <w:uiPriority w:val="99"/>
    <w:pPr>
      <w:widowControl/>
      <w:spacing w:before="100" w:beforeAutospacing="1" w:after="100" w:afterAutospacing="1"/>
      <w:jc w:val="left"/>
    </w:pPr>
    <w:rPr>
      <w:rFonts w:ascii="宋体" w:hAnsi="宋体" w:cs="宋体"/>
      <w:kern w:val="0"/>
      <w:sz w:val="24"/>
      <w:szCs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Emphasis"/>
    <w:basedOn w:val="16"/>
    <w:qFormat/>
    <w:uiPriority w:val="20"/>
    <w:rPr>
      <w:i/>
      <w:iCs/>
    </w:rPr>
  </w:style>
  <w:style w:type="character" w:styleId="18">
    <w:name w:val="Hyperlink"/>
    <w:qFormat/>
    <w:uiPriority w:val="99"/>
    <w:rPr>
      <w:color w:val="0000FF"/>
      <w:u w:val="single"/>
    </w:rPr>
  </w:style>
  <w:style w:type="character" w:styleId="19">
    <w:name w:val="HTML Cite"/>
    <w:basedOn w:val="16"/>
    <w:qFormat/>
    <w:uiPriority w:val="0"/>
  </w:style>
  <w:style w:type="character" w:customStyle="1" w:styleId="20">
    <w:name w:val="页脚 Char"/>
    <w:basedOn w:val="16"/>
    <w:link w:val="10"/>
    <w:qFormat/>
    <w:uiPriority w:val="99"/>
    <w:rPr>
      <w:rFonts w:ascii="Times New Roman" w:hAnsi="Times New Roman" w:eastAsia="宋体" w:cs="Times New Roman"/>
      <w:sz w:val="18"/>
      <w:szCs w:val="20"/>
    </w:rPr>
  </w:style>
  <w:style w:type="character" w:customStyle="1" w:styleId="21">
    <w:name w:val="页眉 Char"/>
    <w:basedOn w:val="16"/>
    <w:link w:val="11"/>
    <w:semiHidden/>
    <w:qFormat/>
    <w:uiPriority w:val="99"/>
    <w:rPr>
      <w:rFonts w:ascii="Times New Roman" w:hAnsi="Times New Roman" w:eastAsia="宋体" w:cs="Times New Roman"/>
      <w:sz w:val="18"/>
      <w:szCs w:val="18"/>
    </w:rPr>
  </w:style>
  <w:style w:type="character" w:customStyle="1" w:styleId="22">
    <w:name w:val="批注框文本 Char"/>
    <w:basedOn w:val="16"/>
    <w:link w:val="9"/>
    <w:semiHidden/>
    <w:qFormat/>
    <w:uiPriority w:val="99"/>
    <w:rPr>
      <w:rFonts w:ascii="Times New Roman" w:hAnsi="Times New Roman" w:eastAsia="宋体" w:cs="Times New Roman"/>
      <w:sz w:val="18"/>
      <w:szCs w:val="18"/>
    </w:rPr>
  </w:style>
  <w:style w:type="character" w:customStyle="1" w:styleId="23">
    <w:name w:val="标题 1 Char"/>
    <w:basedOn w:val="16"/>
    <w:link w:val="4"/>
    <w:qFormat/>
    <w:uiPriority w:val="0"/>
    <w:rPr>
      <w:rFonts w:ascii="Times New Roman" w:hAnsi="Times New Roman" w:eastAsia="宋体" w:cs="Times New Roman"/>
      <w:b/>
      <w:bCs/>
      <w:kern w:val="44"/>
      <w:sz w:val="44"/>
      <w:szCs w:val="44"/>
    </w:rPr>
  </w:style>
  <w:style w:type="paragraph" w:customStyle="1" w:styleId="24">
    <w:name w:val="Table Paragraph"/>
    <w:basedOn w:val="1"/>
    <w:qFormat/>
    <w:uiPriority w:val="1"/>
    <w:pPr>
      <w:autoSpaceDE w:val="0"/>
      <w:autoSpaceDN w:val="0"/>
      <w:adjustRightInd w:val="0"/>
      <w:jc w:val="left"/>
    </w:pPr>
    <w:rPr>
      <w:kern w:val="0"/>
      <w:sz w:val="24"/>
      <w:szCs w:val="24"/>
    </w:rPr>
  </w:style>
  <w:style w:type="paragraph" w:customStyle="1" w:styleId="25">
    <w:name w:val="正文文本缩进1"/>
    <w:basedOn w:val="1"/>
    <w:qFormat/>
    <w:uiPriority w:val="0"/>
    <w:pPr>
      <w:spacing w:line="700" w:lineRule="exact"/>
      <w:ind w:left="960"/>
    </w:pPr>
    <w:rPr>
      <w:sz w:val="44"/>
    </w:rPr>
  </w:style>
  <w:style w:type="paragraph" w:styleId="26">
    <w:name w:val="List Paragraph"/>
    <w:basedOn w:val="1"/>
    <w:qFormat/>
    <w:uiPriority w:val="34"/>
    <w:pPr>
      <w:ind w:firstLine="420" w:firstLineChars="200"/>
    </w:pPr>
  </w:style>
  <w:style w:type="paragraph" w:customStyle="1" w:styleId="27">
    <w:name w:val="列出段落1"/>
    <w:basedOn w:val="1"/>
    <w:qFormat/>
    <w:uiPriority w:val="34"/>
    <w:pPr>
      <w:ind w:firstLine="420" w:firstLineChars="200"/>
    </w:pPr>
    <w:rPr>
      <w:rFonts w:ascii="Calibri" w:hAnsi="Calibri"/>
      <w:sz w:val="21"/>
      <w:szCs w:val="24"/>
    </w:rPr>
  </w:style>
  <w:style w:type="character" w:customStyle="1" w:styleId="28">
    <w:name w:val="NormalCharacter"/>
    <w:semiHidden/>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Www.SangSan.Cn</Company>
  <Pages>1</Pages>
  <Words>893</Words>
  <Characters>5095</Characters>
  <Lines>42</Lines>
  <Paragraphs>11</Paragraphs>
  <TotalTime>158</TotalTime>
  <ScaleCrop>false</ScaleCrop>
  <LinksUpToDate>false</LinksUpToDate>
  <CharactersWithSpaces>5977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2021-04-13T03:03:00Z</dcterms:created>
  <dc:creator>朱婧</dc:creator>
  <cp:lastModifiedBy>king</cp:lastModifiedBy>
  <dcterms:modified xsi:type="dcterms:W3CDTF">2021-04-14T09:12:39Z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KSOSaveFontToCloudKey">
    <vt:lpwstr>190295296_btnclosed</vt:lpwstr>
  </property>
  <property fmtid="{D5CDD505-2E9C-101B-9397-08002B2CF9AE}" pid="4" name="ICV">
    <vt:lpwstr>110701201FB64A9F834C7892A79A9005</vt:lpwstr>
  </property>
</Properties>
</file>