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64" w:rsidRDefault="00E76464">
      <w:pPr>
        <w:jc w:val="center"/>
        <w:rPr>
          <w:rFonts w:ascii="华文中宋" w:eastAsia="华文中宋" w:hAnsi="华文中宋"/>
          <w:bCs/>
          <w:snapToGrid w:val="0"/>
          <w:kern w:val="0"/>
          <w:sz w:val="84"/>
          <w:szCs w:val="84"/>
        </w:rPr>
      </w:pPr>
    </w:p>
    <w:p w:rsidR="00E76464" w:rsidRDefault="00CB1345">
      <w:pPr>
        <w:jc w:val="center"/>
        <w:rPr>
          <w:rFonts w:ascii="方正小标宋_GBK" w:eastAsia="方正小标宋_GBK" w:hAnsi="华文中宋"/>
          <w:bCs/>
          <w:snapToGrid w:val="0"/>
          <w:kern w:val="0"/>
          <w:sz w:val="84"/>
          <w:szCs w:val="84"/>
        </w:rPr>
      </w:pPr>
      <w:r>
        <w:rPr>
          <w:rFonts w:ascii="方正小标宋_GBK" w:eastAsia="方正小标宋_GBK" w:hAnsi="华文中宋" w:hint="eastAsia"/>
          <w:bCs/>
          <w:snapToGrid w:val="0"/>
          <w:kern w:val="0"/>
          <w:sz w:val="84"/>
          <w:szCs w:val="84"/>
        </w:rPr>
        <w:t xml:space="preserve">招 标 </w:t>
      </w:r>
      <w:r w:rsidR="00E76464">
        <w:rPr>
          <w:rFonts w:ascii="方正小标宋_GBK" w:eastAsia="方正小标宋_GBK" w:hAnsi="华文中宋" w:hint="eastAsia"/>
          <w:bCs/>
          <w:snapToGrid w:val="0"/>
          <w:kern w:val="0"/>
          <w:sz w:val="84"/>
          <w:szCs w:val="84"/>
        </w:rPr>
        <w:t>文 件</w:t>
      </w:r>
    </w:p>
    <w:p w:rsidR="00E76464" w:rsidRDefault="00E76464">
      <w:pPr>
        <w:rPr>
          <w:snapToGrid w:val="0"/>
          <w:kern w:val="0"/>
          <w:sz w:val="84"/>
          <w:szCs w:val="84"/>
        </w:rPr>
      </w:pPr>
    </w:p>
    <w:p w:rsidR="00E76464" w:rsidRDefault="00E76464">
      <w:pPr>
        <w:rPr>
          <w:rFonts w:ascii="方正仿宋_GBK" w:eastAsia="方正仿宋_GBK" w:hAnsi="方正仿宋_GBK" w:cs="方正仿宋_GBK"/>
          <w:snapToGrid w:val="0"/>
          <w:kern w:val="0"/>
          <w:sz w:val="84"/>
          <w:szCs w:val="84"/>
        </w:rPr>
      </w:pPr>
    </w:p>
    <w:p w:rsidR="00E76464" w:rsidRPr="00A3166B" w:rsidRDefault="00E76464">
      <w:pPr>
        <w:spacing w:line="480" w:lineRule="auto"/>
        <w:ind w:rightChars="-50" w:right="-126" w:firstLineChars="400" w:firstLine="1328"/>
        <w:rPr>
          <w:rFonts w:ascii="方正仿宋_GBK" w:eastAsia="方正仿宋_GBK" w:hAnsi="方正仿宋_GBK" w:cs="方正仿宋_GBK"/>
          <w:color w:val="000000"/>
          <w:sz w:val="36"/>
          <w:szCs w:val="36"/>
          <w:u w:val="single"/>
        </w:rPr>
      </w:pPr>
      <w:r>
        <w:rPr>
          <w:rFonts w:ascii="方正仿宋_GBK" w:eastAsia="方正仿宋_GBK" w:hAnsi="方正仿宋_GBK" w:cs="方正仿宋_GBK" w:hint="eastAsia"/>
          <w:sz w:val="36"/>
          <w:szCs w:val="36"/>
        </w:rPr>
        <w:t>项目名称：</w:t>
      </w:r>
      <w:r w:rsidR="00AE2E89">
        <w:rPr>
          <w:rFonts w:ascii="方正仿宋_GBK" w:eastAsia="方正仿宋_GBK" w:hAnsi="方正仿宋_GBK" w:cs="方正仿宋_GBK" w:hint="eastAsia"/>
          <w:sz w:val="36"/>
          <w:szCs w:val="36"/>
          <w:u w:val="single"/>
        </w:rPr>
        <w:t xml:space="preserve">     </w:t>
      </w:r>
      <w:r w:rsidR="00E95A26">
        <w:rPr>
          <w:rFonts w:ascii="方正仿宋_GBK" w:eastAsia="方正仿宋_GBK" w:hAnsi="方正仿宋_GBK" w:cs="方正仿宋_GBK" w:hint="eastAsia"/>
          <w:sz w:val="36"/>
          <w:szCs w:val="36"/>
          <w:u w:val="single"/>
        </w:rPr>
        <w:t>LED光谱治疗仪</w:t>
      </w:r>
      <w:r w:rsidR="00AE2E89">
        <w:rPr>
          <w:rFonts w:ascii="方正仿宋_GBK" w:eastAsia="方正仿宋_GBK" w:hAnsi="方正仿宋_GBK" w:cs="方正仿宋_GBK" w:hint="eastAsia"/>
          <w:sz w:val="36"/>
          <w:szCs w:val="36"/>
          <w:u w:val="single"/>
        </w:rPr>
        <w:t xml:space="preserve">      </w:t>
      </w:r>
      <w:r w:rsidR="00145A17" w:rsidRPr="00A3166B">
        <w:rPr>
          <w:rFonts w:ascii="方正仿宋_GBK" w:eastAsia="方正仿宋_GBK" w:hAnsi="方正仿宋_GBK" w:cs="方正仿宋_GBK" w:hint="eastAsia"/>
          <w:color w:val="000000"/>
          <w:sz w:val="36"/>
          <w:szCs w:val="36"/>
          <w:u w:val="single"/>
        </w:rPr>
        <w:t xml:space="preserve"> </w:t>
      </w:r>
    </w:p>
    <w:p w:rsidR="00E76464" w:rsidRDefault="00E76464">
      <w:pPr>
        <w:spacing w:line="480" w:lineRule="auto"/>
        <w:ind w:firstLineChars="400" w:firstLine="1328"/>
        <w:rPr>
          <w:rFonts w:ascii="方正仿宋_GBK" w:eastAsia="方正仿宋_GBK" w:hAnsi="方正仿宋_GBK" w:cs="方正仿宋_GBK"/>
          <w:sz w:val="36"/>
          <w:szCs w:val="36"/>
          <w:u w:val="single"/>
        </w:rPr>
      </w:pPr>
      <w:r>
        <w:rPr>
          <w:rFonts w:ascii="方正仿宋_GBK" w:eastAsia="方正仿宋_GBK" w:hAnsi="方正仿宋_GBK" w:cs="方正仿宋_GBK" w:hint="eastAsia"/>
          <w:sz w:val="36"/>
          <w:szCs w:val="36"/>
        </w:rPr>
        <w:t>项目编号：</w:t>
      </w:r>
      <w:r>
        <w:rPr>
          <w:rFonts w:ascii="方正仿宋_GBK" w:eastAsia="方正仿宋_GBK" w:hAnsi="方正仿宋_GBK" w:cs="方正仿宋_GBK" w:hint="eastAsia"/>
          <w:sz w:val="36"/>
          <w:szCs w:val="36"/>
          <w:u w:val="single"/>
        </w:rPr>
        <w:t xml:space="preserve">     </w:t>
      </w:r>
      <w:r>
        <w:rPr>
          <w:rFonts w:ascii="方正仿宋_GBK" w:eastAsia="方正仿宋_GBK" w:hAnsi="方正仿宋_GBK" w:cs="方正仿宋_GBK" w:hint="eastAsia"/>
          <w:color w:val="000000"/>
          <w:sz w:val="36"/>
          <w:szCs w:val="36"/>
          <w:u w:val="single"/>
        </w:rPr>
        <w:t>〔</w:t>
      </w:r>
      <w:r w:rsidRPr="008D7621">
        <w:rPr>
          <w:rFonts w:eastAsia="方正仿宋_GBK" w:hint="eastAsia"/>
          <w:kern w:val="0"/>
          <w:sz w:val="36"/>
          <w:szCs w:val="36"/>
          <w:u w:val="single"/>
        </w:rPr>
        <w:t>202</w:t>
      </w:r>
      <w:r w:rsidR="00145A17">
        <w:rPr>
          <w:rFonts w:eastAsia="方正仿宋_GBK" w:hint="eastAsia"/>
          <w:kern w:val="0"/>
          <w:sz w:val="36"/>
          <w:szCs w:val="36"/>
          <w:u w:val="single"/>
        </w:rPr>
        <w:t>3</w:t>
      </w:r>
      <w:r>
        <w:rPr>
          <w:rFonts w:ascii="方正仿宋_GBK" w:eastAsia="方正仿宋_GBK" w:hAnsi="方正仿宋_GBK" w:cs="方正仿宋_GBK" w:hint="eastAsia"/>
          <w:color w:val="000000"/>
          <w:sz w:val="36"/>
          <w:szCs w:val="36"/>
          <w:u w:val="single"/>
        </w:rPr>
        <w:t>〕</w:t>
      </w:r>
      <w:r w:rsidR="005E7ED7">
        <w:rPr>
          <w:rFonts w:eastAsia="方正仿宋_GBK" w:hint="eastAsia"/>
          <w:kern w:val="0"/>
          <w:sz w:val="36"/>
          <w:szCs w:val="36"/>
          <w:u w:val="single"/>
        </w:rPr>
        <w:t>00</w:t>
      </w:r>
      <w:r w:rsidR="00145A17">
        <w:rPr>
          <w:rFonts w:eastAsia="方正仿宋_GBK" w:hint="eastAsia"/>
          <w:kern w:val="0"/>
          <w:sz w:val="36"/>
          <w:szCs w:val="36"/>
          <w:u w:val="single"/>
        </w:rPr>
        <w:t>0</w:t>
      </w:r>
      <w:r w:rsidR="00E95A26">
        <w:rPr>
          <w:rFonts w:eastAsia="方正仿宋_GBK" w:hint="eastAsia"/>
          <w:kern w:val="0"/>
          <w:sz w:val="36"/>
          <w:szCs w:val="36"/>
          <w:u w:val="single"/>
        </w:rPr>
        <w:t>7</w:t>
      </w:r>
      <w:r>
        <w:rPr>
          <w:rFonts w:ascii="方正仿宋_GBK" w:eastAsia="方正仿宋_GBK" w:hAnsi="方正仿宋_GBK" w:cs="方正仿宋_GBK" w:hint="eastAsia"/>
          <w:color w:val="000000"/>
          <w:sz w:val="36"/>
          <w:szCs w:val="36"/>
          <w:u w:val="single"/>
        </w:rPr>
        <w:t xml:space="preserve">号    </w:t>
      </w:r>
      <w:r>
        <w:rPr>
          <w:rFonts w:ascii="方正仿宋_GBK" w:eastAsia="方正仿宋_GBK" w:hAnsi="方正仿宋_GBK" w:cs="方正仿宋_GBK" w:hint="eastAsia"/>
          <w:sz w:val="36"/>
          <w:szCs w:val="36"/>
          <w:u w:val="single"/>
        </w:rPr>
        <w:t xml:space="preserve">  </w:t>
      </w:r>
    </w:p>
    <w:p w:rsidR="00E76464" w:rsidRDefault="00E76464">
      <w:pPr>
        <w:rPr>
          <w:rFonts w:ascii="方正仿宋_GBK" w:eastAsia="方正仿宋_GBK" w:hAnsi="方正仿宋_GBK" w:cs="方正仿宋_GBK"/>
          <w:sz w:val="36"/>
          <w:szCs w:val="36"/>
        </w:rPr>
      </w:pPr>
    </w:p>
    <w:p w:rsidR="00E76464" w:rsidRDefault="00E76464">
      <w:pPr>
        <w:jc w:val="center"/>
        <w:rPr>
          <w:rFonts w:ascii="方正仿宋_GBK" w:eastAsia="方正仿宋_GBK" w:hAnsi="方正仿宋_GBK" w:cs="方正仿宋_GBK"/>
          <w:sz w:val="36"/>
          <w:szCs w:val="36"/>
        </w:rPr>
      </w:pPr>
    </w:p>
    <w:p w:rsidR="00E76464" w:rsidRDefault="00E76464">
      <w:pPr>
        <w:pStyle w:val="a8"/>
        <w:rPr>
          <w:rFonts w:ascii="方正仿宋_GBK" w:eastAsia="方正仿宋_GBK" w:hAnsi="方正仿宋_GBK" w:cs="方正仿宋_GBK"/>
        </w:rPr>
      </w:pPr>
    </w:p>
    <w:p w:rsidR="00E76464" w:rsidRDefault="00E76464">
      <w:pPr>
        <w:spacing w:line="480" w:lineRule="auto"/>
        <w:jc w:val="center"/>
        <w:rPr>
          <w:rFonts w:ascii="方正仿宋_GBK" w:eastAsia="方正仿宋_GBK" w:hAnsi="方正仿宋_GBK" w:cs="方正仿宋_GBK"/>
          <w:sz w:val="36"/>
          <w:szCs w:val="36"/>
        </w:rPr>
      </w:pPr>
      <w:r>
        <w:rPr>
          <w:rFonts w:ascii="方正仿宋_GBK" w:eastAsia="方正仿宋_GBK" w:hAnsi="方正仿宋_GBK" w:cs="方正仿宋_GBK" w:hint="eastAsia"/>
          <w:sz w:val="36"/>
          <w:szCs w:val="36"/>
        </w:rPr>
        <w:t xml:space="preserve">          重庆市</w:t>
      </w:r>
      <w:r w:rsidR="005E7ED7">
        <w:rPr>
          <w:rFonts w:ascii="方正仿宋_GBK" w:eastAsia="方正仿宋_GBK" w:hAnsi="方正仿宋_GBK" w:cs="方正仿宋_GBK" w:hint="eastAsia"/>
          <w:sz w:val="36"/>
          <w:szCs w:val="36"/>
        </w:rPr>
        <w:t>中医骨科</w:t>
      </w:r>
      <w:r>
        <w:rPr>
          <w:rFonts w:ascii="方正仿宋_GBK" w:eastAsia="方正仿宋_GBK" w:hAnsi="方正仿宋_GBK" w:cs="方正仿宋_GBK" w:hint="eastAsia"/>
          <w:sz w:val="36"/>
          <w:szCs w:val="36"/>
        </w:rPr>
        <w:t>医院</w:t>
      </w:r>
    </w:p>
    <w:p w:rsidR="00E76464" w:rsidRDefault="00575367">
      <w:pPr>
        <w:widowControl/>
        <w:ind w:firstLineChars="1250" w:firstLine="4150"/>
        <w:jc w:val="left"/>
        <w:rPr>
          <w:rFonts w:ascii="方正仿宋_GBK" w:eastAsia="方正仿宋_GBK" w:hAnsi="方正仿宋_GBK" w:cs="方正仿宋_GBK"/>
          <w:sz w:val="36"/>
          <w:szCs w:val="36"/>
        </w:rPr>
        <w:sectPr w:rsidR="00E76464">
          <w:headerReference w:type="even" r:id="rId7"/>
          <w:headerReference w:type="default" r:id="rId8"/>
          <w:footerReference w:type="even" r:id="rId9"/>
          <w:footerReference w:type="default" r:id="rId10"/>
          <w:headerReference w:type="first" r:id="rId11"/>
          <w:footerReference w:type="first" r:id="rId12"/>
          <w:pgSz w:w="11907" w:h="16840"/>
          <w:pgMar w:top="2041" w:right="1531" w:bottom="1928" w:left="1531" w:header="964" w:footer="992" w:gutter="0"/>
          <w:pgNumType w:fmt="numberInDash" w:start="1"/>
          <w:cols w:space="720"/>
          <w:titlePg/>
          <w:docGrid w:type="linesAndChars" w:linePitch="381" w:charSpace="-5735"/>
        </w:sectPr>
      </w:pPr>
      <w:r>
        <w:rPr>
          <w:rFonts w:ascii="方正仿宋_GBK" w:eastAsia="方正仿宋_GBK" w:hAnsi="方正仿宋_GBK" w:cs="方正仿宋_GBK" w:hint="eastAsia"/>
          <w:sz w:val="36"/>
          <w:szCs w:val="36"/>
        </w:rPr>
        <w:t>二〇二</w:t>
      </w:r>
      <w:r w:rsidR="00145A17">
        <w:rPr>
          <w:rFonts w:ascii="方正仿宋_GBK" w:eastAsia="方正仿宋_GBK" w:hAnsi="方正仿宋_GBK" w:cs="方正仿宋_GBK" w:hint="eastAsia"/>
          <w:sz w:val="36"/>
          <w:szCs w:val="36"/>
        </w:rPr>
        <w:t>三</w:t>
      </w:r>
      <w:r>
        <w:rPr>
          <w:rFonts w:ascii="方正仿宋_GBK" w:eastAsia="方正仿宋_GBK" w:hAnsi="方正仿宋_GBK" w:cs="方正仿宋_GBK" w:hint="eastAsia"/>
          <w:sz w:val="36"/>
          <w:szCs w:val="36"/>
        </w:rPr>
        <w:t>年</w:t>
      </w:r>
      <w:r w:rsidR="00927026">
        <w:rPr>
          <w:rFonts w:ascii="方正仿宋_GBK" w:eastAsia="方正仿宋_GBK" w:hAnsi="方正仿宋_GBK" w:cs="方正仿宋_GBK" w:hint="eastAsia"/>
          <w:sz w:val="36"/>
          <w:szCs w:val="36"/>
        </w:rPr>
        <w:t>十</w:t>
      </w:r>
      <w:r w:rsidR="00E76464">
        <w:rPr>
          <w:rFonts w:ascii="方正仿宋_GBK" w:eastAsia="方正仿宋_GBK" w:hAnsi="方正仿宋_GBK" w:cs="方正仿宋_GBK" w:hint="eastAsia"/>
          <w:sz w:val="36"/>
          <w:szCs w:val="36"/>
        </w:rPr>
        <w:t>月</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我院就以下项目进行</w:t>
      </w:r>
      <w:r w:rsidR="00984A3D">
        <w:rPr>
          <w:rFonts w:ascii="方正仿宋_GBK" w:eastAsia="方正仿宋_GBK" w:hint="eastAsia"/>
          <w:sz w:val="32"/>
          <w:szCs w:val="32"/>
        </w:rPr>
        <w:t>招标</w:t>
      </w:r>
      <w:r>
        <w:rPr>
          <w:rFonts w:ascii="方正仿宋_GBK" w:eastAsia="方正仿宋_GBK" w:hint="eastAsia"/>
          <w:sz w:val="32"/>
          <w:szCs w:val="32"/>
        </w:rPr>
        <w:t>采购，欢迎合格的供应商参与报价。</w:t>
      </w:r>
    </w:p>
    <w:p w:rsidR="00927026" w:rsidRPr="00927026" w:rsidRDefault="00927026" w:rsidP="00927026">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一、采购项目内容</w:t>
      </w:r>
    </w:p>
    <w:tbl>
      <w:tblPr>
        <w:tblpPr w:leftFromText="180" w:rightFromText="180" w:vertAnchor="text" w:horzAnchor="margin" w:tblpXSpec="center" w:tblpY="12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552"/>
        <w:gridCol w:w="567"/>
        <w:gridCol w:w="850"/>
        <w:gridCol w:w="1701"/>
        <w:gridCol w:w="2552"/>
      </w:tblGrid>
      <w:tr w:rsidR="00467A60" w:rsidRPr="00E76464" w:rsidTr="00467A60">
        <w:trPr>
          <w:trHeight w:val="485"/>
        </w:trPr>
        <w:tc>
          <w:tcPr>
            <w:tcW w:w="817" w:type="dxa"/>
            <w:vAlign w:val="center"/>
          </w:tcPr>
          <w:p w:rsidR="00467A60" w:rsidRPr="00E76464" w:rsidRDefault="00467A60" w:rsidP="000A65E4">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序号</w:t>
            </w:r>
          </w:p>
        </w:tc>
        <w:tc>
          <w:tcPr>
            <w:tcW w:w="2552" w:type="dxa"/>
            <w:vAlign w:val="center"/>
          </w:tcPr>
          <w:p w:rsidR="00467A60" w:rsidRPr="00E76464" w:rsidRDefault="00467A60" w:rsidP="000A65E4">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货物名称</w:t>
            </w:r>
          </w:p>
        </w:tc>
        <w:tc>
          <w:tcPr>
            <w:tcW w:w="567" w:type="dxa"/>
            <w:vAlign w:val="center"/>
          </w:tcPr>
          <w:p w:rsidR="00467A60" w:rsidRPr="00E76464" w:rsidRDefault="00467A60" w:rsidP="000A65E4">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数量</w:t>
            </w:r>
          </w:p>
        </w:tc>
        <w:tc>
          <w:tcPr>
            <w:tcW w:w="850" w:type="dxa"/>
            <w:vAlign w:val="center"/>
          </w:tcPr>
          <w:p w:rsidR="00467A60" w:rsidRPr="00E76464" w:rsidRDefault="00467A60" w:rsidP="000A65E4">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单位</w:t>
            </w:r>
          </w:p>
        </w:tc>
        <w:tc>
          <w:tcPr>
            <w:tcW w:w="1701" w:type="dxa"/>
            <w:vAlign w:val="center"/>
          </w:tcPr>
          <w:p w:rsidR="00467A60" w:rsidRPr="00E76464" w:rsidRDefault="00467A60" w:rsidP="000A65E4">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最高限价（</w:t>
            </w:r>
            <w:r>
              <w:rPr>
                <w:rFonts w:ascii="方正仿宋_GBK" w:eastAsia="方正仿宋_GBK" w:hint="eastAsia"/>
                <w:kern w:val="0"/>
                <w:sz w:val="32"/>
                <w:szCs w:val="32"/>
              </w:rPr>
              <w:t>万元</w:t>
            </w:r>
            <w:r w:rsidRPr="00E76464">
              <w:rPr>
                <w:rFonts w:ascii="方正仿宋_GBK" w:eastAsia="方正仿宋_GBK" w:hint="eastAsia"/>
                <w:kern w:val="0"/>
                <w:sz w:val="32"/>
                <w:szCs w:val="32"/>
              </w:rPr>
              <w:t>）</w:t>
            </w:r>
          </w:p>
        </w:tc>
        <w:tc>
          <w:tcPr>
            <w:tcW w:w="2552" w:type="dxa"/>
            <w:vAlign w:val="center"/>
          </w:tcPr>
          <w:p w:rsidR="00467A60" w:rsidRPr="00E76464" w:rsidRDefault="00467A60" w:rsidP="000A65E4">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备注</w:t>
            </w:r>
          </w:p>
        </w:tc>
      </w:tr>
      <w:tr w:rsidR="00467A60" w:rsidRPr="00E76464" w:rsidTr="00467A60">
        <w:trPr>
          <w:trHeight w:val="485"/>
        </w:trPr>
        <w:tc>
          <w:tcPr>
            <w:tcW w:w="817" w:type="dxa"/>
            <w:vAlign w:val="center"/>
          </w:tcPr>
          <w:p w:rsidR="00467A60" w:rsidRPr="00E76464" w:rsidRDefault="00467A60" w:rsidP="000A65E4">
            <w:pPr>
              <w:spacing w:line="594" w:lineRule="exact"/>
              <w:jc w:val="center"/>
              <w:rPr>
                <w:rFonts w:ascii="方正仿宋_GBK" w:eastAsia="方正仿宋_GBK"/>
                <w:kern w:val="0"/>
                <w:sz w:val="32"/>
                <w:szCs w:val="32"/>
              </w:rPr>
            </w:pPr>
            <w:r w:rsidRPr="00E76464">
              <w:rPr>
                <w:rFonts w:eastAsia="方正仿宋_GBK" w:hint="eastAsia"/>
                <w:kern w:val="0"/>
                <w:sz w:val="32"/>
                <w:szCs w:val="32"/>
              </w:rPr>
              <w:t>1</w:t>
            </w:r>
          </w:p>
        </w:tc>
        <w:tc>
          <w:tcPr>
            <w:tcW w:w="2552" w:type="dxa"/>
            <w:vAlign w:val="center"/>
          </w:tcPr>
          <w:p w:rsidR="00467A60" w:rsidRDefault="00467A60" w:rsidP="000A65E4">
            <w:pPr>
              <w:jc w:val="center"/>
              <w:rPr>
                <w:rFonts w:ascii="方正仿宋_GBK" w:eastAsia="方正仿宋_GBK" w:hAnsi="宋体" w:cs="宋体"/>
                <w:color w:val="000000"/>
                <w:sz w:val="24"/>
                <w:szCs w:val="24"/>
              </w:rPr>
            </w:pPr>
            <w:r w:rsidRPr="00E95A26">
              <w:rPr>
                <w:rFonts w:ascii="方正仿宋_GBK" w:eastAsia="方正仿宋_GBK"/>
                <w:sz w:val="32"/>
                <w:szCs w:val="32"/>
              </w:rPr>
              <w:t>LED光谱治疗仪</w:t>
            </w:r>
          </w:p>
        </w:tc>
        <w:tc>
          <w:tcPr>
            <w:tcW w:w="567" w:type="dxa"/>
            <w:vAlign w:val="center"/>
          </w:tcPr>
          <w:p w:rsidR="00467A60" w:rsidRPr="0096456C" w:rsidRDefault="00467A60" w:rsidP="000A65E4">
            <w:pPr>
              <w:spacing w:line="594" w:lineRule="exact"/>
              <w:jc w:val="center"/>
              <w:rPr>
                <w:rFonts w:eastAsia="方正仿宋_GBK"/>
                <w:kern w:val="0"/>
                <w:sz w:val="32"/>
                <w:szCs w:val="32"/>
              </w:rPr>
            </w:pPr>
            <w:r>
              <w:rPr>
                <w:rFonts w:eastAsia="方正仿宋_GBK" w:hint="eastAsia"/>
                <w:kern w:val="0"/>
                <w:sz w:val="32"/>
                <w:szCs w:val="32"/>
              </w:rPr>
              <w:t>1</w:t>
            </w:r>
          </w:p>
        </w:tc>
        <w:tc>
          <w:tcPr>
            <w:tcW w:w="850" w:type="dxa"/>
            <w:vAlign w:val="center"/>
          </w:tcPr>
          <w:p w:rsidR="00467A60" w:rsidRPr="00E76464" w:rsidRDefault="00467A60" w:rsidP="000A65E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台</w:t>
            </w:r>
          </w:p>
        </w:tc>
        <w:tc>
          <w:tcPr>
            <w:tcW w:w="1701" w:type="dxa"/>
            <w:vAlign w:val="center"/>
          </w:tcPr>
          <w:p w:rsidR="00467A60" w:rsidRPr="000A65E4" w:rsidRDefault="00467A60" w:rsidP="000A65E4">
            <w:pPr>
              <w:spacing w:line="594" w:lineRule="exact"/>
              <w:jc w:val="center"/>
              <w:rPr>
                <w:rFonts w:ascii="方正仿宋_GBK" w:eastAsia="方正仿宋_GBK"/>
                <w:color w:val="000000"/>
                <w:kern w:val="0"/>
                <w:sz w:val="32"/>
                <w:szCs w:val="32"/>
              </w:rPr>
            </w:pPr>
            <w:r>
              <w:rPr>
                <w:rFonts w:eastAsia="方正仿宋_GBK" w:hint="eastAsia"/>
                <w:color w:val="000000"/>
                <w:kern w:val="0"/>
                <w:sz w:val="32"/>
                <w:szCs w:val="32"/>
              </w:rPr>
              <w:t>12.3</w:t>
            </w:r>
          </w:p>
        </w:tc>
        <w:tc>
          <w:tcPr>
            <w:tcW w:w="2552" w:type="dxa"/>
            <w:vAlign w:val="center"/>
          </w:tcPr>
          <w:p w:rsidR="00467A60" w:rsidRPr="00E76464" w:rsidRDefault="00467A60" w:rsidP="000A65E4">
            <w:pPr>
              <w:spacing w:line="594" w:lineRule="exact"/>
              <w:jc w:val="center"/>
              <w:rPr>
                <w:rFonts w:ascii="方正仿宋_GBK" w:eastAsia="方正仿宋_GBK"/>
                <w:kern w:val="0"/>
                <w:sz w:val="32"/>
                <w:szCs w:val="32"/>
              </w:rPr>
            </w:pPr>
            <w:r w:rsidRPr="003646C4">
              <w:rPr>
                <w:rFonts w:ascii="方正仿宋_GBK" w:eastAsia="方正仿宋_GBK" w:hint="eastAsia"/>
                <w:sz w:val="32"/>
                <w:szCs w:val="32"/>
              </w:rPr>
              <w:t>≥</w:t>
            </w:r>
            <w:r>
              <w:rPr>
                <w:rFonts w:ascii="方正仿宋_GBK" w:eastAsia="方正仿宋_GBK" w:hint="eastAsia"/>
                <w:sz w:val="32"/>
                <w:szCs w:val="32"/>
              </w:rPr>
              <w:t>原厂</w:t>
            </w:r>
            <w:r>
              <w:rPr>
                <w:rFonts w:ascii="方正仿宋_GBK" w:eastAsia="方正仿宋_GBK" w:hint="eastAsia"/>
                <w:kern w:val="0"/>
                <w:sz w:val="32"/>
                <w:szCs w:val="32"/>
              </w:rPr>
              <w:t>质保3年</w:t>
            </w:r>
          </w:p>
        </w:tc>
      </w:tr>
    </w:tbl>
    <w:p w:rsidR="00E76464" w:rsidRDefault="00E76464" w:rsidP="00D25D2E">
      <w:pPr>
        <w:spacing w:line="594" w:lineRule="exact"/>
        <w:ind w:firstLineChars="200" w:firstLine="595"/>
        <w:rPr>
          <w:rFonts w:ascii="方正小标宋_GBK" w:eastAsia="方正小标宋_GBK"/>
          <w:sz w:val="32"/>
          <w:szCs w:val="32"/>
        </w:rPr>
      </w:pPr>
      <w:bookmarkStart w:id="0" w:name="_GoBack"/>
      <w:bookmarkEnd w:id="0"/>
      <w:r>
        <w:rPr>
          <w:rFonts w:ascii="方正小标宋_GBK" w:eastAsia="方正小标宋_GBK" w:hint="eastAsia"/>
          <w:sz w:val="32"/>
          <w:szCs w:val="32"/>
        </w:rPr>
        <w:t>二、响应供应商资格要求</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（一）基本资格条件</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1．具有独立承担民事责任的能力。</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2．具有良好的商业信誉和健全的财务会计制度。</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3．具有履行合同所必须的设备和专业技术能力。</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4．有依法缴纳税收和社会保障资金的良好记录。</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5．参加政府采购活动近三年内，在经营活动中没有重大违法记录。</w:t>
      </w:r>
    </w:p>
    <w:p w:rsidR="00B763CC" w:rsidRDefault="00B763CC" w:rsidP="00B763CC">
      <w:pPr>
        <w:widowControl/>
        <w:spacing w:line="594" w:lineRule="exact"/>
        <w:ind w:firstLineChars="200" w:firstLine="595"/>
        <w:jc w:val="left"/>
        <w:rPr>
          <w:rFonts w:ascii="方正仿宋_GBK" w:eastAsia="方正仿宋_GBK"/>
          <w:color w:val="FF0000"/>
          <w:sz w:val="32"/>
          <w:szCs w:val="32"/>
        </w:rPr>
      </w:pPr>
      <w:r>
        <w:rPr>
          <w:rFonts w:ascii="方正仿宋_GBK" w:eastAsia="方正仿宋_GBK" w:hint="eastAsia"/>
          <w:sz w:val="32"/>
          <w:szCs w:val="32"/>
        </w:rPr>
        <w:t>（二）特定资格条件</w:t>
      </w:r>
    </w:p>
    <w:p w:rsidR="00D25019" w:rsidRPr="00D25019" w:rsidRDefault="00D25019" w:rsidP="00D25019">
      <w:pPr>
        <w:spacing w:line="594" w:lineRule="exact"/>
        <w:ind w:firstLineChars="200" w:firstLine="595"/>
        <w:rPr>
          <w:rFonts w:ascii="方正仿宋_GBK" w:eastAsia="方正仿宋_GBK"/>
          <w:sz w:val="32"/>
          <w:szCs w:val="32"/>
        </w:rPr>
      </w:pPr>
      <w:r w:rsidRPr="00D25019">
        <w:rPr>
          <w:rFonts w:ascii="方正仿宋_GBK" w:eastAsia="方正仿宋_GBK" w:hint="eastAsia"/>
          <w:sz w:val="32"/>
          <w:szCs w:val="32"/>
        </w:rPr>
        <w:t>1.若投标产品属医疗器械的，须具有所投标产品有效期内的《中华人民共和国医疗器械注册证》（提供注册证复印件</w:t>
      </w:r>
      <w:r w:rsidR="00723177">
        <w:rPr>
          <w:rFonts w:ascii="方正仿宋_GBK" w:eastAsia="方正仿宋_GBK" w:hint="eastAsia"/>
          <w:sz w:val="32"/>
          <w:szCs w:val="32"/>
        </w:rPr>
        <w:t>，装订在附件三后面</w:t>
      </w:r>
      <w:r w:rsidRPr="00D25019">
        <w:rPr>
          <w:rFonts w:ascii="方正仿宋_GBK" w:eastAsia="方正仿宋_GBK" w:hint="eastAsia"/>
          <w:sz w:val="32"/>
          <w:szCs w:val="32"/>
        </w:rPr>
        <w:t>）；</w:t>
      </w:r>
    </w:p>
    <w:p w:rsidR="00D25019" w:rsidRDefault="00D25019" w:rsidP="00D25019">
      <w:pPr>
        <w:spacing w:line="594" w:lineRule="exact"/>
        <w:ind w:firstLineChars="200" w:firstLine="595"/>
        <w:rPr>
          <w:rFonts w:ascii="方正仿宋_GBK" w:eastAsia="方正仿宋_GBK"/>
          <w:sz w:val="32"/>
          <w:szCs w:val="32"/>
        </w:rPr>
      </w:pPr>
      <w:r w:rsidRPr="00D25019">
        <w:rPr>
          <w:rFonts w:ascii="方正仿宋_GBK" w:eastAsia="方正仿宋_GBK" w:hint="eastAsia"/>
          <w:sz w:val="32"/>
          <w:szCs w:val="32"/>
        </w:rPr>
        <w:t>2.若所投产品属第二类医疗器械的，投标人须具备有效期内《第二类医疗器械经营备案凭证》；属第三类医疗器械的，投标人须具备有效期内《医疗器械经营许可证》（提供证书复印件或备案凭证复印件</w:t>
      </w:r>
      <w:r w:rsidR="00723177">
        <w:rPr>
          <w:rFonts w:ascii="方正仿宋_GBK" w:eastAsia="方正仿宋_GBK" w:hint="eastAsia"/>
          <w:sz w:val="32"/>
          <w:szCs w:val="32"/>
        </w:rPr>
        <w:t>，装订在附件三后面</w:t>
      </w:r>
      <w:r w:rsidRPr="00D25019">
        <w:rPr>
          <w:rFonts w:ascii="方正仿宋_GBK" w:eastAsia="方正仿宋_GBK" w:hint="eastAsia"/>
          <w:sz w:val="32"/>
          <w:szCs w:val="32"/>
        </w:rPr>
        <w:t>）。</w:t>
      </w:r>
    </w:p>
    <w:p w:rsidR="007E5ED5" w:rsidRPr="007E5ED5" w:rsidRDefault="007E5ED5" w:rsidP="007E5ED5">
      <w:pPr>
        <w:widowControl/>
        <w:spacing w:line="594" w:lineRule="exact"/>
        <w:ind w:firstLineChars="200" w:firstLine="595"/>
        <w:jc w:val="left"/>
        <w:rPr>
          <w:rFonts w:ascii="方正仿宋_GBK" w:eastAsia="方正仿宋_GBK"/>
          <w:sz w:val="32"/>
          <w:szCs w:val="32"/>
        </w:rPr>
      </w:pPr>
      <w:r w:rsidRPr="007E5ED5">
        <w:rPr>
          <w:rFonts w:ascii="方正仿宋_GBK" w:eastAsia="方正仿宋_GBK" w:hint="eastAsia"/>
          <w:sz w:val="32"/>
          <w:szCs w:val="32"/>
        </w:rPr>
        <w:t>（三）招标文件递交</w:t>
      </w:r>
    </w:p>
    <w:p w:rsidR="007E5ED5" w:rsidRPr="00A262C1" w:rsidRDefault="007E5ED5" w:rsidP="00A262C1">
      <w:pPr>
        <w:spacing w:line="594" w:lineRule="exact"/>
        <w:ind w:firstLineChars="200" w:firstLine="595"/>
        <w:rPr>
          <w:rFonts w:ascii="方正仿宋_GBK" w:eastAsia="方正仿宋_GBK"/>
          <w:sz w:val="32"/>
          <w:szCs w:val="32"/>
        </w:rPr>
      </w:pPr>
      <w:r w:rsidRPr="00A262C1">
        <w:rPr>
          <w:rFonts w:ascii="方正仿宋_GBK" w:eastAsia="方正仿宋_GBK" w:hint="eastAsia"/>
          <w:sz w:val="32"/>
          <w:szCs w:val="32"/>
        </w:rPr>
        <w:lastRenderedPageBreak/>
        <w:t>1、投标人在规定时间内将</w:t>
      </w:r>
      <w:r w:rsidR="00984A3D">
        <w:rPr>
          <w:rFonts w:ascii="方正仿宋_GBK" w:eastAsia="方正仿宋_GBK" w:hint="eastAsia"/>
          <w:sz w:val="32"/>
          <w:szCs w:val="32"/>
        </w:rPr>
        <w:t>招标</w:t>
      </w:r>
      <w:r w:rsidR="009361DE">
        <w:rPr>
          <w:rFonts w:ascii="方正仿宋_GBK" w:eastAsia="方正仿宋_GBK" w:hint="eastAsia"/>
          <w:sz w:val="32"/>
          <w:szCs w:val="32"/>
        </w:rPr>
        <w:t>文件密封后</w:t>
      </w:r>
      <w:r w:rsidRPr="00A262C1">
        <w:rPr>
          <w:rFonts w:ascii="方正仿宋_GBK" w:eastAsia="方正仿宋_GBK" w:hint="eastAsia"/>
          <w:sz w:val="32"/>
          <w:szCs w:val="32"/>
        </w:rPr>
        <w:t>交至重庆市中医骨科医院</w:t>
      </w:r>
      <w:r w:rsidR="00145A17">
        <w:rPr>
          <w:rFonts w:ascii="方正仿宋_GBK" w:eastAsia="方正仿宋_GBK" w:hint="eastAsia"/>
          <w:sz w:val="32"/>
          <w:szCs w:val="32"/>
        </w:rPr>
        <w:t>医学装备</w:t>
      </w:r>
      <w:r w:rsidRPr="00A262C1">
        <w:rPr>
          <w:rFonts w:ascii="方正仿宋_GBK" w:eastAsia="方正仿宋_GBK" w:hint="eastAsia"/>
          <w:sz w:val="32"/>
          <w:szCs w:val="32"/>
        </w:rPr>
        <w:t>科（</w:t>
      </w:r>
      <w:r w:rsidR="00D2358D" w:rsidRPr="00D2358D">
        <w:rPr>
          <w:rFonts w:ascii="方正仿宋_GBK" w:eastAsia="方正仿宋_GBK" w:hint="eastAsia"/>
          <w:sz w:val="32"/>
          <w:szCs w:val="32"/>
        </w:rPr>
        <w:t>重庆市渝中区富华路19号</w:t>
      </w:r>
      <w:r w:rsidR="00927026">
        <w:rPr>
          <w:rFonts w:ascii="方正仿宋_GBK" w:eastAsia="方正仿宋_GBK" w:hint="eastAsia"/>
          <w:sz w:val="32"/>
          <w:szCs w:val="32"/>
        </w:rPr>
        <w:t>A栋</w:t>
      </w:r>
      <w:r w:rsidR="00D2358D" w:rsidRPr="00D2358D">
        <w:rPr>
          <w:rFonts w:ascii="方正仿宋_GBK" w:eastAsia="方正仿宋_GBK" w:hint="eastAsia"/>
          <w:sz w:val="32"/>
          <w:szCs w:val="32"/>
        </w:rPr>
        <w:t>321室</w:t>
      </w:r>
      <w:r w:rsidRPr="00A262C1">
        <w:rPr>
          <w:rFonts w:ascii="方正仿宋_GBK" w:eastAsia="方正仿宋_GBK" w:hint="eastAsia"/>
          <w:sz w:val="32"/>
          <w:szCs w:val="32"/>
        </w:rPr>
        <w:t>）。</w:t>
      </w:r>
    </w:p>
    <w:p w:rsidR="007E5ED5" w:rsidRPr="00A262C1" w:rsidRDefault="007E5ED5" w:rsidP="00A262C1">
      <w:pPr>
        <w:spacing w:line="594" w:lineRule="exact"/>
        <w:ind w:firstLineChars="200" w:firstLine="595"/>
        <w:rPr>
          <w:rFonts w:ascii="方正仿宋_GBK" w:eastAsia="方正仿宋_GBK"/>
          <w:sz w:val="32"/>
          <w:szCs w:val="32"/>
        </w:rPr>
      </w:pPr>
      <w:r w:rsidRPr="00A262C1">
        <w:rPr>
          <w:rFonts w:ascii="方正仿宋_GBK" w:eastAsia="方正仿宋_GBK" w:hint="eastAsia"/>
          <w:sz w:val="32"/>
          <w:szCs w:val="32"/>
        </w:rPr>
        <w:t>2、投标文件递交地点：重庆市中医骨科医院</w:t>
      </w:r>
      <w:r w:rsidR="00CB1345">
        <w:rPr>
          <w:rFonts w:ascii="方正仿宋_GBK" w:eastAsia="方正仿宋_GBK" w:hint="eastAsia"/>
          <w:sz w:val="32"/>
          <w:szCs w:val="32"/>
        </w:rPr>
        <w:t>医学装备</w:t>
      </w:r>
      <w:r w:rsidRPr="00A262C1">
        <w:rPr>
          <w:rFonts w:ascii="方正仿宋_GBK" w:eastAsia="方正仿宋_GBK" w:hint="eastAsia"/>
          <w:sz w:val="32"/>
          <w:szCs w:val="32"/>
        </w:rPr>
        <w:t>科</w:t>
      </w:r>
    </w:p>
    <w:p w:rsidR="007E5ED5" w:rsidRPr="009361DE" w:rsidRDefault="003D525D" w:rsidP="009361D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w:t>
      </w:r>
      <w:r w:rsidR="007E5ED5" w:rsidRPr="00A262C1">
        <w:rPr>
          <w:rFonts w:ascii="方正仿宋_GBK" w:eastAsia="方正仿宋_GBK" w:hint="eastAsia"/>
          <w:sz w:val="32"/>
          <w:szCs w:val="32"/>
        </w:rPr>
        <w:t>、投标文件递交时间：202</w:t>
      </w:r>
      <w:r w:rsidR="00145A17">
        <w:rPr>
          <w:rFonts w:ascii="方正仿宋_GBK" w:eastAsia="方正仿宋_GBK" w:hint="eastAsia"/>
          <w:sz w:val="32"/>
          <w:szCs w:val="32"/>
        </w:rPr>
        <w:t>3</w:t>
      </w:r>
      <w:r w:rsidR="007E5ED5" w:rsidRPr="00A262C1">
        <w:rPr>
          <w:rFonts w:ascii="方正仿宋_GBK" w:eastAsia="方正仿宋_GBK" w:hint="eastAsia"/>
          <w:sz w:val="32"/>
          <w:szCs w:val="32"/>
        </w:rPr>
        <w:t>年</w:t>
      </w:r>
      <w:r w:rsidR="00927026">
        <w:rPr>
          <w:rFonts w:ascii="方正仿宋_GBK" w:eastAsia="方正仿宋_GBK" w:hint="eastAsia"/>
          <w:sz w:val="32"/>
          <w:szCs w:val="32"/>
        </w:rPr>
        <w:t>10</w:t>
      </w:r>
      <w:r w:rsidR="007E5ED5" w:rsidRPr="00A262C1">
        <w:rPr>
          <w:rFonts w:ascii="方正仿宋_GBK" w:eastAsia="方正仿宋_GBK" w:hint="eastAsia"/>
          <w:sz w:val="32"/>
          <w:szCs w:val="32"/>
        </w:rPr>
        <w:t>月</w:t>
      </w:r>
      <w:r w:rsidR="00467A60">
        <w:rPr>
          <w:rFonts w:ascii="方正仿宋_GBK" w:eastAsia="方正仿宋_GBK" w:hint="eastAsia"/>
          <w:sz w:val="32"/>
          <w:szCs w:val="32"/>
        </w:rPr>
        <w:t>27</w:t>
      </w:r>
      <w:r w:rsidR="007E5ED5" w:rsidRPr="00A262C1">
        <w:rPr>
          <w:rFonts w:ascii="方正仿宋_GBK" w:eastAsia="方正仿宋_GBK" w:hint="eastAsia"/>
          <w:sz w:val="32"/>
          <w:szCs w:val="32"/>
        </w:rPr>
        <w:t>日</w:t>
      </w:r>
      <w:r w:rsidR="00727328">
        <w:rPr>
          <w:rFonts w:ascii="方正仿宋_GBK" w:eastAsia="方正仿宋_GBK" w:hint="eastAsia"/>
          <w:sz w:val="32"/>
          <w:szCs w:val="32"/>
        </w:rPr>
        <w:t>下</w:t>
      </w:r>
      <w:r w:rsidR="007E5ED5" w:rsidRPr="00A262C1">
        <w:rPr>
          <w:rFonts w:ascii="方正仿宋_GBK" w:eastAsia="方正仿宋_GBK" w:hint="eastAsia"/>
          <w:sz w:val="32"/>
          <w:szCs w:val="32"/>
        </w:rPr>
        <w:t>午</w:t>
      </w:r>
      <w:r w:rsidR="00995338">
        <w:rPr>
          <w:rFonts w:ascii="方正仿宋_GBK" w:eastAsia="方正仿宋_GBK" w:hint="eastAsia"/>
          <w:sz w:val="32"/>
          <w:szCs w:val="32"/>
        </w:rPr>
        <w:t>1</w:t>
      </w:r>
      <w:r w:rsidR="00467A60">
        <w:rPr>
          <w:rFonts w:ascii="方正仿宋_GBK" w:eastAsia="方正仿宋_GBK" w:hint="eastAsia"/>
          <w:sz w:val="32"/>
          <w:szCs w:val="32"/>
        </w:rPr>
        <w:t>7</w:t>
      </w:r>
      <w:r w:rsidR="0054197E">
        <w:rPr>
          <w:rFonts w:ascii="方正仿宋_GBK" w:eastAsia="方正仿宋_GBK" w:hint="eastAsia"/>
          <w:sz w:val="32"/>
          <w:szCs w:val="32"/>
        </w:rPr>
        <w:t>:</w:t>
      </w:r>
      <w:r w:rsidR="003C7E5C">
        <w:rPr>
          <w:rFonts w:ascii="方正仿宋_GBK" w:eastAsia="方正仿宋_GBK" w:hint="eastAsia"/>
          <w:sz w:val="32"/>
          <w:szCs w:val="32"/>
        </w:rPr>
        <w:t>0</w:t>
      </w:r>
      <w:r w:rsidR="0054197E">
        <w:rPr>
          <w:rFonts w:ascii="方正仿宋_GBK" w:eastAsia="方正仿宋_GBK" w:hint="eastAsia"/>
          <w:sz w:val="32"/>
          <w:szCs w:val="32"/>
        </w:rPr>
        <w:t>0</w:t>
      </w:r>
      <w:r w:rsidR="007E5ED5" w:rsidRPr="00A262C1">
        <w:rPr>
          <w:rFonts w:ascii="方正仿宋_GBK" w:eastAsia="方正仿宋_GBK" w:hint="eastAsia"/>
          <w:sz w:val="32"/>
          <w:szCs w:val="32"/>
        </w:rPr>
        <w:t>前</w:t>
      </w:r>
    </w:p>
    <w:p w:rsidR="00E76464" w:rsidRDefault="006551A5"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三</w:t>
      </w:r>
      <w:r w:rsidR="00E76464">
        <w:rPr>
          <w:rFonts w:ascii="方正小标宋_GBK" w:eastAsia="方正小标宋_GBK" w:hint="eastAsia"/>
          <w:sz w:val="32"/>
          <w:szCs w:val="32"/>
        </w:rPr>
        <w:t>、采购项目技术要求</w:t>
      </w:r>
    </w:p>
    <w:p w:rsidR="00E76464" w:rsidRDefault="00E76464" w:rsidP="00D25D2E">
      <w:pPr>
        <w:pStyle w:val="2"/>
        <w:spacing w:line="594" w:lineRule="exact"/>
        <w:ind w:left="515"/>
        <w:rPr>
          <w:rFonts w:ascii="方正小标宋_GBK" w:eastAsia="方正小标宋_GBK"/>
          <w:sz w:val="32"/>
          <w:szCs w:val="32"/>
        </w:rPr>
      </w:pPr>
      <w:r>
        <w:rPr>
          <w:rFonts w:ascii="方正小标宋_GBK" w:eastAsia="方正小标宋_GBK" w:hint="eastAsia"/>
          <w:sz w:val="32"/>
          <w:szCs w:val="32"/>
        </w:rPr>
        <w:t>（一）采购项目明细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
        <w:gridCol w:w="3525"/>
        <w:gridCol w:w="3819"/>
        <w:gridCol w:w="1275"/>
      </w:tblGrid>
      <w:tr w:rsidR="00E76464">
        <w:trPr>
          <w:jc w:val="center"/>
        </w:trPr>
        <w:tc>
          <w:tcPr>
            <w:tcW w:w="1015" w:type="dxa"/>
            <w:tcBorders>
              <w:top w:val="single" w:sz="4" w:space="0" w:color="auto"/>
              <w:left w:val="single" w:sz="4" w:space="0" w:color="auto"/>
              <w:bottom w:val="single" w:sz="4" w:space="0" w:color="auto"/>
              <w:right w:val="single" w:sz="4" w:space="0" w:color="auto"/>
            </w:tcBorders>
          </w:tcPr>
          <w:p w:rsidR="00E76464" w:rsidRDefault="00E7646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序号</w:t>
            </w:r>
          </w:p>
        </w:tc>
        <w:tc>
          <w:tcPr>
            <w:tcW w:w="3525" w:type="dxa"/>
            <w:tcBorders>
              <w:top w:val="single" w:sz="4" w:space="0" w:color="auto"/>
              <w:left w:val="single" w:sz="4" w:space="0" w:color="auto"/>
              <w:bottom w:val="single" w:sz="4" w:space="0" w:color="auto"/>
              <w:right w:val="single" w:sz="4" w:space="0" w:color="auto"/>
            </w:tcBorders>
          </w:tcPr>
          <w:p w:rsidR="00E76464" w:rsidRDefault="00E7646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设备/服务名称</w:t>
            </w:r>
          </w:p>
        </w:tc>
        <w:tc>
          <w:tcPr>
            <w:tcW w:w="3819" w:type="dxa"/>
            <w:tcBorders>
              <w:top w:val="single" w:sz="4" w:space="0" w:color="auto"/>
              <w:left w:val="single" w:sz="4" w:space="0" w:color="auto"/>
              <w:bottom w:val="single" w:sz="4" w:space="0" w:color="auto"/>
              <w:right w:val="single" w:sz="4" w:space="0" w:color="auto"/>
            </w:tcBorders>
          </w:tcPr>
          <w:p w:rsidR="00E76464" w:rsidRDefault="00E7646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需求描述</w:t>
            </w:r>
          </w:p>
        </w:tc>
        <w:tc>
          <w:tcPr>
            <w:tcW w:w="1275" w:type="dxa"/>
            <w:tcBorders>
              <w:top w:val="single" w:sz="4" w:space="0" w:color="auto"/>
              <w:left w:val="single" w:sz="4" w:space="0" w:color="auto"/>
              <w:bottom w:val="single" w:sz="4" w:space="0" w:color="auto"/>
              <w:right w:val="single" w:sz="4" w:space="0" w:color="auto"/>
            </w:tcBorders>
          </w:tcPr>
          <w:p w:rsidR="00E76464" w:rsidRDefault="00E7646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数量</w:t>
            </w:r>
          </w:p>
        </w:tc>
      </w:tr>
      <w:tr w:rsidR="00927026" w:rsidTr="006C2E57">
        <w:trPr>
          <w:jc w:val="center"/>
        </w:trPr>
        <w:tc>
          <w:tcPr>
            <w:tcW w:w="1015" w:type="dxa"/>
            <w:tcBorders>
              <w:top w:val="single" w:sz="4" w:space="0" w:color="auto"/>
              <w:left w:val="single" w:sz="4" w:space="0" w:color="auto"/>
              <w:bottom w:val="single" w:sz="4" w:space="0" w:color="auto"/>
              <w:right w:val="single" w:sz="4" w:space="0" w:color="auto"/>
            </w:tcBorders>
            <w:vAlign w:val="center"/>
          </w:tcPr>
          <w:p w:rsidR="00927026" w:rsidRDefault="00927026" w:rsidP="00927026">
            <w:pPr>
              <w:spacing w:line="594" w:lineRule="exact"/>
              <w:jc w:val="center"/>
              <w:rPr>
                <w:rFonts w:ascii="方正仿宋_GBK" w:eastAsia="方正仿宋_GBK"/>
                <w:kern w:val="0"/>
                <w:sz w:val="32"/>
                <w:szCs w:val="32"/>
              </w:rPr>
            </w:pPr>
            <w:r>
              <w:rPr>
                <w:rFonts w:eastAsia="方正仿宋_GBK" w:hint="eastAsia"/>
                <w:kern w:val="0"/>
                <w:sz w:val="32"/>
                <w:szCs w:val="32"/>
              </w:rPr>
              <w:t>1</w:t>
            </w:r>
          </w:p>
        </w:tc>
        <w:tc>
          <w:tcPr>
            <w:tcW w:w="3525" w:type="dxa"/>
            <w:tcBorders>
              <w:top w:val="single" w:sz="4" w:space="0" w:color="auto"/>
              <w:left w:val="single" w:sz="4" w:space="0" w:color="auto"/>
              <w:bottom w:val="single" w:sz="4" w:space="0" w:color="auto"/>
              <w:right w:val="single" w:sz="4" w:space="0" w:color="auto"/>
            </w:tcBorders>
            <w:vAlign w:val="center"/>
          </w:tcPr>
          <w:p w:rsidR="00927026" w:rsidRDefault="00467A60" w:rsidP="00927026">
            <w:pPr>
              <w:jc w:val="center"/>
              <w:rPr>
                <w:rFonts w:ascii="方正仿宋_GBK" w:eastAsia="方正仿宋_GBK" w:hAnsi="宋体" w:cs="宋体"/>
                <w:color w:val="000000"/>
                <w:sz w:val="24"/>
                <w:szCs w:val="24"/>
              </w:rPr>
            </w:pPr>
            <w:r w:rsidRPr="00E95A26">
              <w:rPr>
                <w:rFonts w:ascii="方正仿宋_GBK" w:eastAsia="方正仿宋_GBK"/>
                <w:sz w:val="32"/>
                <w:szCs w:val="32"/>
              </w:rPr>
              <w:t>LED光谱治疗仪</w:t>
            </w:r>
          </w:p>
        </w:tc>
        <w:tc>
          <w:tcPr>
            <w:tcW w:w="3819" w:type="dxa"/>
            <w:tcBorders>
              <w:top w:val="single" w:sz="4" w:space="0" w:color="auto"/>
              <w:left w:val="single" w:sz="4" w:space="0" w:color="auto"/>
              <w:bottom w:val="single" w:sz="4" w:space="0" w:color="auto"/>
              <w:right w:val="single" w:sz="4" w:space="0" w:color="auto"/>
            </w:tcBorders>
          </w:tcPr>
          <w:p w:rsidR="00927026" w:rsidRPr="0096456C" w:rsidRDefault="00927026" w:rsidP="00927026">
            <w:pPr>
              <w:spacing w:line="594" w:lineRule="exact"/>
              <w:jc w:val="center"/>
              <w:rPr>
                <w:rFonts w:ascii="方正仿宋_GBK" w:eastAsia="方正仿宋_GBK"/>
                <w:kern w:val="0"/>
                <w:szCs w:val="28"/>
              </w:rPr>
            </w:pPr>
            <w:r w:rsidRPr="0096456C">
              <w:rPr>
                <w:rFonts w:ascii="方正仿宋_GBK" w:eastAsia="方正仿宋_GBK" w:hint="eastAsia"/>
                <w:kern w:val="0"/>
                <w:szCs w:val="28"/>
              </w:rPr>
              <w:t>见技术参数</w:t>
            </w:r>
          </w:p>
        </w:tc>
        <w:tc>
          <w:tcPr>
            <w:tcW w:w="1275" w:type="dxa"/>
            <w:tcBorders>
              <w:top w:val="single" w:sz="4" w:space="0" w:color="auto"/>
              <w:left w:val="single" w:sz="4" w:space="0" w:color="auto"/>
              <w:bottom w:val="single" w:sz="4" w:space="0" w:color="auto"/>
              <w:right w:val="single" w:sz="4" w:space="0" w:color="auto"/>
            </w:tcBorders>
            <w:vAlign w:val="center"/>
          </w:tcPr>
          <w:p w:rsidR="00927026" w:rsidRPr="0096456C" w:rsidRDefault="00927026" w:rsidP="00927026">
            <w:pPr>
              <w:spacing w:line="594" w:lineRule="exact"/>
              <w:jc w:val="center"/>
              <w:rPr>
                <w:rFonts w:eastAsia="方正仿宋_GBK"/>
                <w:kern w:val="0"/>
                <w:sz w:val="32"/>
                <w:szCs w:val="32"/>
              </w:rPr>
            </w:pPr>
            <w:r>
              <w:rPr>
                <w:rFonts w:eastAsia="方正仿宋_GBK" w:hint="eastAsia"/>
                <w:kern w:val="0"/>
                <w:sz w:val="32"/>
                <w:szCs w:val="32"/>
              </w:rPr>
              <w:t>1</w:t>
            </w:r>
            <w:r>
              <w:rPr>
                <w:rFonts w:eastAsia="方正仿宋_GBK" w:hint="eastAsia"/>
                <w:kern w:val="0"/>
                <w:sz w:val="32"/>
                <w:szCs w:val="32"/>
              </w:rPr>
              <w:t>台</w:t>
            </w:r>
          </w:p>
        </w:tc>
      </w:tr>
    </w:tbl>
    <w:p w:rsidR="00E76464" w:rsidRDefault="00FE4761" w:rsidP="005B4FA9">
      <w:pPr>
        <w:pStyle w:val="2"/>
        <w:numPr>
          <w:ilvl w:val="0"/>
          <w:numId w:val="3"/>
        </w:numPr>
        <w:spacing w:after="0" w:line="594" w:lineRule="exact"/>
        <w:ind w:leftChars="0"/>
        <w:rPr>
          <w:rFonts w:ascii="方正小标宋_GBK" w:eastAsia="方正小标宋_GBK"/>
          <w:sz w:val="32"/>
          <w:szCs w:val="32"/>
        </w:rPr>
      </w:pPr>
      <w:bookmarkStart w:id="1" w:name="_Toc43738747"/>
      <w:r>
        <w:rPr>
          <w:rFonts w:ascii="方正小标宋_GBK" w:eastAsia="方正小标宋_GBK" w:hint="eastAsia"/>
          <w:sz w:val="32"/>
          <w:szCs w:val="32"/>
        </w:rPr>
        <w:t>技术</w:t>
      </w:r>
      <w:r w:rsidR="00E76464">
        <w:rPr>
          <w:rFonts w:ascii="方正小标宋_GBK" w:eastAsia="方正小标宋_GBK" w:hint="eastAsia"/>
          <w:sz w:val="32"/>
          <w:szCs w:val="32"/>
        </w:rPr>
        <w:t>要求</w:t>
      </w:r>
    </w:p>
    <w:p w:rsidR="00E95A26" w:rsidRPr="00BF256C" w:rsidRDefault="00E95A26" w:rsidP="00467A60">
      <w:pPr>
        <w:spacing w:line="594" w:lineRule="exact"/>
        <w:ind w:firstLineChars="200" w:firstLine="595"/>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1. 设备要求≥</w:t>
      </w:r>
      <w:r>
        <w:rPr>
          <w:rStyle w:val="NormalCharacter"/>
          <w:rFonts w:ascii="方正仿宋_GBK" w:eastAsia="方正仿宋_GBK" w:hAnsi="宋体" w:hint="eastAsia"/>
          <w:bCs/>
          <w:sz w:val="32"/>
          <w:szCs w:val="32"/>
        </w:rPr>
        <w:t>5</w:t>
      </w:r>
      <w:r w:rsidRPr="00BF256C">
        <w:rPr>
          <w:rStyle w:val="NormalCharacter"/>
          <w:rFonts w:ascii="方正仿宋_GBK" w:eastAsia="方正仿宋_GBK" w:hAnsi="宋体" w:hint="eastAsia"/>
          <w:bCs/>
          <w:sz w:val="32"/>
          <w:szCs w:val="32"/>
        </w:rPr>
        <w:t>片弧型扇面治疗头、并可伸展</w:t>
      </w:r>
    </w:p>
    <w:p w:rsidR="00E95A26" w:rsidRPr="00BF256C" w:rsidRDefault="00E95A26" w:rsidP="00467A60">
      <w:pPr>
        <w:spacing w:line="594" w:lineRule="exact"/>
        <w:ind w:firstLineChars="200" w:firstLine="595"/>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2.</w:t>
      </w:r>
      <w:r w:rsidR="00467A60">
        <w:rPr>
          <w:rStyle w:val="NormalCharacter"/>
          <w:rFonts w:ascii="方正仿宋_GBK" w:eastAsia="方正仿宋_GBK" w:hAnsi="宋体" w:hint="eastAsia"/>
          <w:bCs/>
          <w:sz w:val="32"/>
          <w:szCs w:val="32"/>
        </w:rPr>
        <w:t xml:space="preserve"> </w:t>
      </w:r>
      <w:r w:rsidRPr="00BF256C">
        <w:rPr>
          <w:rStyle w:val="NormalCharacter"/>
          <w:rFonts w:ascii="方正仿宋_GBK" w:eastAsia="方正仿宋_GBK" w:hAnsi="宋体" w:hint="eastAsia"/>
          <w:bCs/>
          <w:sz w:val="32"/>
          <w:szCs w:val="32"/>
        </w:rPr>
        <w:t>工作电压： AC220V-240V，50Hz或60Hz±2%。</w:t>
      </w:r>
    </w:p>
    <w:p w:rsidR="00E95A26" w:rsidRPr="00BF256C" w:rsidRDefault="00E95A26" w:rsidP="00467A60">
      <w:pPr>
        <w:spacing w:line="594" w:lineRule="exact"/>
        <w:ind w:firstLineChars="200" w:firstLine="595"/>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3.</w:t>
      </w:r>
      <w:r w:rsidR="00467A60">
        <w:rPr>
          <w:rStyle w:val="NormalCharacter"/>
          <w:rFonts w:ascii="方正仿宋_GBK" w:eastAsia="方正仿宋_GBK" w:hAnsi="宋体" w:hint="eastAsia"/>
          <w:bCs/>
          <w:sz w:val="32"/>
          <w:szCs w:val="32"/>
        </w:rPr>
        <w:t xml:space="preserve"> </w:t>
      </w:r>
      <w:r w:rsidRPr="00BF256C">
        <w:rPr>
          <w:rStyle w:val="NormalCharacter"/>
          <w:rFonts w:ascii="方正仿宋_GBK" w:eastAsia="方正仿宋_GBK" w:hAnsi="宋体" w:hint="eastAsia"/>
          <w:bCs/>
          <w:sz w:val="32"/>
          <w:szCs w:val="32"/>
        </w:rPr>
        <w:t>额定功率：500VA。</w:t>
      </w:r>
    </w:p>
    <w:p w:rsidR="00E95A26" w:rsidRPr="00BF256C" w:rsidRDefault="00E95A26" w:rsidP="00467A60">
      <w:pPr>
        <w:spacing w:line="594" w:lineRule="exact"/>
        <w:ind w:firstLineChars="200" w:firstLine="595"/>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4.</w:t>
      </w:r>
      <w:r w:rsidR="00467A60">
        <w:rPr>
          <w:rStyle w:val="NormalCharacter"/>
          <w:rFonts w:ascii="方正仿宋_GBK" w:eastAsia="方正仿宋_GBK" w:hAnsi="宋体" w:hint="eastAsia"/>
          <w:bCs/>
          <w:sz w:val="32"/>
          <w:szCs w:val="32"/>
        </w:rPr>
        <w:t xml:space="preserve"> </w:t>
      </w:r>
      <w:r w:rsidRPr="00BF256C">
        <w:rPr>
          <w:rStyle w:val="NormalCharacter"/>
          <w:rFonts w:ascii="方正仿宋_GBK" w:eastAsia="方正仿宋_GBK" w:hAnsi="宋体" w:hint="eastAsia"/>
          <w:bCs/>
          <w:sz w:val="32"/>
          <w:szCs w:val="32"/>
        </w:rPr>
        <w:t>输出波长：红光63</w:t>
      </w:r>
      <w:r>
        <w:rPr>
          <w:rStyle w:val="NormalCharacter"/>
          <w:rFonts w:ascii="方正仿宋_GBK" w:eastAsia="方正仿宋_GBK" w:hAnsi="宋体" w:hint="eastAsia"/>
          <w:bCs/>
          <w:sz w:val="32"/>
          <w:szCs w:val="32"/>
        </w:rPr>
        <w:t>0</w:t>
      </w:r>
      <w:r w:rsidRPr="00BF256C">
        <w:rPr>
          <w:rStyle w:val="NormalCharacter"/>
          <w:rFonts w:ascii="方正仿宋_GBK" w:eastAsia="方正仿宋_GBK" w:hAnsi="宋体" w:hint="eastAsia"/>
          <w:bCs/>
          <w:sz w:val="32"/>
          <w:szCs w:val="32"/>
        </w:rPr>
        <w:t>nm±10nm；</w:t>
      </w:r>
    </w:p>
    <w:p w:rsidR="00E95A26" w:rsidRPr="00BF256C" w:rsidRDefault="00E95A26" w:rsidP="00467A60">
      <w:pPr>
        <w:spacing w:line="594" w:lineRule="exact"/>
        <w:ind w:firstLineChars="700" w:firstLine="2083"/>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蓝光41</w:t>
      </w:r>
      <w:r>
        <w:rPr>
          <w:rStyle w:val="NormalCharacter"/>
          <w:rFonts w:ascii="方正仿宋_GBK" w:eastAsia="方正仿宋_GBK" w:hAnsi="宋体" w:hint="eastAsia"/>
          <w:bCs/>
          <w:sz w:val="32"/>
          <w:szCs w:val="32"/>
        </w:rPr>
        <w:t>0</w:t>
      </w:r>
      <w:r w:rsidRPr="00BF256C">
        <w:rPr>
          <w:rStyle w:val="NormalCharacter"/>
          <w:rFonts w:ascii="方正仿宋_GBK" w:eastAsia="方正仿宋_GBK" w:hAnsi="宋体" w:hint="eastAsia"/>
          <w:bCs/>
          <w:sz w:val="32"/>
          <w:szCs w:val="32"/>
        </w:rPr>
        <w:t>nm±10nm；</w:t>
      </w:r>
    </w:p>
    <w:p w:rsidR="00E95A26" w:rsidRPr="00BF256C" w:rsidRDefault="00E95A26" w:rsidP="00467A60">
      <w:pPr>
        <w:spacing w:line="594" w:lineRule="exact"/>
        <w:ind w:firstLineChars="700" w:firstLine="2083"/>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黄光590nm±10nm；</w:t>
      </w:r>
    </w:p>
    <w:p w:rsidR="00E95A26" w:rsidRPr="00BF256C" w:rsidRDefault="00E95A26" w:rsidP="00467A60">
      <w:pPr>
        <w:spacing w:line="594" w:lineRule="exact"/>
        <w:ind w:firstLineChars="200" w:firstLine="595"/>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5.</w:t>
      </w:r>
      <w:r w:rsidR="00467A60">
        <w:rPr>
          <w:rStyle w:val="NormalCharacter"/>
          <w:rFonts w:ascii="方正仿宋_GBK" w:eastAsia="方正仿宋_GBK" w:hAnsi="宋体" w:hint="eastAsia"/>
          <w:bCs/>
          <w:sz w:val="32"/>
          <w:szCs w:val="32"/>
        </w:rPr>
        <w:t xml:space="preserve"> </w:t>
      </w:r>
      <w:r w:rsidRPr="00BF256C">
        <w:rPr>
          <w:rStyle w:val="NormalCharacter"/>
          <w:rFonts w:ascii="方正仿宋_GBK" w:eastAsia="方正仿宋_GBK" w:hAnsi="宋体" w:hint="eastAsia"/>
          <w:bCs/>
          <w:sz w:val="32"/>
          <w:szCs w:val="32"/>
        </w:rPr>
        <w:t>功率密度：红光＜200mW/cm2±20%；</w:t>
      </w:r>
    </w:p>
    <w:p w:rsidR="00E95A26" w:rsidRPr="00BF256C" w:rsidRDefault="00E95A26" w:rsidP="00467A60">
      <w:pPr>
        <w:spacing w:line="594" w:lineRule="exact"/>
        <w:ind w:firstLineChars="700" w:firstLine="2083"/>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蓝光＜120mW/cm2±20%；</w:t>
      </w:r>
    </w:p>
    <w:p w:rsidR="00E95A26" w:rsidRPr="00BF256C" w:rsidRDefault="00E95A26" w:rsidP="00467A60">
      <w:pPr>
        <w:spacing w:line="594" w:lineRule="exact"/>
        <w:ind w:firstLineChars="700" w:firstLine="2083"/>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黄光＜42mW/cm2±20%；</w:t>
      </w:r>
    </w:p>
    <w:p w:rsidR="00E95A26" w:rsidRPr="00BF256C" w:rsidRDefault="00E95A26" w:rsidP="00467A60">
      <w:pPr>
        <w:spacing w:line="594" w:lineRule="exact"/>
        <w:ind w:firstLineChars="200" w:firstLine="595"/>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6. 定时范围：0～99min连续可调</w:t>
      </w:r>
    </w:p>
    <w:p w:rsidR="00E95A26" w:rsidRPr="00BF256C" w:rsidRDefault="00E95A26" w:rsidP="00467A60">
      <w:pPr>
        <w:spacing w:line="594" w:lineRule="exact"/>
        <w:ind w:firstLineChars="200" w:firstLine="595"/>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7.</w:t>
      </w:r>
      <w:r w:rsidR="00467A60">
        <w:rPr>
          <w:rStyle w:val="NormalCharacter"/>
          <w:rFonts w:ascii="方正仿宋_GBK" w:eastAsia="方正仿宋_GBK" w:hAnsi="宋体" w:hint="eastAsia"/>
          <w:bCs/>
          <w:sz w:val="32"/>
          <w:szCs w:val="32"/>
        </w:rPr>
        <w:t xml:space="preserve"> </w:t>
      </w:r>
      <w:r w:rsidRPr="00BF256C">
        <w:rPr>
          <w:rStyle w:val="NormalCharacter"/>
          <w:rFonts w:ascii="方正仿宋_GBK" w:eastAsia="方正仿宋_GBK" w:hAnsi="宋体" w:hint="eastAsia"/>
          <w:bCs/>
          <w:sz w:val="32"/>
          <w:szCs w:val="32"/>
        </w:rPr>
        <w:t>光源强度</w:t>
      </w:r>
      <w:r>
        <w:rPr>
          <w:rStyle w:val="NormalCharacter"/>
          <w:rFonts w:ascii="方正仿宋_GBK" w:eastAsia="方正仿宋_GBK" w:hAnsi="宋体" w:hint="eastAsia"/>
          <w:bCs/>
          <w:sz w:val="32"/>
          <w:szCs w:val="32"/>
        </w:rPr>
        <w:t>：</w:t>
      </w:r>
      <w:r w:rsidRPr="00BF256C">
        <w:rPr>
          <w:rStyle w:val="NormalCharacter"/>
          <w:rFonts w:ascii="方正仿宋_GBK" w:eastAsia="方正仿宋_GBK" w:hAnsi="宋体" w:hint="eastAsia"/>
          <w:bCs/>
          <w:sz w:val="32"/>
          <w:szCs w:val="32"/>
        </w:rPr>
        <w:t>1-100%可调</w:t>
      </w:r>
    </w:p>
    <w:p w:rsidR="00E95A26" w:rsidRPr="00BF256C" w:rsidRDefault="00E95A26" w:rsidP="00467A60">
      <w:pPr>
        <w:spacing w:line="594" w:lineRule="exact"/>
        <w:ind w:firstLineChars="200" w:firstLine="595"/>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8.</w:t>
      </w:r>
      <w:r w:rsidR="00467A60">
        <w:rPr>
          <w:rStyle w:val="NormalCharacter"/>
          <w:rFonts w:ascii="方正仿宋_GBK" w:eastAsia="方正仿宋_GBK" w:hAnsi="宋体" w:hint="eastAsia"/>
          <w:bCs/>
          <w:sz w:val="32"/>
          <w:szCs w:val="32"/>
        </w:rPr>
        <w:t xml:space="preserve"> </w:t>
      </w:r>
      <w:r w:rsidRPr="00BF256C">
        <w:rPr>
          <w:rStyle w:val="NormalCharacter"/>
          <w:rFonts w:ascii="方正仿宋_GBK" w:eastAsia="方正仿宋_GBK" w:hAnsi="宋体" w:hint="eastAsia"/>
          <w:bCs/>
          <w:sz w:val="32"/>
          <w:szCs w:val="32"/>
        </w:rPr>
        <w:t>有效辐照面积：≥850cm</w:t>
      </w:r>
      <w:r w:rsidRPr="00BF256C">
        <w:rPr>
          <w:rStyle w:val="NormalCharacter"/>
          <w:rFonts w:ascii="方正仿宋_GBK" w:eastAsia="方正仿宋_GBK" w:hAnsi="宋体" w:hint="eastAsia"/>
          <w:bCs/>
          <w:sz w:val="32"/>
          <w:szCs w:val="32"/>
          <w:vertAlign w:val="superscript"/>
        </w:rPr>
        <w:t>2</w:t>
      </w:r>
    </w:p>
    <w:p w:rsidR="00E95A26" w:rsidRPr="00BF256C" w:rsidRDefault="00E95A26" w:rsidP="00467A60">
      <w:pPr>
        <w:spacing w:line="594" w:lineRule="exact"/>
        <w:ind w:firstLineChars="200" w:firstLine="595"/>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lastRenderedPageBreak/>
        <w:t>9.</w:t>
      </w:r>
      <w:r w:rsidR="00467A60">
        <w:rPr>
          <w:rStyle w:val="NormalCharacter"/>
          <w:rFonts w:ascii="方正仿宋_GBK" w:eastAsia="方正仿宋_GBK" w:hAnsi="宋体" w:hint="eastAsia"/>
          <w:bCs/>
          <w:sz w:val="32"/>
          <w:szCs w:val="32"/>
        </w:rPr>
        <w:t xml:space="preserve">  </w:t>
      </w:r>
      <w:r w:rsidRPr="00BF256C">
        <w:rPr>
          <w:rStyle w:val="NormalCharacter"/>
          <w:rFonts w:ascii="方正仿宋_GBK" w:eastAsia="方正仿宋_GBK" w:hAnsi="宋体" w:hint="eastAsia"/>
          <w:bCs/>
          <w:sz w:val="32"/>
          <w:szCs w:val="32"/>
        </w:rPr>
        <w:t>光源类型：集红蓝黄三光源于同一治疗头，无须更换治疗头；</w:t>
      </w:r>
    </w:p>
    <w:p w:rsidR="00E95A26" w:rsidRDefault="00E95A26" w:rsidP="00467A60">
      <w:pPr>
        <w:spacing w:line="594" w:lineRule="exact"/>
        <w:ind w:firstLineChars="200" w:firstLine="595"/>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10.</w:t>
      </w:r>
      <w:r w:rsidR="00467A60">
        <w:rPr>
          <w:rStyle w:val="NormalCharacter"/>
          <w:rFonts w:ascii="方正仿宋_GBK" w:eastAsia="方正仿宋_GBK" w:hAnsi="宋体" w:hint="eastAsia"/>
          <w:bCs/>
          <w:sz w:val="32"/>
          <w:szCs w:val="32"/>
        </w:rPr>
        <w:t xml:space="preserve"> </w:t>
      </w:r>
      <w:r w:rsidRPr="00BF256C">
        <w:rPr>
          <w:rStyle w:val="NormalCharacter"/>
          <w:rFonts w:ascii="方正仿宋_GBK" w:eastAsia="方正仿宋_GBK" w:hAnsi="宋体" w:hint="eastAsia"/>
          <w:bCs/>
          <w:sz w:val="32"/>
          <w:szCs w:val="32"/>
        </w:rPr>
        <w:t>光源选择：三种光源一体，任意光源可同时开启，可单开，亦可复合光；</w:t>
      </w:r>
    </w:p>
    <w:p w:rsidR="00E95A26" w:rsidRPr="00BF256C" w:rsidRDefault="00E95A26" w:rsidP="00467A60">
      <w:pPr>
        <w:spacing w:line="594" w:lineRule="exact"/>
        <w:ind w:firstLineChars="200" w:firstLine="595"/>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11.</w:t>
      </w:r>
      <w:r w:rsidR="00467A60">
        <w:rPr>
          <w:rStyle w:val="NormalCharacter"/>
          <w:rFonts w:ascii="方正仿宋_GBK" w:eastAsia="方正仿宋_GBK" w:hAnsi="宋体" w:hint="eastAsia"/>
          <w:bCs/>
          <w:sz w:val="32"/>
          <w:szCs w:val="32"/>
        </w:rPr>
        <w:t xml:space="preserve"> </w:t>
      </w:r>
      <w:r w:rsidRPr="00BF256C">
        <w:rPr>
          <w:rStyle w:val="NormalCharacter"/>
          <w:rFonts w:ascii="方正仿宋_GBK" w:eastAsia="方正仿宋_GBK" w:hAnsi="宋体" w:hint="eastAsia"/>
          <w:bCs/>
          <w:sz w:val="32"/>
          <w:szCs w:val="32"/>
        </w:rPr>
        <w:t>采用SMD矩阵光源；</w:t>
      </w:r>
    </w:p>
    <w:p w:rsidR="00E95A26" w:rsidRPr="00BF256C" w:rsidRDefault="00E95A26" w:rsidP="00467A60">
      <w:pPr>
        <w:spacing w:line="594" w:lineRule="exact"/>
        <w:ind w:firstLineChars="200" w:firstLine="595"/>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12. 全触屏显示≥8＂。</w:t>
      </w:r>
    </w:p>
    <w:p w:rsidR="00E95A26" w:rsidRPr="00BF256C" w:rsidRDefault="00E95A26" w:rsidP="00467A60">
      <w:pPr>
        <w:spacing w:line="594" w:lineRule="exact"/>
        <w:ind w:firstLineChars="200" w:firstLine="595"/>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13. 具备照射方式≥</w:t>
      </w:r>
      <w:r>
        <w:rPr>
          <w:rStyle w:val="NormalCharacter"/>
          <w:rFonts w:ascii="方正仿宋_GBK" w:eastAsia="方正仿宋_GBK" w:hAnsi="宋体" w:hint="eastAsia"/>
          <w:bCs/>
          <w:sz w:val="32"/>
          <w:szCs w:val="32"/>
        </w:rPr>
        <w:t>2</w:t>
      </w:r>
      <w:r w:rsidRPr="00BF256C">
        <w:rPr>
          <w:rStyle w:val="NormalCharacter"/>
          <w:rFonts w:ascii="方正仿宋_GBK" w:eastAsia="方正仿宋_GBK" w:hAnsi="宋体" w:hint="eastAsia"/>
          <w:bCs/>
          <w:sz w:val="32"/>
          <w:szCs w:val="32"/>
        </w:rPr>
        <w:t>种工作模式</w:t>
      </w:r>
      <w:r>
        <w:rPr>
          <w:rStyle w:val="NormalCharacter"/>
          <w:rFonts w:ascii="方正仿宋_GBK" w:eastAsia="方正仿宋_GBK" w:hAnsi="宋体" w:hint="eastAsia"/>
          <w:bCs/>
          <w:sz w:val="32"/>
          <w:szCs w:val="32"/>
        </w:rPr>
        <w:t>，其中包括</w:t>
      </w:r>
      <w:r w:rsidRPr="00BF256C">
        <w:rPr>
          <w:rStyle w:val="NormalCharacter"/>
          <w:rFonts w:ascii="方正仿宋_GBK" w:eastAsia="方正仿宋_GBK" w:hAnsi="宋体" w:hint="eastAsia"/>
          <w:bCs/>
          <w:sz w:val="32"/>
          <w:szCs w:val="32"/>
        </w:rPr>
        <w:t>连续照射或脉冲照射。</w:t>
      </w:r>
    </w:p>
    <w:p w:rsidR="00E95A26" w:rsidRPr="00BF256C" w:rsidRDefault="00E95A26" w:rsidP="00467A60">
      <w:pPr>
        <w:spacing w:line="594" w:lineRule="exact"/>
        <w:ind w:firstLineChars="200" w:firstLine="595"/>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14.</w:t>
      </w:r>
      <w:r w:rsidR="00467A60">
        <w:rPr>
          <w:rStyle w:val="NormalCharacter"/>
          <w:rFonts w:ascii="方正仿宋_GBK" w:eastAsia="方正仿宋_GBK" w:hAnsi="宋体" w:hint="eastAsia"/>
          <w:bCs/>
          <w:sz w:val="32"/>
          <w:szCs w:val="32"/>
        </w:rPr>
        <w:t xml:space="preserve"> </w:t>
      </w:r>
      <w:r w:rsidRPr="00BF256C">
        <w:rPr>
          <w:rStyle w:val="NormalCharacter"/>
          <w:rFonts w:ascii="方正仿宋_GBK" w:eastAsia="方正仿宋_GBK" w:hAnsi="宋体" w:hint="eastAsia"/>
          <w:bCs/>
          <w:sz w:val="32"/>
          <w:szCs w:val="32"/>
        </w:rPr>
        <w:t>具备工作模式≥</w:t>
      </w:r>
      <w:r>
        <w:rPr>
          <w:rStyle w:val="NormalCharacter"/>
          <w:rFonts w:ascii="方正仿宋_GBK" w:eastAsia="方正仿宋_GBK" w:hAnsi="宋体" w:hint="eastAsia"/>
          <w:bCs/>
          <w:sz w:val="32"/>
          <w:szCs w:val="32"/>
        </w:rPr>
        <w:t>2种，其中包括</w:t>
      </w:r>
      <w:r w:rsidRPr="00BF256C">
        <w:rPr>
          <w:rStyle w:val="NormalCharacter"/>
          <w:rFonts w:ascii="方正仿宋_GBK" w:eastAsia="方正仿宋_GBK" w:hAnsi="宋体" w:hint="eastAsia"/>
          <w:bCs/>
          <w:sz w:val="32"/>
          <w:szCs w:val="32"/>
        </w:rPr>
        <w:t>剂量模式和时间模式。</w:t>
      </w:r>
    </w:p>
    <w:p w:rsidR="00E95A26" w:rsidRPr="00BF256C" w:rsidRDefault="00E95A26" w:rsidP="00467A60">
      <w:pPr>
        <w:spacing w:line="594" w:lineRule="exact"/>
        <w:ind w:firstLineChars="200" w:firstLine="595"/>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15.</w:t>
      </w:r>
      <w:r w:rsidR="00467A60">
        <w:rPr>
          <w:rStyle w:val="NormalCharacter"/>
          <w:rFonts w:ascii="方正仿宋_GBK" w:eastAsia="方正仿宋_GBK" w:hAnsi="宋体" w:hint="eastAsia"/>
          <w:bCs/>
          <w:sz w:val="32"/>
          <w:szCs w:val="32"/>
        </w:rPr>
        <w:t xml:space="preserve"> </w:t>
      </w:r>
      <w:r w:rsidRPr="00BF256C">
        <w:rPr>
          <w:rStyle w:val="NormalCharacter"/>
          <w:rFonts w:ascii="方正仿宋_GBK" w:eastAsia="方正仿宋_GBK" w:hAnsi="宋体" w:hint="eastAsia"/>
          <w:bCs/>
          <w:sz w:val="32"/>
          <w:szCs w:val="32"/>
        </w:rPr>
        <w:t>配备辐照强度校准系统，实时监测光源强度及使用情况；</w:t>
      </w:r>
    </w:p>
    <w:p w:rsidR="00E95A26" w:rsidRPr="00BF256C" w:rsidRDefault="00E95A26" w:rsidP="00467A60">
      <w:pPr>
        <w:spacing w:line="594" w:lineRule="exact"/>
        <w:ind w:firstLineChars="200" w:firstLine="595"/>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16. 具备语音提醒。</w:t>
      </w:r>
    </w:p>
    <w:p w:rsidR="00E95A26" w:rsidRPr="00BF256C" w:rsidRDefault="00E95A26" w:rsidP="00467A60">
      <w:pPr>
        <w:spacing w:line="594" w:lineRule="exact"/>
        <w:ind w:firstLineChars="200" w:firstLine="595"/>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17.</w:t>
      </w:r>
      <w:r w:rsidR="00467A60">
        <w:rPr>
          <w:rStyle w:val="NormalCharacter"/>
          <w:rFonts w:ascii="方正仿宋_GBK" w:eastAsia="方正仿宋_GBK" w:hAnsi="宋体" w:hint="eastAsia"/>
          <w:bCs/>
          <w:sz w:val="32"/>
          <w:szCs w:val="32"/>
        </w:rPr>
        <w:t xml:space="preserve"> </w:t>
      </w:r>
      <w:r>
        <w:rPr>
          <w:rStyle w:val="NormalCharacter"/>
          <w:rFonts w:ascii="方正仿宋_GBK" w:eastAsia="方正仿宋_GBK" w:hAnsi="宋体" w:hint="eastAsia"/>
          <w:bCs/>
          <w:sz w:val="32"/>
          <w:szCs w:val="32"/>
        </w:rPr>
        <w:t>具备</w:t>
      </w:r>
      <w:r w:rsidRPr="00BF256C">
        <w:rPr>
          <w:rStyle w:val="NormalCharacter"/>
          <w:rFonts w:ascii="方正仿宋_GBK" w:eastAsia="方正仿宋_GBK" w:hAnsi="宋体" w:hint="eastAsia"/>
          <w:bCs/>
          <w:sz w:val="32"/>
          <w:szCs w:val="32"/>
        </w:rPr>
        <w:t>预存治疗方案，一键选择；</w:t>
      </w:r>
    </w:p>
    <w:p w:rsidR="00E95A26" w:rsidRPr="00BF256C" w:rsidRDefault="00E95A26" w:rsidP="00467A60">
      <w:pPr>
        <w:spacing w:line="594" w:lineRule="exact"/>
        <w:ind w:firstLineChars="200" w:firstLine="595"/>
        <w:rPr>
          <w:rStyle w:val="NormalCharacter"/>
          <w:rFonts w:ascii="方正仿宋_GBK" w:eastAsia="方正仿宋_GBK" w:hAnsi="宋体"/>
          <w:bCs/>
          <w:sz w:val="32"/>
          <w:szCs w:val="32"/>
        </w:rPr>
      </w:pPr>
      <w:r w:rsidRPr="00BF256C">
        <w:rPr>
          <w:rStyle w:val="NormalCharacter"/>
          <w:rFonts w:ascii="方正仿宋_GBK" w:eastAsia="方正仿宋_GBK" w:hAnsi="宋体" w:hint="eastAsia"/>
          <w:bCs/>
          <w:sz w:val="32"/>
          <w:szCs w:val="32"/>
        </w:rPr>
        <w:t>18.</w:t>
      </w:r>
      <w:r w:rsidR="00467A60">
        <w:rPr>
          <w:rStyle w:val="NormalCharacter"/>
          <w:rFonts w:ascii="方正仿宋_GBK" w:eastAsia="方正仿宋_GBK" w:hAnsi="宋体" w:hint="eastAsia"/>
          <w:bCs/>
          <w:sz w:val="32"/>
          <w:szCs w:val="32"/>
        </w:rPr>
        <w:t xml:space="preserve"> </w:t>
      </w:r>
      <w:r w:rsidRPr="00BF256C">
        <w:rPr>
          <w:rStyle w:val="NormalCharacter"/>
          <w:rFonts w:ascii="方正仿宋_GBK" w:eastAsia="方正仿宋_GBK" w:hAnsi="宋体" w:hint="eastAsia"/>
          <w:bCs/>
          <w:sz w:val="32"/>
          <w:szCs w:val="32"/>
        </w:rPr>
        <w:t>自由升降阻尼悬臂设计，光源可以在任意位置角度停留；</w:t>
      </w:r>
    </w:p>
    <w:p w:rsidR="00E95A26" w:rsidRPr="00BF256C" w:rsidRDefault="00E95A26" w:rsidP="00467A60">
      <w:pPr>
        <w:spacing w:line="594" w:lineRule="exact"/>
        <w:ind w:firstLineChars="300" w:firstLine="893"/>
        <w:jc w:val="left"/>
        <w:rPr>
          <w:rFonts w:ascii="方正仿宋_GBK" w:eastAsia="方正仿宋_GBK" w:hAnsi="宋体"/>
          <w:bCs/>
          <w:sz w:val="32"/>
          <w:szCs w:val="32"/>
        </w:rPr>
      </w:pPr>
      <w:r w:rsidRPr="00BF256C">
        <w:rPr>
          <w:rFonts w:ascii="方正仿宋_GBK" w:eastAsia="方正仿宋_GBK" w:hAnsi="宋体" w:hint="eastAsia"/>
          <w:bCs/>
          <w:sz w:val="32"/>
          <w:szCs w:val="32"/>
        </w:rPr>
        <w:t>配 置 需 求</w:t>
      </w:r>
    </w:p>
    <w:p w:rsidR="00E95A26" w:rsidRPr="00BF256C" w:rsidRDefault="00E95A26" w:rsidP="00467A60">
      <w:pPr>
        <w:widowControl/>
        <w:spacing w:line="594" w:lineRule="exact"/>
        <w:ind w:left="425" w:firstLineChars="150" w:firstLine="446"/>
        <w:jc w:val="left"/>
        <w:textAlignment w:val="baseline"/>
        <w:rPr>
          <w:rFonts w:ascii="方正仿宋_GBK" w:eastAsia="方正仿宋_GBK" w:hAnsi="宋体"/>
          <w:bCs/>
          <w:sz w:val="32"/>
          <w:szCs w:val="32"/>
        </w:rPr>
      </w:pPr>
      <w:r w:rsidRPr="00BF256C">
        <w:rPr>
          <w:rFonts w:ascii="方正仿宋_GBK" w:eastAsia="方正仿宋_GBK" w:hAnsi="宋体" w:hint="eastAsia"/>
          <w:bCs/>
          <w:sz w:val="32"/>
          <w:szCs w:val="32"/>
        </w:rPr>
        <w:t>主机</w:t>
      </w:r>
      <w:r w:rsidRPr="00BF256C">
        <w:rPr>
          <w:rStyle w:val="NormalCharacter"/>
          <w:rFonts w:ascii="方正仿宋_GBK" w:eastAsia="方正仿宋_GBK" w:hAnsi="宋体" w:hint="eastAsia"/>
          <w:bCs/>
          <w:sz w:val="32"/>
          <w:szCs w:val="32"/>
        </w:rPr>
        <w:t>≥</w:t>
      </w:r>
      <w:r w:rsidRPr="00BF256C">
        <w:rPr>
          <w:rFonts w:ascii="方正仿宋_GBK" w:eastAsia="方正仿宋_GBK" w:hAnsi="宋体" w:hint="eastAsia"/>
          <w:bCs/>
          <w:sz w:val="32"/>
          <w:szCs w:val="32"/>
        </w:rPr>
        <w:t>1台</w:t>
      </w:r>
      <w:r w:rsidR="00467A60">
        <w:rPr>
          <w:rFonts w:ascii="方正仿宋_GBK" w:eastAsia="方正仿宋_GBK" w:hAnsi="宋体" w:hint="eastAsia"/>
          <w:bCs/>
          <w:sz w:val="32"/>
          <w:szCs w:val="32"/>
        </w:rPr>
        <w:t>、</w:t>
      </w:r>
      <w:r w:rsidRPr="00BF256C">
        <w:rPr>
          <w:rFonts w:ascii="方正仿宋_GBK" w:eastAsia="方正仿宋_GBK" w:hAnsi="宋体" w:hint="eastAsia"/>
          <w:bCs/>
          <w:sz w:val="32"/>
          <w:szCs w:val="32"/>
        </w:rPr>
        <w:t>液晶屏</w:t>
      </w:r>
      <w:r w:rsidRPr="00BF256C">
        <w:rPr>
          <w:rStyle w:val="NormalCharacter"/>
          <w:rFonts w:ascii="方正仿宋_GBK" w:eastAsia="方正仿宋_GBK" w:hAnsi="宋体" w:hint="eastAsia"/>
          <w:bCs/>
          <w:sz w:val="32"/>
          <w:szCs w:val="32"/>
        </w:rPr>
        <w:t>≥</w:t>
      </w:r>
      <w:r w:rsidRPr="00BF256C">
        <w:rPr>
          <w:rFonts w:ascii="方正仿宋_GBK" w:eastAsia="方正仿宋_GBK" w:hAnsi="宋体" w:hint="eastAsia"/>
          <w:bCs/>
          <w:sz w:val="32"/>
          <w:szCs w:val="32"/>
        </w:rPr>
        <w:t>1个</w:t>
      </w:r>
      <w:r w:rsidR="00467A60">
        <w:rPr>
          <w:rFonts w:ascii="方正仿宋_GBK" w:eastAsia="方正仿宋_GBK" w:hAnsi="宋体" w:hint="eastAsia"/>
          <w:bCs/>
          <w:sz w:val="32"/>
          <w:szCs w:val="32"/>
        </w:rPr>
        <w:t>、</w:t>
      </w:r>
      <w:r w:rsidRPr="00BF256C">
        <w:rPr>
          <w:rFonts w:ascii="方正仿宋_GBK" w:eastAsia="方正仿宋_GBK" w:hAnsi="宋体" w:hint="eastAsia"/>
          <w:bCs/>
          <w:sz w:val="32"/>
          <w:szCs w:val="32"/>
        </w:rPr>
        <w:t>治疗头</w:t>
      </w:r>
      <w:r w:rsidRPr="00BF256C">
        <w:rPr>
          <w:rStyle w:val="NormalCharacter"/>
          <w:rFonts w:ascii="方正仿宋_GBK" w:eastAsia="方正仿宋_GBK" w:hAnsi="宋体" w:hint="eastAsia"/>
          <w:bCs/>
          <w:sz w:val="32"/>
          <w:szCs w:val="32"/>
        </w:rPr>
        <w:t>≥</w:t>
      </w:r>
      <w:r w:rsidRPr="00BF256C">
        <w:rPr>
          <w:rFonts w:ascii="方正仿宋_GBK" w:eastAsia="方正仿宋_GBK" w:hAnsi="宋体" w:hint="eastAsia"/>
          <w:bCs/>
          <w:sz w:val="32"/>
          <w:szCs w:val="32"/>
        </w:rPr>
        <w:t>1个</w:t>
      </w:r>
      <w:r w:rsidR="00467A60">
        <w:rPr>
          <w:rFonts w:ascii="方正仿宋_GBK" w:eastAsia="方正仿宋_GBK" w:hAnsi="宋体" w:hint="eastAsia"/>
          <w:bCs/>
          <w:sz w:val="32"/>
          <w:szCs w:val="32"/>
        </w:rPr>
        <w:t>、</w:t>
      </w:r>
      <w:r w:rsidRPr="00BF256C">
        <w:rPr>
          <w:rFonts w:ascii="方正仿宋_GBK" w:eastAsia="方正仿宋_GBK" w:hAnsi="宋体" w:hint="eastAsia"/>
          <w:bCs/>
          <w:sz w:val="32"/>
          <w:szCs w:val="32"/>
        </w:rPr>
        <w:t>电源线</w:t>
      </w:r>
      <w:r w:rsidRPr="00BF256C">
        <w:rPr>
          <w:rStyle w:val="NormalCharacter"/>
          <w:rFonts w:ascii="方正仿宋_GBK" w:eastAsia="方正仿宋_GBK" w:hAnsi="宋体" w:hint="eastAsia"/>
          <w:bCs/>
          <w:sz w:val="32"/>
          <w:szCs w:val="32"/>
        </w:rPr>
        <w:t>≥</w:t>
      </w:r>
      <w:r w:rsidRPr="00BF256C">
        <w:rPr>
          <w:rFonts w:ascii="方正仿宋_GBK" w:eastAsia="方正仿宋_GBK" w:hAnsi="宋体" w:hint="eastAsia"/>
          <w:bCs/>
          <w:sz w:val="32"/>
          <w:szCs w:val="32"/>
        </w:rPr>
        <w:t>1根</w:t>
      </w:r>
    </w:p>
    <w:p w:rsidR="00E95A26" w:rsidRPr="00BF256C" w:rsidRDefault="00E95A26" w:rsidP="00467A60">
      <w:pPr>
        <w:widowControl/>
        <w:spacing w:line="594" w:lineRule="exact"/>
        <w:ind w:left="785" w:firstLineChars="50" w:firstLine="149"/>
        <w:jc w:val="left"/>
        <w:textAlignment w:val="baseline"/>
        <w:rPr>
          <w:rFonts w:ascii="方正仿宋_GBK" w:eastAsia="方正仿宋_GBK" w:hAnsi="宋体"/>
          <w:bCs/>
          <w:sz w:val="32"/>
          <w:szCs w:val="32"/>
        </w:rPr>
      </w:pPr>
      <w:r w:rsidRPr="00BF256C">
        <w:rPr>
          <w:rFonts w:ascii="方正仿宋_GBK" w:eastAsia="方正仿宋_GBK" w:hAnsi="宋体" w:hint="eastAsia"/>
          <w:bCs/>
          <w:sz w:val="32"/>
          <w:szCs w:val="32"/>
        </w:rPr>
        <w:t>护目镜</w:t>
      </w:r>
      <w:r w:rsidRPr="00BF256C">
        <w:rPr>
          <w:rStyle w:val="NormalCharacter"/>
          <w:rFonts w:ascii="方正仿宋_GBK" w:eastAsia="方正仿宋_GBK" w:hAnsi="宋体" w:hint="eastAsia"/>
          <w:bCs/>
          <w:sz w:val="32"/>
          <w:szCs w:val="32"/>
        </w:rPr>
        <w:t>≥</w:t>
      </w:r>
      <w:r w:rsidRPr="00BF256C">
        <w:rPr>
          <w:rFonts w:ascii="方正仿宋_GBK" w:eastAsia="方正仿宋_GBK" w:hAnsi="宋体" w:hint="eastAsia"/>
          <w:bCs/>
          <w:sz w:val="32"/>
          <w:szCs w:val="32"/>
        </w:rPr>
        <w:t>1套</w:t>
      </w:r>
      <w:r w:rsidR="00467A60">
        <w:rPr>
          <w:rFonts w:ascii="方正仿宋_GBK" w:eastAsia="方正仿宋_GBK" w:hAnsi="宋体" w:hint="eastAsia"/>
          <w:bCs/>
          <w:sz w:val="32"/>
          <w:szCs w:val="32"/>
        </w:rPr>
        <w:t>、</w:t>
      </w:r>
      <w:r w:rsidRPr="00BF256C">
        <w:rPr>
          <w:rFonts w:ascii="方正仿宋_GBK" w:eastAsia="方正仿宋_GBK" w:hAnsi="宋体" w:hint="eastAsia"/>
          <w:bCs/>
          <w:sz w:val="32"/>
          <w:szCs w:val="32"/>
        </w:rPr>
        <w:t>保险丝</w:t>
      </w:r>
      <w:r w:rsidRPr="00BF256C">
        <w:rPr>
          <w:rStyle w:val="NormalCharacter"/>
          <w:rFonts w:ascii="方正仿宋_GBK" w:eastAsia="方正仿宋_GBK" w:hAnsi="宋体" w:hint="eastAsia"/>
          <w:bCs/>
          <w:sz w:val="32"/>
          <w:szCs w:val="32"/>
        </w:rPr>
        <w:t>≥</w:t>
      </w:r>
      <w:r w:rsidRPr="00BF256C">
        <w:rPr>
          <w:rFonts w:ascii="方正仿宋_GBK" w:eastAsia="方正仿宋_GBK" w:hAnsi="宋体" w:hint="eastAsia"/>
          <w:bCs/>
          <w:sz w:val="32"/>
          <w:szCs w:val="32"/>
        </w:rPr>
        <w:t>2个</w:t>
      </w:r>
    </w:p>
    <w:p w:rsidR="002C4116" w:rsidRDefault="005E7ED7" w:rsidP="002C4116">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四</w:t>
      </w:r>
      <w:r w:rsidR="00E76464">
        <w:rPr>
          <w:rFonts w:ascii="方正小标宋_GBK" w:eastAsia="方正小标宋_GBK" w:hint="eastAsia"/>
          <w:sz w:val="32"/>
          <w:szCs w:val="32"/>
        </w:rPr>
        <w:t>、商务要求</w:t>
      </w:r>
      <w:bookmarkEnd w:id="1"/>
    </w:p>
    <w:p w:rsidR="00E76464" w:rsidRDefault="00E76464" w:rsidP="002C4116">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（一）交货时间、地点</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1.交货时间：合同签订之日起</w:t>
      </w:r>
      <w:r>
        <w:rPr>
          <w:rFonts w:eastAsia="方正仿宋_GBK" w:hint="eastAsia"/>
          <w:kern w:val="0"/>
          <w:sz w:val="32"/>
          <w:szCs w:val="32"/>
        </w:rPr>
        <w:t>10</w:t>
      </w:r>
      <w:r>
        <w:rPr>
          <w:rFonts w:eastAsia="方正仿宋_GBK" w:hint="eastAsia"/>
          <w:kern w:val="0"/>
          <w:sz w:val="32"/>
          <w:szCs w:val="32"/>
        </w:rPr>
        <w:t>个</w:t>
      </w:r>
      <w:r>
        <w:rPr>
          <w:rFonts w:ascii="方正仿宋_GBK" w:eastAsia="方正仿宋_GBK" w:hint="eastAsia"/>
          <w:sz w:val="32"/>
          <w:szCs w:val="32"/>
        </w:rPr>
        <w:t>日历日内。</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2.交货地点：采购人指定地点。</w:t>
      </w:r>
    </w:p>
    <w:p w:rsidR="00E76464" w:rsidRDefault="00E76464"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（二）付款方式</w:t>
      </w:r>
    </w:p>
    <w:p w:rsidR="00E76464" w:rsidRDefault="00E76464" w:rsidP="00D25D2E">
      <w:pPr>
        <w:snapToGrid w:val="0"/>
        <w:spacing w:line="594" w:lineRule="exact"/>
        <w:ind w:firstLineChars="200" w:firstLine="595"/>
        <w:rPr>
          <w:rFonts w:ascii="方正仿宋_GBK" w:eastAsia="方正仿宋_GBK"/>
          <w:sz w:val="32"/>
          <w:szCs w:val="32"/>
        </w:rPr>
      </w:pPr>
      <w:bookmarkStart w:id="2" w:name="_Toc267320052"/>
      <w:r>
        <w:rPr>
          <w:rFonts w:ascii="方正仿宋_GBK" w:eastAsia="方正仿宋_GBK" w:hint="eastAsia"/>
          <w:sz w:val="32"/>
          <w:szCs w:val="32"/>
        </w:rPr>
        <w:t xml:space="preserve">项目款项分二次付清，采购人验收合格后支付 </w:t>
      </w:r>
      <w:r>
        <w:rPr>
          <w:rFonts w:eastAsia="方正仿宋_GBK" w:hint="eastAsia"/>
          <w:kern w:val="0"/>
          <w:sz w:val="32"/>
          <w:szCs w:val="32"/>
        </w:rPr>
        <w:t>95%</w:t>
      </w:r>
      <w:r>
        <w:rPr>
          <w:rFonts w:ascii="方正仿宋_GBK" w:eastAsia="方正仿宋_GBK" w:hint="eastAsia"/>
          <w:sz w:val="32"/>
          <w:szCs w:val="32"/>
        </w:rPr>
        <w:t>货款，质保期满后无息支付</w:t>
      </w:r>
      <w:r>
        <w:rPr>
          <w:rFonts w:eastAsia="方正仿宋_GBK" w:hint="eastAsia"/>
          <w:kern w:val="0"/>
          <w:sz w:val="32"/>
          <w:szCs w:val="32"/>
        </w:rPr>
        <w:t>5%</w:t>
      </w:r>
      <w:r>
        <w:rPr>
          <w:rFonts w:ascii="方正仿宋_GBK" w:eastAsia="方正仿宋_GBK" w:hint="eastAsia"/>
          <w:sz w:val="32"/>
          <w:szCs w:val="32"/>
        </w:rPr>
        <w:t>尾款。</w:t>
      </w:r>
    </w:p>
    <w:p w:rsidR="00E76464" w:rsidRDefault="00E76464" w:rsidP="00D25D2E">
      <w:pPr>
        <w:pStyle w:val="2"/>
        <w:spacing w:after="0" w:line="594" w:lineRule="exact"/>
        <w:ind w:leftChars="0" w:left="0" w:firstLineChars="200" w:firstLine="595"/>
        <w:rPr>
          <w:rFonts w:ascii="方正小标宋_GBK" w:eastAsia="方正小标宋_GBK"/>
          <w:sz w:val="32"/>
          <w:szCs w:val="32"/>
        </w:rPr>
      </w:pPr>
      <w:r>
        <w:rPr>
          <w:rFonts w:ascii="方正小标宋_GBK" w:eastAsia="方正小标宋_GBK" w:hint="eastAsia"/>
          <w:sz w:val="32"/>
          <w:szCs w:val="32"/>
        </w:rPr>
        <w:lastRenderedPageBreak/>
        <w:t>（三）合同签订</w:t>
      </w:r>
    </w:p>
    <w:p w:rsidR="00E76464" w:rsidRDefault="00E76464" w:rsidP="00D25D2E">
      <w:pPr>
        <w:pStyle w:val="2"/>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采购人与成交供应商应当在成交通知书发出之日起</w:t>
      </w:r>
      <w:r>
        <w:rPr>
          <w:rFonts w:eastAsia="方正仿宋_GBK" w:hint="eastAsia"/>
          <w:kern w:val="0"/>
          <w:sz w:val="32"/>
          <w:szCs w:val="32"/>
        </w:rPr>
        <w:t>30</w:t>
      </w:r>
      <w:r>
        <w:rPr>
          <w:rFonts w:ascii="方正仿宋_GBK" w:eastAsia="方正仿宋_GBK" w:hint="eastAsia"/>
          <w:sz w:val="32"/>
          <w:szCs w:val="32"/>
        </w:rPr>
        <w:t>日内，按照</w:t>
      </w:r>
      <w:r w:rsidR="00984A3D">
        <w:rPr>
          <w:rFonts w:ascii="方正仿宋_GBK" w:eastAsia="方正仿宋_GBK" w:hint="eastAsia"/>
          <w:sz w:val="32"/>
          <w:szCs w:val="32"/>
        </w:rPr>
        <w:t>招标</w:t>
      </w:r>
      <w:r>
        <w:rPr>
          <w:rFonts w:ascii="方正仿宋_GBK" w:eastAsia="方正仿宋_GBK" w:hint="eastAsia"/>
          <w:sz w:val="32"/>
          <w:szCs w:val="32"/>
        </w:rPr>
        <w:t>文件和成交供应商响应文件及有效承诺文件约定事项签订书面合同。</w:t>
      </w:r>
    </w:p>
    <w:bookmarkEnd w:id="2"/>
    <w:p w:rsidR="00E76464" w:rsidRDefault="00E76464"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（四）安装调试、培训及验收</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1.成交供应商将设备免费送到采购人指定地点，</w:t>
      </w:r>
      <w:r>
        <w:rPr>
          <w:rFonts w:ascii="方正仿宋_GBK" w:eastAsia="方正仿宋_GBK"/>
          <w:sz w:val="32"/>
          <w:szCs w:val="32"/>
        </w:rPr>
        <w:t>经采购人</w:t>
      </w:r>
      <w:r>
        <w:rPr>
          <w:rFonts w:ascii="方正仿宋_GBK" w:eastAsia="方正仿宋_GBK" w:hint="eastAsia"/>
          <w:sz w:val="32"/>
          <w:szCs w:val="32"/>
        </w:rPr>
        <w:t>当场开箱、共同</w:t>
      </w:r>
      <w:r>
        <w:rPr>
          <w:rFonts w:ascii="方正仿宋_GBK" w:eastAsia="方正仿宋_GBK"/>
          <w:sz w:val="32"/>
          <w:szCs w:val="32"/>
        </w:rPr>
        <w:t>清点</w:t>
      </w:r>
      <w:r>
        <w:rPr>
          <w:rFonts w:ascii="方正仿宋_GBK" w:eastAsia="方正仿宋_GBK" w:hint="eastAsia"/>
          <w:sz w:val="32"/>
          <w:szCs w:val="32"/>
        </w:rPr>
        <w:t>、</w:t>
      </w:r>
      <w:r>
        <w:rPr>
          <w:rFonts w:ascii="方正仿宋_GBK" w:eastAsia="方正仿宋_GBK"/>
          <w:sz w:val="32"/>
          <w:szCs w:val="32"/>
        </w:rPr>
        <w:t>检查外观</w:t>
      </w:r>
      <w:r>
        <w:rPr>
          <w:rFonts w:ascii="方正仿宋_GBK" w:eastAsia="方正仿宋_GBK" w:hint="eastAsia"/>
          <w:sz w:val="32"/>
          <w:szCs w:val="32"/>
        </w:rPr>
        <w:t>环节</w:t>
      </w:r>
      <w:proofErr w:type="gramStart"/>
      <w:r>
        <w:rPr>
          <w:rFonts w:ascii="方正仿宋_GBK" w:eastAsia="方正仿宋_GBK" w:hint="eastAsia"/>
          <w:sz w:val="32"/>
          <w:szCs w:val="32"/>
        </w:rPr>
        <w:t>作出</w:t>
      </w:r>
      <w:proofErr w:type="gramEnd"/>
      <w:r>
        <w:rPr>
          <w:rFonts w:ascii="方正仿宋_GBK" w:eastAsia="方正仿宋_GBK" w:hint="eastAsia"/>
          <w:sz w:val="32"/>
          <w:szCs w:val="32"/>
        </w:rPr>
        <w:t>开箱记录并</w:t>
      </w:r>
      <w:r>
        <w:rPr>
          <w:rFonts w:ascii="方正仿宋_GBK" w:eastAsia="方正仿宋_GBK"/>
          <w:sz w:val="32"/>
          <w:szCs w:val="32"/>
        </w:rPr>
        <w:t>双方签字确认</w:t>
      </w:r>
      <w:r>
        <w:rPr>
          <w:rFonts w:ascii="方正仿宋_GBK" w:eastAsia="方正仿宋_GBK" w:hint="eastAsia"/>
          <w:sz w:val="32"/>
          <w:szCs w:val="32"/>
        </w:rPr>
        <w:t>后，完成安装、调试和免费培训及技术指导，交付采购人验收。</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sz w:val="32"/>
          <w:szCs w:val="32"/>
        </w:rPr>
        <w:t>供应商应保证货物到达用户所在地完好无损，如有缺漏、损坏，由供应商负责调换、补齐或赔偿。</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3.成交供应商派遣专业技术人员在采购人指定地点对采购人使用人员进行设备使用与</w:t>
      </w:r>
      <w:proofErr w:type="gramStart"/>
      <w:r>
        <w:rPr>
          <w:rFonts w:ascii="方正仿宋_GBK" w:eastAsia="方正仿宋_GBK" w:hint="eastAsia"/>
          <w:sz w:val="32"/>
          <w:szCs w:val="32"/>
        </w:rPr>
        <w:t>维保操作</w:t>
      </w:r>
      <w:proofErr w:type="gramEnd"/>
      <w:r>
        <w:rPr>
          <w:rFonts w:ascii="方正仿宋_GBK" w:eastAsia="方正仿宋_GBK" w:hint="eastAsia"/>
          <w:sz w:val="32"/>
          <w:szCs w:val="32"/>
        </w:rPr>
        <w:t>免费专业培训，使其能正常操作。</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4.成交供应商技术工程人员在最终用户</w:t>
      </w:r>
      <w:proofErr w:type="gramStart"/>
      <w:r>
        <w:rPr>
          <w:rFonts w:ascii="方正仿宋_GBK" w:eastAsia="方正仿宋_GBK" w:hint="eastAsia"/>
          <w:sz w:val="32"/>
          <w:szCs w:val="32"/>
        </w:rPr>
        <w:t>方现场</w:t>
      </w:r>
      <w:proofErr w:type="gramEnd"/>
      <w:r>
        <w:rPr>
          <w:rFonts w:ascii="方正仿宋_GBK" w:eastAsia="方正仿宋_GBK" w:hint="eastAsia"/>
          <w:sz w:val="32"/>
          <w:szCs w:val="32"/>
        </w:rPr>
        <w:t>协同用户一起进行验收，直至仪器技术指标经验收合格，出具验收报告，并</w:t>
      </w:r>
      <w:proofErr w:type="gramStart"/>
      <w:r>
        <w:rPr>
          <w:rFonts w:ascii="方正仿宋_GBK" w:eastAsia="方正仿宋_GBK" w:hint="eastAsia"/>
          <w:sz w:val="32"/>
          <w:szCs w:val="32"/>
        </w:rPr>
        <w:t>经最终</w:t>
      </w:r>
      <w:proofErr w:type="gramEnd"/>
      <w:r>
        <w:rPr>
          <w:rFonts w:ascii="方正仿宋_GBK" w:eastAsia="方正仿宋_GBK" w:hint="eastAsia"/>
          <w:sz w:val="32"/>
          <w:szCs w:val="32"/>
        </w:rPr>
        <w:t>用户签字后交付用户使用。</w:t>
      </w:r>
      <w:r>
        <w:rPr>
          <w:rFonts w:ascii="方正仿宋_GBK" w:eastAsia="方正仿宋_GBK"/>
          <w:sz w:val="32"/>
          <w:szCs w:val="32"/>
        </w:rPr>
        <w:t>验收合格条件如下：</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.1</w:t>
      </w:r>
      <w:r>
        <w:rPr>
          <w:rFonts w:ascii="方正仿宋_GBK" w:eastAsia="方正仿宋_GBK" w:hint="eastAsia"/>
          <w:sz w:val="32"/>
          <w:szCs w:val="32"/>
        </w:rPr>
        <w:t>采购合同须与投标文件中的技术要求对照表相一致；若不满足相应要求，取消其中标资格。</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4.2</w:t>
      </w:r>
      <w:r>
        <w:rPr>
          <w:rFonts w:ascii="方正仿宋_GBK" w:eastAsia="方正仿宋_GBK"/>
          <w:sz w:val="32"/>
          <w:szCs w:val="32"/>
        </w:rPr>
        <w:t>设备品种、规格、数量、技术参数以及商品品牌、生产厂家等与</w:t>
      </w:r>
      <w:r>
        <w:rPr>
          <w:rFonts w:ascii="方正仿宋_GBK" w:eastAsia="方正仿宋_GBK" w:hint="eastAsia"/>
          <w:sz w:val="32"/>
          <w:szCs w:val="32"/>
        </w:rPr>
        <w:t>投标文件和</w:t>
      </w:r>
      <w:r>
        <w:rPr>
          <w:rFonts w:ascii="方正仿宋_GBK" w:eastAsia="方正仿宋_GBK"/>
          <w:sz w:val="32"/>
          <w:szCs w:val="32"/>
        </w:rPr>
        <w:t>采购</w:t>
      </w:r>
      <w:r>
        <w:rPr>
          <w:rFonts w:ascii="方正仿宋_GBK" w:eastAsia="方正仿宋_GBK" w:hint="eastAsia"/>
          <w:sz w:val="32"/>
          <w:szCs w:val="32"/>
        </w:rPr>
        <w:t>合同</w:t>
      </w:r>
      <w:r>
        <w:rPr>
          <w:rFonts w:ascii="方正仿宋_GBK" w:eastAsia="方正仿宋_GBK"/>
          <w:sz w:val="32"/>
          <w:szCs w:val="32"/>
        </w:rPr>
        <w:t>一致，性能指标达到规定的标准。</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w:t>
      </w:r>
      <w:r>
        <w:rPr>
          <w:rFonts w:ascii="方正仿宋_GBK" w:eastAsia="方正仿宋_GBK" w:hint="eastAsia"/>
          <w:sz w:val="32"/>
          <w:szCs w:val="32"/>
        </w:rPr>
        <w:t>3</w:t>
      </w:r>
      <w:r>
        <w:rPr>
          <w:rFonts w:ascii="方正仿宋_GBK" w:eastAsia="方正仿宋_GBK"/>
          <w:sz w:val="32"/>
          <w:szCs w:val="32"/>
        </w:rPr>
        <w:t>货物技术资料、装箱单、合格证等资料齐全。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4.4在系统试运行期间所出现的问题得到解决，并运行正常。</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w:t>
      </w:r>
      <w:r>
        <w:rPr>
          <w:rFonts w:ascii="方正仿宋_GBK" w:eastAsia="方正仿宋_GBK" w:hint="eastAsia"/>
          <w:sz w:val="32"/>
          <w:szCs w:val="32"/>
        </w:rPr>
        <w:t>5</w:t>
      </w:r>
      <w:r>
        <w:rPr>
          <w:rFonts w:ascii="方正仿宋_GBK" w:eastAsia="方正仿宋_GBK"/>
          <w:sz w:val="32"/>
          <w:szCs w:val="32"/>
        </w:rPr>
        <w:t>在规定时间内完成交货并验收，并经采购人确认。</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5.</w:t>
      </w:r>
      <w:r>
        <w:rPr>
          <w:rFonts w:ascii="方正仿宋_GBK" w:eastAsia="方正仿宋_GBK"/>
          <w:sz w:val="32"/>
          <w:szCs w:val="32"/>
        </w:rPr>
        <w:t>采购人需要制造商对成交供应商交付的产品（包括质量、技术参数等）进行确认的，成交供应商须提供制造商出具并加盖制造商公章的书面意见。</w:t>
      </w:r>
    </w:p>
    <w:p w:rsidR="00E76464" w:rsidRDefault="00E76464" w:rsidP="00D25D2E">
      <w:pPr>
        <w:snapToGrid w:val="0"/>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（五）质量保证及售后服务</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1.质量保证</w:t>
      </w:r>
    </w:p>
    <w:p w:rsidR="00E76464" w:rsidRDefault="00E76464" w:rsidP="00D25D2E">
      <w:pPr>
        <w:pStyle w:val="2"/>
        <w:spacing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1.1自验收合格之日起，提供不低于</w:t>
      </w:r>
      <w:r w:rsidR="002C4116">
        <w:rPr>
          <w:rFonts w:eastAsia="方正仿宋_GBK" w:hint="eastAsia"/>
          <w:kern w:val="0"/>
          <w:sz w:val="32"/>
          <w:szCs w:val="32"/>
        </w:rPr>
        <w:t>3</w:t>
      </w:r>
      <w:r>
        <w:rPr>
          <w:rFonts w:ascii="方正仿宋_GBK" w:eastAsia="方正仿宋_GBK" w:hint="eastAsia"/>
          <w:sz w:val="32"/>
          <w:szCs w:val="32"/>
        </w:rPr>
        <w:t>年的免费质保。</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1.2采购货物属于国家规定“三包”范围的，其产品质量保证期不得低于“三包”规定。</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1.3供应商的质量保证期承诺优于国家“三包”规定的，</w:t>
      </w:r>
      <w:proofErr w:type="gramStart"/>
      <w:r>
        <w:rPr>
          <w:rFonts w:ascii="方正仿宋_GBK" w:eastAsia="方正仿宋_GBK" w:hint="eastAsia"/>
          <w:sz w:val="32"/>
          <w:szCs w:val="32"/>
        </w:rPr>
        <w:t>按供应商实际</w:t>
      </w:r>
      <w:proofErr w:type="gramEnd"/>
      <w:r>
        <w:rPr>
          <w:rFonts w:ascii="方正仿宋_GBK" w:eastAsia="方正仿宋_GBK" w:hint="eastAsia"/>
          <w:sz w:val="32"/>
          <w:szCs w:val="32"/>
        </w:rPr>
        <w:t>承诺执行。</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1.4采购货物由产品制造商负责标准售后服务，应当在响应文件中予以明确说明，并提供相关文件。</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2.售后服务</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2.1质保期内服务要求</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2.1.1电话咨询</w:t>
      </w:r>
    </w:p>
    <w:p w:rsidR="00E76464" w:rsidRDefault="00E76464" w:rsidP="00D25D2E">
      <w:pPr>
        <w:spacing w:line="594" w:lineRule="exact"/>
        <w:ind w:firstLineChars="200" w:firstLine="595"/>
        <w:jc w:val="left"/>
        <w:rPr>
          <w:rFonts w:ascii="方正仿宋_GBK" w:eastAsia="方正仿宋_GBK"/>
          <w:sz w:val="32"/>
          <w:szCs w:val="32"/>
        </w:rPr>
      </w:pPr>
      <w:r>
        <w:rPr>
          <w:rFonts w:ascii="方正仿宋_GBK" w:eastAsia="方正仿宋_GBK" w:hint="eastAsia"/>
          <w:sz w:val="32"/>
          <w:szCs w:val="32"/>
        </w:rPr>
        <w:t>成交供应商和厂家应当为用户提供技术援助电话，解答用户在使用中遇到的问题，及时为用户提出解决问题的建议。</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2.1.2现场响应</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采购人</w:t>
      </w:r>
      <w:r>
        <w:rPr>
          <w:rFonts w:ascii="方正仿宋_GBK" w:eastAsia="方正仿宋_GBK"/>
          <w:sz w:val="32"/>
          <w:szCs w:val="32"/>
        </w:rPr>
        <w:t>遇到使用及技术问题，电话咨询不能解决的</w:t>
      </w:r>
      <w:r>
        <w:rPr>
          <w:rFonts w:ascii="方正仿宋_GBK" w:eastAsia="方正仿宋_GBK" w:hint="eastAsia"/>
          <w:sz w:val="32"/>
          <w:szCs w:val="32"/>
        </w:rPr>
        <w:t>，成交供应商应在接到采购人要求对所购设备进行维修的通知后</w:t>
      </w:r>
      <w:r w:rsidR="007E5ED5">
        <w:rPr>
          <w:rFonts w:eastAsia="方正仿宋_GBK" w:hint="eastAsia"/>
          <w:kern w:val="0"/>
          <w:sz w:val="32"/>
          <w:szCs w:val="32"/>
        </w:rPr>
        <w:t>2</w:t>
      </w:r>
      <w:r>
        <w:rPr>
          <w:rFonts w:ascii="方正仿宋_GBK" w:eastAsia="方正仿宋_GBK" w:hint="eastAsia"/>
          <w:sz w:val="32"/>
          <w:szCs w:val="32"/>
        </w:rPr>
        <w:t>小时内响应</w:t>
      </w:r>
      <w:r>
        <w:rPr>
          <w:rFonts w:eastAsia="方正仿宋_GBK" w:hint="eastAsia"/>
          <w:kern w:val="0"/>
          <w:sz w:val="32"/>
          <w:szCs w:val="32"/>
        </w:rPr>
        <w:t>24</w:t>
      </w:r>
      <w:r>
        <w:rPr>
          <w:rFonts w:ascii="方正仿宋_GBK" w:eastAsia="方正仿宋_GBK" w:hint="eastAsia"/>
          <w:sz w:val="32"/>
          <w:szCs w:val="32"/>
        </w:rPr>
        <w:t>小时派合格的维修工程师到达现场进行处理，确保产品正常工作；无法在</w:t>
      </w:r>
      <w:r>
        <w:rPr>
          <w:rFonts w:eastAsia="方正仿宋_GBK" w:hint="eastAsia"/>
          <w:kern w:val="0"/>
          <w:sz w:val="32"/>
          <w:szCs w:val="32"/>
        </w:rPr>
        <w:t>24</w:t>
      </w:r>
      <w:r>
        <w:rPr>
          <w:rFonts w:ascii="方正仿宋_GBK" w:eastAsia="方正仿宋_GBK" w:hint="eastAsia"/>
          <w:sz w:val="32"/>
          <w:szCs w:val="32"/>
        </w:rPr>
        <w:t>小时内解决的，应在</w:t>
      </w:r>
      <w:r>
        <w:rPr>
          <w:rFonts w:eastAsia="方正仿宋_GBK" w:hint="eastAsia"/>
          <w:kern w:val="0"/>
          <w:sz w:val="32"/>
          <w:szCs w:val="32"/>
        </w:rPr>
        <w:t>48</w:t>
      </w:r>
      <w:r>
        <w:rPr>
          <w:rFonts w:ascii="方正仿宋_GBK" w:eastAsia="方正仿宋_GBK" w:hint="eastAsia"/>
          <w:sz w:val="32"/>
          <w:szCs w:val="32"/>
        </w:rPr>
        <w:t>小时内提供备用产品，使采购人能够正</w:t>
      </w:r>
      <w:r>
        <w:rPr>
          <w:rFonts w:ascii="方正仿宋_GBK" w:eastAsia="方正仿宋_GBK" w:hint="eastAsia"/>
          <w:sz w:val="32"/>
          <w:szCs w:val="32"/>
        </w:rPr>
        <w:lastRenderedPageBreak/>
        <w:t>常使用。</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2.1.3</w:t>
      </w:r>
      <w:r>
        <w:rPr>
          <w:rFonts w:ascii="方正仿宋_GBK" w:eastAsia="方正仿宋_GBK"/>
          <w:sz w:val="32"/>
          <w:szCs w:val="32"/>
        </w:rPr>
        <w:t>技术升级</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sz w:val="32"/>
          <w:szCs w:val="32"/>
        </w:rPr>
        <w:t>在质保期内，如果成交供应商和厂家的产品技术升级，成交供应商应及时通知采购人，如采购人有相应要求，成交供应商和厂家应对采购人进行升级服务。</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2.2质保期满服务要求</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质保期满后供应商应同样提供免费电话咨询服务；承诺提供产品上门维修服务时只收取维修配件费，不收其他费用。常用的、容易损坏的维修配件的价格清单须在响应文件中列出。</w:t>
      </w:r>
    </w:p>
    <w:p w:rsidR="00490344" w:rsidRDefault="00490344" w:rsidP="00490344">
      <w:pPr>
        <w:spacing w:line="594" w:lineRule="exact"/>
        <w:ind w:firstLineChars="150" w:firstLine="446"/>
        <w:outlineLvl w:val="0"/>
        <w:rPr>
          <w:rFonts w:ascii="方正小标宋_GBK" w:eastAsia="方正小标宋_GBK"/>
          <w:sz w:val="32"/>
          <w:szCs w:val="32"/>
        </w:rPr>
      </w:pPr>
      <w:bookmarkStart w:id="3" w:name="_Toc43738748"/>
      <w:r>
        <w:rPr>
          <w:rFonts w:ascii="方正小标宋_GBK" w:eastAsia="方正小标宋_GBK" w:hint="eastAsia"/>
          <w:sz w:val="32"/>
          <w:szCs w:val="32"/>
        </w:rPr>
        <w:t>六、</w:t>
      </w:r>
      <w:bookmarkEnd w:id="3"/>
      <w:r>
        <w:rPr>
          <w:rFonts w:ascii="方正小标宋_GBK" w:eastAsia="方正小标宋_GBK" w:hint="eastAsia"/>
          <w:sz w:val="32"/>
          <w:szCs w:val="32"/>
        </w:rPr>
        <w:t>响应文件构成及要求</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（一）响应文件构成</w:t>
      </w:r>
    </w:p>
    <w:p w:rsidR="00490344" w:rsidRPr="00352354" w:rsidRDefault="00490344" w:rsidP="00490344">
      <w:pPr>
        <w:ind w:firstLineChars="200" w:firstLine="595"/>
        <w:rPr>
          <w:rFonts w:ascii="方正仿宋_GBK" w:eastAsia="方正仿宋_GBK"/>
          <w:sz w:val="32"/>
          <w:szCs w:val="32"/>
        </w:rPr>
      </w:pPr>
      <w:r>
        <w:rPr>
          <w:rFonts w:ascii="方正仿宋_GBK" w:eastAsia="方正仿宋_GBK" w:hint="eastAsia"/>
          <w:sz w:val="32"/>
          <w:szCs w:val="32"/>
        </w:rPr>
        <w:t>1.技术要求对照表（附件二）。(</w:t>
      </w:r>
      <w:r w:rsidRPr="00352354">
        <w:rPr>
          <w:rFonts w:ascii="方正仿宋_GBK" w:eastAsia="方正仿宋_GBK" w:hint="eastAsia"/>
          <w:sz w:val="32"/>
          <w:szCs w:val="32"/>
        </w:rPr>
        <w:t>投标者必须满足所有参数,有一条不满足将视为</w:t>
      </w:r>
      <w:proofErr w:type="gramStart"/>
      <w:r w:rsidRPr="00352354">
        <w:rPr>
          <w:rFonts w:ascii="方正仿宋_GBK" w:eastAsia="方正仿宋_GBK" w:hint="eastAsia"/>
          <w:sz w:val="32"/>
          <w:szCs w:val="32"/>
        </w:rPr>
        <w:t>废标处理</w:t>
      </w:r>
      <w:proofErr w:type="gramEnd"/>
      <w:r w:rsidRPr="00352354">
        <w:rPr>
          <w:rFonts w:ascii="方正仿宋_GBK" w:eastAsia="方正仿宋_GBK" w:hint="eastAsia"/>
          <w:sz w:val="32"/>
          <w:szCs w:val="32"/>
        </w:rPr>
        <w:t>,如有优于上</w:t>
      </w:r>
      <w:r>
        <w:rPr>
          <w:rFonts w:ascii="方正仿宋_GBK" w:eastAsia="方正仿宋_GBK" w:hint="eastAsia"/>
          <w:sz w:val="32"/>
          <w:szCs w:val="32"/>
        </w:rPr>
        <w:t>述</w:t>
      </w:r>
      <w:r w:rsidRPr="00352354">
        <w:rPr>
          <w:rFonts w:ascii="方正仿宋_GBK" w:eastAsia="方正仿宋_GBK" w:hint="eastAsia"/>
          <w:sz w:val="32"/>
          <w:szCs w:val="32"/>
        </w:rPr>
        <w:t>参数可标示出来。</w:t>
      </w:r>
      <w:r>
        <w:rPr>
          <w:rFonts w:ascii="方正仿宋_GBK" w:eastAsia="方正仿宋_GBK" w:hint="eastAsia"/>
          <w:sz w:val="32"/>
          <w:szCs w:val="32"/>
        </w:rPr>
        <w:t>)</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2.商务要求对照表（附件三）。</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3.相关资质证明</w:t>
      </w:r>
    </w:p>
    <w:p w:rsidR="00995338" w:rsidRPr="00995338" w:rsidRDefault="00490344" w:rsidP="00995338">
      <w:pPr>
        <w:tabs>
          <w:tab w:val="left" w:pos="2312"/>
        </w:tabs>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3.1</w:t>
      </w:r>
      <w:r w:rsidR="00995338" w:rsidRPr="00995338">
        <w:rPr>
          <w:rFonts w:ascii="方正仿宋_GBK" w:eastAsia="方正仿宋_GBK" w:hAnsi="新宋体" w:cs="新宋体"/>
          <w:sz w:val="32"/>
          <w:szCs w:val="32"/>
        </w:rPr>
        <w:t>所投产</w:t>
      </w:r>
      <w:proofErr w:type="gramStart"/>
      <w:r w:rsidR="00995338" w:rsidRPr="00995338">
        <w:rPr>
          <w:rFonts w:ascii="方正仿宋_GBK" w:eastAsia="方正仿宋_GBK" w:hAnsi="新宋体" w:cs="新宋体"/>
          <w:sz w:val="32"/>
          <w:szCs w:val="32"/>
        </w:rPr>
        <w:t>品属于</w:t>
      </w:r>
      <w:proofErr w:type="gramEnd"/>
      <w:r w:rsidR="00995338" w:rsidRPr="00995338">
        <w:rPr>
          <w:rFonts w:ascii="方正仿宋_GBK" w:eastAsia="方正仿宋_GBK" w:hAnsi="新宋体" w:cs="新宋体"/>
          <w:sz w:val="32"/>
          <w:szCs w:val="32"/>
        </w:rPr>
        <w:t>第一类医疗器械的，所投产品制造商须具有有效的《第一类医疗器械生产备案信息表》（资格文件中提供复印件并加盖投标人鲜章）；所投产</w:t>
      </w:r>
      <w:proofErr w:type="gramStart"/>
      <w:r w:rsidR="00995338" w:rsidRPr="00995338">
        <w:rPr>
          <w:rFonts w:ascii="方正仿宋_GBK" w:eastAsia="方正仿宋_GBK" w:hAnsi="新宋体" w:cs="新宋体"/>
          <w:sz w:val="32"/>
          <w:szCs w:val="32"/>
        </w:rPr>
        <w:t>品属于</w:t>
      </w:r>
      <w:proofErr w:type="gramEnd"/>
      <w:r w:rsidR="00995338" w:rsidRPr="00995338">
        <w:rPr>
          <w:rFonts w:ascii="方正仿宋_GBK" w:eastAsia="方正仿宋_GBK" w:hAnsi="新宋体" w:cs="新宋体"/>
          <w:sz w:val="32"/>
          <w:szCs w:val="32"/>
        </w:rPr>
        <w:t>第二类或第三类医疗器械的，所投产品制造商须具有有效的《医疗器械生产企业许可证》（资格文件中提供复印件并加盖投标人鲜章）。</w:t>
      </w:r>
      <w:r w:rsidR="00995338" w:rsidRPr="00995338">
        <w:rPr>
          <w:rFonts w:ascii="方正仿宋_GBK" w:eastAsia="方正仿宋_GBK" w:hAnsi="新宋体" w:cs="新宋体"/>
          <w:sz w:val="32"/>
          <w:szCs w:val="32"/>
        </w:rPr>
        <w:br/>
      </w:r>
      <w:r w:rsidR="00995338">
        <w:rPr>
          <w:rFonts w:ascii="方正仿宋_GBK" w:eastAsia="方正仿宋_GBK" w:hAnsi="新宋体" w:cs="新宋体" w:hint="eastAsia"/>
          <w:sz w:val="32"/>
          <w:szCs w:val="32"/>
        </w:rPr>
        <w:t xml:space="preserve">    3.2</w:t>
      </w:r>
      <w:r w:rsidR="00995338" w:rsidRPr="00995338">
        <w:rPr>
          <w:rFonts w:ascii="方正仿宋_GBK" w:eastAsia="方正仿宋_GBK" w:hAnsi="新宋体" w:cs="新宋体"/>
          <w:sz w:val="32"/>
          <w:szCs w:val="32"/>
        </w:rPr>
        <w:t>所投产</w:t>
      </w:r>
      <w:proofErr w:type="gramStart"/>
      <w:r w:rsidR="00995338" w:rsidRPr="00995338">
        <w:rPr>
          <w:rFonts w:ascii="方正仿宋_GBK" w:eastAsia="方正仿宋_GBK" w:hAnsi="新宋体" w:cs="新宋体"/>
          <w:sz w:val="32"/>
          <w:szCs w:val="32"/>
        </w:rPr>
        <w:t>品属于</w:t>
      </w:r>
      <w:proofErr w:type="gramEnd"/>
      <w:r w:rsidR="00995338" w:rsidRPr="00995338">
        <w:rPr>
          <w:rFonts w:ascii="方正仿宋_GBK" w:eastAsia="方正仿宋_GBK" w:hAnsi="新宋体" w:cs="新宋体"/>
          <w:sz w:val="32"/>
          <w:szCs w:val="32"/>
        </w:rPr>
        <w:t>第二类或第三类医疗器械的，须具有有效的《中</w:t>
      </w:r>
      <w:r w:rsidR="00995338" w:rsidRPr="00995338">
        <w:rPr>
          <w:rFonts w:ascii="方正仿宋_GBK" w:eastAsia="方正仿宋_GBK" w:hAnsi="新宋体" w:cs="新宋体"/>
          <w:sz w:val="32"/>
          <w:szCs w:val="32"/>
        </w:rPr>
        <w:lastRenderedPageBreak/>
        <w:t>华人民共和国医疗器械注册证》，若注册证有附件的，则还须提供与之配套的相应附件（资格文件中提供注册证复印件并加盖投标人鲜章，注册证有附件的还须提供注册证附件复印件并加盖投标人鲜章）。</w:t>
      </w:r>
      <w:r w:rsidR="00995338" w:rsidRPr="00995338">
        <w:rPr>
          <w:rFonts w:ascii="方正仿宋_GBK" w:eastAsia="方正仿宋_GBK" w:hAnsi="新宋体" w:cs="新宋体"/>
          <w:sz w:val="32"/>
          <w:szCs w:val="32"/>
        </w:rPr>
        <w:br/>
      </w:r>
      <w:r w:rsidR="00995338">
        <w:rPr>
          <w:rFonts w:ascii="方正仿宋_GBK" w:eastAsia="方正仿宋_GBK" w:hAnsi="新宋体" w:cs="新宋体" w:hint="eastAsia"/>
          <w:sz w:val="32"/>
          <w:szCs w:val="32"/>
        </w:rPr>
        <w:t xml:space="preserve">    3.3</w:t>
      </w:r>
      <w:r w:rsidR="00995338" w:rsidRPr="00995338">
        <w:rPr>
          <w:rFonts w:ascii="方正仿宋_GBK" w:eastAsia="方正仿宋_GBK" w:hAnsi="新宋体" w:cs="新宋体"/>
          <w:sz w:val="32"/>
          <w:szCs w:val="32"/>
        </w:rPr>
        <w:t>投标人若不是所投产品制造商，所投产</w:t>
      </w:r>
      <w:proofErr w:type="gramStart"/>
      <w:r w:rsidR="00995338" w:rsidRPr="00995338">
        <w:rPr>
          <w:rFonts w:ascii="方正仿宋_GBK" w:eastAsia="方正仿宋_GBK" w:hAnsi="新宋体" w:cs="新宋体"/>
          <w:sz w:val="32"/>
          <w:szCs w:val="32"/>
        </w:rPr>
        <w:t>品属于</w:t>
      </w:r>
      <w:proofErr w:type="gramEnd"/>
      <w:r w:rsidR="00995338" w:rsidRPr="00995338">
        <w:rPr>
          <w:rFonts w:ascii="方正仿宋_GBK" w:eastAsia="方正仿宋_GBK" w:hAnsi="新宋体" w:cs="新宋体"/>
          <w:sz w:val="32"/>
          <w:szCs w:val="32"/>
        </w:rPr>
        <w:t>第二类医疗器械的，投标人应具备经营第二类医疗器械的备案证明（资格文件中提供《第二类医疗器械经营备案凭证》复印件或营业执照复印件并加盖鲜章。提供营业执照作为证明的，营业执照应有经营或销售第二类医疗器械的内容）；所投产</w:t>
      </w:r>
      <w:proofErr w:type="gramStart"/>
      <w:r w:rsidR="00995338" w:rsidRPr="00995338">
        <w:rPr>
          <w:rFonts w:ascii="方正仿宋_GBK" w:eastAsia="方正仿宋_GBK" w:hAnsi="新宋体" w:cs="新宋体"/>
          <w:sz w:val="32"/>
          <w:szCs w:val="32"/>
        </w:rPr>
        <w:t>品属于</w:t>
      </w:r>
      <w:proofErr w:type="gramEnd"/>
      <w:r w:rsidR="00995338" w:rsidRPr="00995338">
        <w:rPr>
          <w:rFonts w:ascii="方正仿宋_GBK" w:eastAsia="方正仿宋_GBK" w:hAnsi="新宋体" w:cs="新宋体"/>
          <w:sz w:val="32"/>
          <w:szCs w:val="32"/>
        </w:rPr>
        <w:t>第三类医疗器械的，投标人应具备《医疗器械经营许可证》（资格文件中提供许可证复印件并加盖鲜章）。</w:t>
      </w:r>
    </w:p>
    <w:p w:rsidR="00490344" w:rsidRDefault="00490344" w:rsidP="00995338">
      <w:pPr>
        <w:tabs>
          <w:tab w:val="left" w:pos="2312"/>
        </w:tabs>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3.4若投标人代表不是投标人法定代表人，须持有法定代表人授权委托书（附件四）。</w:t>
      </w:r>
    </w:p>
    <w:p w:rsidR="00490344" w:rsidRDefault="00490344" w:rsidP="00490344">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3.5投标人法定代表人身份证明书（附件五）。</w:t>
      </w:r>
    </w:p>
    <w:p w:rsidR="00490344" w:rsidRDefault="00490344" w:rsidP="00490344">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3.6提供投标产品制造商的有效工商营业执照复印件。</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4.质保及售后服务承诺书（附件六）。</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5.诚信声明（附件七）。</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6.公开发行的介绍产品的彩页资料（作为所投产品技术参数的重要组成部分）。</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7.中标承诺书（附件八）。</w:t>
      </w:r>
    </w:p>
    <w:p w:rsidR="00490344" w:rsidRPr="001D2F16" w:rsidRDefault="00490344" w:rsidP="00490344">
      <w:pPr>
        <w:spacing w:line="594" w:lineRule="exact"/>
        <w:ind w:firstLineChars="200" w:firstLine="595"/>
        <w:rPr>
          <w:rFonts w:ascii="方正仿宋_GBK" w:eastAsia="方正仿宋_GBK"/>
          <w:sz w:val="32"/>
          <w:szCs w:val="32"/>
        </w:rPr>
      </w:pPr>
      <w:r w:rsidRPr="001D2F16">
        <w:rPr>
          <w:rFonts w:ascii="方正仿宋_GBK" w:eastAsia="方正仿宋_GBK" w:hint="eastAsia"/>
          <w:sz w:val="32"/>
          <w:szCs w:val="32"/>
        </w:rPr>
        <w:t>8. 易耗品（附件九）</w:t>
      </w:r>
    </w:p>
    <w:p w:rsidR="00490344" w:rsidRPr="001D2F16" w:rsidRDefault="00490344" w:rsidP="00490344">
      <w:pPr>
        <w:spacing w:line="594" w:lineRule="exact"/>
        <w:ind w:firstLineChars="200" w:firstLine="595"/>
        <w:rPr>
          <w:rFonts w:ascii="方正仿宋_GBK" w:eastAsia="方正仿宋_GBK"/>
          <w:sz w:val="32"/>
          <w:szCs w:val="32"/>
        </w:rPr>
      </w:pPr>
      <w:r w:rsidRPr="001D2F16">
        <w:rPr>
          <w:rFonts w:ascii="方正仿宋_GBK" w:eastAsia="方正仿宋_GBK" w:hint="eastAsia"/>
          <w:sz w:val="32"/>
          <w:szCs w:val="32"/>
        </w:rPr>
        <w:t>9. 维修价格表（附件十）</w:t>
      </w:r>
    </w:p>
    <w:p w:rsidR="00490344" w:rsidRPr="001D2F16" w:rsidRDefault="00490344" w:rsidP="00490344">
      <w:pPr>
        <w:spacing w:line="594" w:lineRule="exact"/>
        <w:ind w:firstLineChars="200" w:firstLine="595"/>
        <w:rPr>
          <w:rFonts w:ascii="方正仿宋_GBK" w:eastAsia="方正仿宋_GBK"/>
          <w:sz w:val="32"/>
          <w:szCs w:val="32"/>
        </w:rPr>
      </w:pPr>
      <w:r w:rsidRPr="001D2F16">
        <w:rPr>
          <w:rFonts w:ascii="方正仿宋_GBK" w:eastAsia="方正仿宋_GBK" w:hint="eastAsia"/>
          <w:sz w:val="32"/>
          <w:szCs w:val="32"/>
        </w:rPr>
        <w:t>10.易损配件（附件十一）</w:t>
      </w:r>
    </w:p>
    <w:p w:rsidR="00490344" w:rsidRDefault="00490344" w:rsidP="00490344">
      <w:pPr>
        <w:spacing w:line="594" w:lineRule="exact"/>
        <w:ind w:firstLineChars="200" w:firstLine="595"/>
        <w:rPr>
          <w:rFonts w:ascii="方正仿宋_GBK" w:eastAsia="方正仿宋_GBK"/>
          <w:sz w:val="32"/>
          <w:szCs w:val="32"/>
        </w:rPr>
      </w:pPr>
      <w:r w:rsidRPr="001D2F16">
        <w:rPr>
          <w:rFonts w:ascii="方正仿宋_GBK" w:eastAsia="方正仿宋_GBK" w:hint="eastAsia"/>
          <w:sz w:val="32"/>
          <w:szCs w:val="32"/>
        </w:rPr>
        <w:t>11.项目报价表（附件十二）。</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以上所有资料须每页加盖投标供应商公章，装订成册，其他资料按以上顺序装订，封面见附件一。</w:t>
      </w:r>
    </w:p>
    <w:p w:rsidR="00490344" w:rsidRDefault="00490344" w:rsidP="00490344">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七、报价要求</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1.投标人必须一次报出不得更改的价格。</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2.本次报价须为人民币报价，含设计、现场踏勘、采购、运输、安装、调试、培训、验收、税金及达到预定可使用状态的其他各种辅材等所有费用。</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sz w:val="32"/>
          <w:szCs w:val="32"/>
        </w:rPr>
        <w:t xml:space="preserve"> 无论</w:t>
      </w:r>
      <w:proofErr w:type="gramStart"/>
      <w:r>
        <w:rPr>
          <w:rFonts w:ascii="方正仿宋_GBK" w:eastAsia="方正仿宋_GBK"/>
          <w:sz w:val="32"/>
          <w:szCs w:val="32"/>
        </w:rPr>
        <w:t>询</w:t>
      </w:r>
      <w:proofErr w:type="gramEnd"/>
      <w:r>
        <w:rPr>
          <w:rFonts w:ascii="方正仿宋_GBK" w:eastAsia="方正仿宋_GBK"/>
          <w:sz w:val="32"/>
          <w:szCs w:val="32"/>
        </w:rPr>
        <w:t>比结果如何，供应商参与本项目的所有费用均自行承担。</w:t>
      </w:r>
    </w:p>
    <w:p w:rsidR="00490344" w:rsidRDefault="00490344" w:rsidP="00490344">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八、成交原则</w:t>
      </w:r>
    </w:p>
    <w:p w:rsidR="00490344" w:rsidRPr="00A3166B" w:rsidRDefault="00490344" w:rsidP="00490344">
      <w:pPr>
        <w:spacing w:line="594" w:lineRule="exact"/>
        <w:ind w:firstLineChars="200" w:firstLine="595"/>
        <w:rPr>
          <w:rFonts w:ascii="方正仿宋_GBK" w:eastAsia="方正仿宋_GBK"/>
          <w:color w:val="000000"/>
          <w:sz w:val="32"/>
          <w:szCs w:val="32"/>
        </w:rPr>
      </w:pPr>
      <w:r w:rsidRPr="00A3166B">
        <w:rPr>
          <w:rFonts w:ascii="方正仿宋_GBK" w:eastAsia="方正仿宋_GBK" w:hint="eastAsia"/>
          <w:color w:val="000000"/>
          <w:sz w:val="32"/>
          <w:szCs w:val="32"/>
        </w:rPr>
        <w:t>在符合采购项目资质、技术</w:t>
      </w:r>
      <w:r w:rsidR="00984A3D" w:rsidRPr="00A3166B">
        <w:rPr>
          <w:rFonts w:ascii="方正仿宋_GBK" w:eastAsia="方正仿宋_GBK" w:hint="eastAsia"/>
          <w:color w:val="000000"/>
          <w:sz w:val="32"/>
          <w:szCs w:val="32"/>
        </w:rPr>
        <w:t>参数</w:t>
      </w:r>
      <w:r w:rsidRPr="00A3166B">
        <w:rPr>
          <w:rFonts w:ascii="方正仿宋_GBK" w:eastAsia="方正仿宋_GBK" w:hint="eastAsia"/>
          <w:color w:val="000000"/>
          <w:sz w:val="32"/>
          <w:szCs w:val="32"/>
        </w:rPr>
        <w:t>及商务要求的前提下，按报价最低的原则确定成交供应商。如出现两个以上相同最低报价的，由采购人择优选择成交供应商。如有</w:t>
      </w:r>
      <w:r w:rsidR="00844664" w:rsidRPr="00A3166B">
        <w:rPr>
          <w:rFonts w:ascii="方正仿宋_GBK" w:eastAsia="方正仿宋_GBK" w:hint="eastAsia"/>
          <w:color w:val="000000"/>
          <w:sz w:val="32"/>
          <w:szCs w:val="32"/>
        </w:rPr>
        <w:t>专用耗材、</w:t>
      </w:r>
      <w:r w:rsidRPr="00A3166B">
        <w:rPr>
          <w:rFonts w:ascii="方正仿宋_GBK" w:eastAsia="方正仿宋_GBK" w:hint="eastAsia"/>
          <w:color w:val="000000"/>
          <w:sz w:val="32"/>
          <w:szCs w:val="32"/>
        </w:rPr>
        <w:t>易耗品、易损配件及维修费用等会进行综合测算进行排序，以价格 (含设备、</w:t>
      </w:r>
      <w:r w:rsidR="00844664" w:rsidRPr="00A3166B">
        <w:rPr>
          <w:rFonts w:ascii="方正仿宋_GBK" w:eastAsia="方正仿宋_GBK" w:hint="eastAsia"/>
          <w:color w:val="000000"/>
          <w:sz w:val="32"/>
          <w:szCs w:val="32"/>
        </w:rPr>
        <w:t>专用耗材、</w:t>
      </w:r>
      <w:r w:rsidRPr="00A3166B">
        <w:rPr>
          <w:rFonts w:ascii="方正仿宋_GBK" w:eastAsia="方正仿宋_GBK" w:hint="eastAsia"/>
          <w:color w:val="000000"/>
          <w:sz w:val="32"/>
          <w:szCs w:val="32"/>
        </w:rPr>
        <w:t>易耗品、易损配件及维修费用) 最低的原则确定成交供应商。</w:t>
      </w:r>
    </w:p>
    <w:p w:rsidR="00490344" w:rsidRDefault="00490344" w:rsidP="00490344">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九、采购异议处理</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供应商对采购过程中有异议的，应及时向采购人提出。</w:t>
      </w:r>
    </w:p>
    <w:p w:rsidR="00490344" w:rsidRDefault="00490344" w:rsidP="00490344">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十、其他事项</w:t>
      </w:r>
    </w:p>
    <w:p w:rsidR="00490344" w:rsidRDefault="00490344" w:rsidP="00490344">
      <w:pPr>
        <w:pStyle w:val="2"/>
        <w:spacing w:after="0" w:line="594" w:lineRule="exact"/>
        <w:ind w:leftChars="0" w:left="0" w:firstLineChars="200" w:firstLine="595"/>
        <w:rPr>
          <w:rFonts w:ascii="方正仿宋_GBK" w:eastAsia="方正仿宋_GBK"/>
          <w:sz w:val="32"/>
          <w:szCs w:val="32"/>
        </w:rPr>
      </w:pPr>
      <w:bookmarkStart w:id="4" w:name="_Toc43738749"/>
      <w:r>
        <w:rPr>
          <w:rFonts w:ascii="方正仿宋_GBK" w:eastAsia="方正仿宋_GBK" w:hint="eastAsia"/>
          <w:sz w:val="32"/>
          <w:szCs w:val="32"/>
        </w:rPr>
        <w:t>1.其他未尽事宜由中标人与采购人在签约合同中进行约定。</w:t>
      </w:r>
    </w:p>
    <w:p w:rsidR="00490344" w:rsidRDefault="00490344" w:rsidP="00490344">
      <w:pPr>
        <w:pStyle w:val="2"/>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2.</w:t>
      </w:r>
      <w:r w:rsidR="00984A3D">
        <w:rPr>
          <w:rFonts w:ascii="方正仿宋_GBK" w:eastAsia="方正仿宋_GBK" w:hint="eastAsia"/>
          <w:sz w:val="32"/>
          <w:szCs w:val="32"/>
        </w:rPr>
        <w:t>中标人所投标产品</w:t>
      </w:r>
      <w:r>
        <w:rPr>
          <w:rFonts w:ascii="方正仿宋_GBK" w:eastAsia="方正仿宋_GBK" w:hint="eastAsia"/>
          <w:sz w:val="32"/>
          <w:szCs w:val="32"/>
        </w:rPr>
        <w:t>技术</w:t>
      </w:r>
      <w:r w:rsidR="00984A3D">
        <w:rPr>
          <w:rFonts w:ascii="方正仿宋_GBK" w:eastAsia="方正仿宋_GBK" w:hint="eastAsia"/>
          <w:sz w:val="32"/>
          <w:szCs w:val="32"/>
        </w:rPr>
        <w:t>参数</w:t>
      </w:r>
      <w:r>
        <w:rPr>
          <w:rFonts w:ascii="方正仿宋_GBK" w:eastAsia="方正仿宋_GBK" w:hint="eastAsia"/>
          <w:sz w:val="32"/>
          <w:szCs w:val="32"/>
        </w:rPr>
        <w:t>要求</w:t>
      </w:r>
      <w:r w:rsidR="00984A3D" w:rsidRPr="00A3166B">
        <w:rPr>
          <w:rFonts w:ascii="方正仿宋_GBK" w:eastAsia="方正仿宋_GBK" w:hint="eastAsia"/>
          <w:color w:val="000000"/>
          <w:sz w:val="32"/>
          <w:szCs w:val="32"/>
        </w:rPr>
        <w:t>及商务要求</w:t>
      </w:r>
      <w:r w:rsidR="00984A3D">
        <w:rPr>
          <w:rFonts w:ascii="方正仿宋_GBK" w:eastAsia="方正仿宋_GBK" w:hint="eastAsia"/>
          <w:sz w:val="32"/>
          <w:szCs w:val="32"/>
        </w:rPr>
        <w:t>与</w:t>
      </w:r>
      <w:r>
        <w:rPr>
          <w:rFonts w:ascii="方正仿宋_GBK" w:eastAsia="方正仿宋_GBK" w:hint="eastAsia"/>
          <w:sz w:val="32"/>
          <w:szCs w:val="32"/>
        </w:rPr>
        <w:t>投标文件不符，存在虚假投标情形的，将取消其中标资格。</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3.参加本次</w:t>
      </w:r>
      <w:r w:rsidR="00984A3D">
        <w:rPr>
          <w:rFonts w:ascii="方正仿宋_GBK" w:eastAsia="方正仿宋_GBK" w:hint="eastAsia"/>
          <w:sz w:val="32"/>
          <w:szCs w:val="32"/>
        </w:rPr>
        <w:t>招标</w:t>
      </w:r>
      <w:r>
        <w:rPr>
          <w:rFonts w:ascii="方正仿宋_GBK" w:eastAsia="方正仿宋_GBK" w:hint="eastAsia"/>
          <w:sz w:val="32"/>
          <w:szCs w:val="32"/>
        </w:rPr>
        <w:t>的供应商，对项目</w:t>
      </w:r>
      <w:r w:rsidR="00984A3D">
        <w:rPr>
          <w:rFonts w:ascii="方正仿宋_GBK" w:eastAsia="方正仿宋_GBK" w:hint="eastAsia"/>
          <w:sz w:val="32"/>
          <w:szCs w:val="32"/>
        </w:rPr>
        <w:t>招标</w:t>
      </w:r>
      <w:r>
        <w:rPr>
          <w:rFonts w:ascii="方正仿宋_GBK" w:eastAsia="方正仿宋_GBK" w:hint="eastAsia"/>
          <w:sz w:val="32"/>
          <w:szCs w:val="32"/>
        </w:rPr>
        <w:t>文件、补遗文件等资料</w:t>
      </w:r>
      <w:r>
        <w:rPr>
          <w:rFonts w:ascii="方正仿宋_GBK" w:eastAsia="方正仿宋_GBK"/>
          <w:sz w:val="32"/>
          <w:szCs w:val="32"/>
        </w:rPr>
        <w:t>无论下载查看与否，均视为</w:t>
      </w:r>
      <w:r>
        <w:rPr>
          <w:rFonts w:ascii="方正仿宋_GBK" w:eastAsia="方正仿宋_GBK" w:hint="eastAsia"/>
          <w:sz w:val="32"/>
          <w:szCs w:val="32"/>
        </w:rPr>
        <w:t>全部知晓</w:t>
      </w:r>
      <w:r w:rsidR="00984A3D">
        <w:rPr>
          <w:rFonts w:ascii="方正仿宋_GBK" w:eastAsia="方正仿宋_GBK" w:hint="eastAsia"/>
          <w:sz w:val="32"/>
          <w:szCs w:val="32"/>
        </w:rPr>
        <w:t>招标</w:t>
      </w:r>
      <w:r>
        <w:rPr>
          <w:rFonts w:ascii="方正仿宋_GBK" w:eastAsia="方正仿宋_GBK" w:hint="eastAsia"/>
          <w:sz w:val="32"/>
          <w:szCs w:val="32"/>
        </w:rPr>
        <w:t>项目文件的</w:t>
      </w:r>
      <w:r>
        <w:rPr>
          <w:rFonts w:ascii="方正仿宋_GBK" w:eastAsia="方正仿宋_GBK"/>
          <w:sz w:val="32"/>
          <w:szCs w:val="32"/>
        </w:rPr>
        <w:t>实质性要求内容</w:t>
      </w:r>
      <w:r>
        <w:rPr>
          <w:rFonts w:ascii="方正仿宋_GBK" w:eastAsia="方正仿宋_GBK" w:hint="eastAsia"/>
          <w:sz w:val="32"/>
          <w:szCs w:val="32"/>
        </w:rPr>
        <w:t>。</w:t>
      </w:r>
    </w:p>
    <w:p w:rsidR="00490344" w:rsidRDefault="00490344" w:rsidP="00490344">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4.如</w:t>
      </w:r>
      <w:r>
        <w:rPr>
          <w:rFonts w:ascii="方正仿宋_GBK" w:eastAsia="方正仿宋_GBK"/>
          <w:sz w:val="32"/>
          <w:szCs w:val="32"/>
        </w:rPr>
        <w:t>投标人违反《中华人民共和国政府采购法》、《中华人民共和国政府采购实施条例》等相关规定，</w:t>
      </w:r>
      <w:r>
        <w:rPr>
          <w:rFonts w:ascii="方正仿宋_GBK" w:eastAsia="方正仿宋_GBK" w:hint="eastAsia"/>
          <w:sz w:val="32"/>
          <w:szCs w:val="32"/>
        </w:rPr>
        <w:t>采购人</w:t>
      </w:r>
      <w:r>
        <w:rPr>
          <w:rFonts w:ascii="方正仿宋_GBK" w:eastAsia="方正仿宋_GBK"/>
          <w:sz w:val="32"/>
          <w:szCs w:val="32"/>
        </w:rPr>
        <w:t>将按规定追究投标人法律责任。</w:t>
      </w:r>
    </w:p>
    <w:p w:rsidR="00490344" w:rsidRDefault="00490344" w:rsidP="00490344">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十一、附件/响应文件格式</w:t>
      </w:r>
      <w:bookmarkEnd w:id="4"/>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附件一：封面</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附件二:  技术要求对照表</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附件三：商务要求对照表</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附件四：法定代表人授权委托书</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附件五：法定代表人身份证明书</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附件六：质保及售后服务承诺</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附件七：诚信声明</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附件八：中标承诺书</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附件九：易耗品价格表</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附件十：维修价格表</w:t>
      </w:r>
    </w:p>
    <w:p w:rsidR="00490344" w:rsidRPr="00767A45"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附件十一：易损配件价格表</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附件十二：项目报价表</w:t>
      </w:r>
    </w:p>
    <w:p w:rsidR="00490344" w:rsidRDefault="00490344" w:rsidP="00490344">
      <w:pPr>
        <w:spacing w:line="594" w:lineRule="exact"/>
        <w:rPr>
          <w:rFonts w:ascii="方正仿宋_GBK" w:eastAsia="方正仿宋_GBK"/>
          <w:sz w:val="32"/>
          <w:szCs w:val="32"/>
        </w:rPr>
        <w:sectPr w:rsidR="00490344">
          <w:footerReference w:type="first" r:id="rId13"/>
          <w:pgSz w:w="11907" w:h="16840"/>
          <w:pgMar w:top="1928" w:right="1446" w:bottom="1644" w:left="1446" w:header="964" w:footer="992" w:gutter="0"/>
          <w:pgNumType w:fmt="numberInDash" w:start="1"/>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附件一</w:t>
      </w:r>
    </w:p>
    <w:p w:rsidR="00E76464" w:rsidRDefault="00E76464">
      <w:pPr>
        <w:spacing w:line="594" w:lineRule="exact"/>
        <w:rPr>
          <w:rFonts w:ascii="方正仿宋_GBK" w:eastAsia="方正仿宋_GBK"/>
          <w:sz w:val="44"/>
          <w:szCs w:val="44"/>
        </w:rPr>
      </w:pPr>
      <w:r>
        <w:rPr>
          <w:rFonts w:ascii="方正小标宋_GBK" w:eastAsia="方正小标宋_GBK" w:hAnsi="方正小标宋_GBK" w:cs="方正小标宋_GBK" w:hint="eastAsia"/>
          <w:sz w:val="44"/>
          <w:szCs w:val="44"/>
        </w:rPr>
        <w:t>致：</w:t>
      </w:r>
      <w:r>
        <w:rPr>
          <w:rFonts w:ascii="方正仿宋_GBK" w:eastAsia="方正仿宋_GBK" w:hint="eastAsia"/>
          <w:sz w:val="44"/>
          <w:szCs w:val="44"/>
        </w:rPr>
        <w:t>重庆市</w:t>
      </w:r>
      <w:r w:rsidR="00BC7ED9">
        <w:rPr>
          <w:rFonts w:ascii="方正仿宋_GBK" w:eastAsia="方正仿宋_GBK" w:hint="eastAsia"/>
          <w:sz w:val="44"/>
          <w:szCs w:val="44"/>
        </w:rPr>
        <w:t>中医骨科</w:t>
      </w:r>
      <w:r>
        <w:rPr>
          <w:rFonts w:ascii="方正仿宋_GBK" w:eastAsia="方正仿宋_GBK" w:hint="eastAsia"/>
          <w:sz w:val="44"/>
          <w:szCs w:val="44"/>
        </w:rPr>
        <w:t xml:space="preserve">医院                 </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投</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标</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文</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件</w:t>
      </w: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投标项目名称：</w:t>
      </w:r>
    </w:p>
    <w:p w:rsidR="00E76464" w:rsidRDefault="00E76464">
      <w:pPr>
        <w:pStyle w:val="2"/>
        <w:spacing w:line="594" w:lineRule="exact"/>
        <w:ind w:leftChars="0" w:left="0"/>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投标单位名称(盖章)：</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联系人：</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pPr>
        <w:spacing w:line="594" w:lineRule="exact"/>
        <w:rPr>
          <w:rFonts w:ascii="方正仿宋_GBK" w:eastAsia="方正仿宋_GBK"/>
          <w:sz w:val="44"/>
          <w:szCs w:val="44"/>
        </w:rPr>
        <w:sectPr w:rsidR="00E76464">
          <w:footerReference w:type="first" r:id="rId14"/>
          <w:pgSz w:w="11907" w:h="16840"/>
          <w:pgMar w:top="1928" w:right="1446" w:bottom="1644" w:left="1446" w:header="964" w:footer="992" w:gutter="0"/>
          <w:pgNumType w:fmt="numberInDash"/>
          <w:cols w:space="720"/>
          <w:titlePg/>
          <w:docGrid w:type="linesAndChars" w:linePitch="390" w:charSpace="-4594"/>
        </w:sectPr>
      </w:pPr>
      <w:r>
        <w:rPr>
          <w:rFonts w:ascii="方正仿宋_GBK" w:eastAsia="方正仿宋_GBK" w:hint="eastAsia"/>
          <w:sz w:val="44"/>
          <w:szCs w:val="44"/>
        </w:rPr>
        <w:t>联系电话：</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附件二</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技术要求对照表</w:t>
      </w:r>
    </w:p>
    <w:p w:rsidR="00E76464" w:rsidRDefault="00E76464">
      <w:pPr>
        <w:spacing w:line="594" w:lineRule="exact"/>
        <w:jc w:val="left"/>
        <w:rPr>
          <w:rFonts w:ascii="方正仿宋_GBK" w:eastAsia="方正仿宋_GBK"/>
          <w:sz w:val="32"/>
          <w:szCs w:val="32"/>
        </w:rPr>
      </w:pPr>
      <w:r>
        <w:rPr>
          <w:rFonts w:ascii="方正仿宋_GBK" w:eastAsia="方正仿宋_GBK" w:hint="eastAsia"/>
          <w:sz w:val="32"/>
          <w:szCs w:val="32"/>
        </w:rPr>
        <w:t xml:space="preserve">（投标人公章）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824"/>
        <w:gridCol w:w="3686"/>
        <w:gridCol w:w="2126"/>
      </w:tblGrid>
      <w:tr w:rsidR="00E76464">
        <w:trPr>
          <w:trHeight w:val="1000"/>
        </w:trPr>
        <w:tc>
          <w:tcPr>
            <w:tcW w:w="1080"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序号</w:t>
            </w:r>
          </w:p>
        </w:tc>
        <w:tc>
          <w:tcPr>
            <w:tcW w:w="2824" w:type="dxa"/>
            <w:vAlign w:val="center"/>
          </w:tcPr>
          <w:p w:rsidR="00E76464" w:rsidRDefault="00984A3D">
            <w:pPr>
              <w:spacing w:line="594" w:lineRule="exact"/>
              <w:jc w:val="center"/>
              <w:rPr>
                <w:rFonts w:ascii="方正仿宋_GBK" w:eastAsia="方正仿宋_GBK"/>
                <w:sz w:val="32"/>
                <w:szCs w:val="32"/>
              </w:rPr>
            </w:pPr>
            <w:r>
              <w:rPr>
                <w:rFonts w:ascii="方正仿宋_GBK" w:eastAsia="方正仿宋_GBK" w:hint="eastAsia"/>
                <w:sz w:val="32"/>
                <w:szCs w:val="32"/>
              </w:rPr>
              <w:t>招标</w:t>
            </w:r>
            <w:r w:rsidR="00E76464">
              <w:rPr>
                <w:rFonts w:ascii="方正仿宋_GBK" w:eastAsia="方正仿宋_GBK" w:hint="eastAsia"/>
                <w:sz w:val="32"/>
                <w:szCs w:val="32"/>
              </w:rPr>
              <w:t>文件详细要求</w:t>
            </w:r>
          </w:p>
        </w:tc>
        <w:tc>
          <w:tcPr>
            <w:tcW w:w="3686"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响应文件</w:t>
            </w:r>
            <w:proofErr w:type="gramStart"/>
            <w:r>
              <w:rPr>
                <w:rFonts w:ascii="方正仿宋_GBK" w:eastAsia="方正仿宋_GBK" w:hint="eastAsia"/>
                <w:sz w:val="32"/>
                <w:szCs w:val="32"/>
              </w:rPr>
              <w:t>具体响应</w:t>
            </w:r>
            <w:proofErr w:type="gramEnd"/>
            <w:r>
              <w:rPr>
                <w:rFonts w:ascii="方正仿宋_GBK" w:eastAsia="方正仿宋_GBK" w:hint="eastAsia"/>
                <w:sz w:val="32"/>
                <w:szCs w:val="32"/>
              </w:rPr>
              <w:t>情况</w:t>
            </w:r>
          </w:p>
        </w:tc>
        <w:tc>
          <w:tcPr>
            <w:tcW w:w="2126"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E76464">
        <w:trPr>
          <w:trHeight w:val="600"/>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92"/>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02"/>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72"/>
        </w:trPr>
        <w:tc>
          <w:tcPr>
            <w:tcW w:w="1080" w:type="dxa"/>
            <w:vAlign w:val="center"/>
          </w:tcPr>
          <w:p w:rsidR="00E76464" w:rsidRDefault="00E76464" w:rsidP="00D25D2E">
            <w:pPr>
              <w:spacing w:line="594" w:lineRule="exact"/>
              <w:ind w:firstLineChars="200" w:firstLine="595"/>
              <w:jc w:val="center"/>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pPr>
              <w:spacing w:line="594" w:lineRule="exact"/>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pPr>
              <w:spacing w:line="594" w:lineRule="exact"/>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5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bl>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备注：对照表内容应包含“采购项目明细及技术要求”中的全部内容；此表可增减。</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sectPr w:rsidR="00E76464">
          <w:footerReference w:type="first" r:id="rId15"/>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附件三</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商务要求对照表</w:t>
      </w:r>
    </w:p>
    <w:p w:rsidR="00E76464" w:rsidRDefault="00E76464">
      <w:pPr>
        <w:spacing w:line="594" w:lineRule="exact"/>
        <w:jc w:val="left"/>
        <w:rPr>
          <w:rFonts w:ascii="方正仿宋_GBK" w:eastAsia="方正仿宋_GBK"/>
          <w:sz w:val="32"/>
          <w:szCs w:val="32"/>
        </w:rPr>
      </w:pPr>
      <w:r>
        <w:rPr>
          <w:rFonts w:ascii="方正仿宋_GBK" w:eastAsia="方正仿宋_GBK" w:hint="eastAsia"/>
          <w:sz w:val="32"/>
          <w:szCs w:val="32"/>
        </w:rPr>
        <w:t>（投标人公章）</w:t>
      </w:r>
    </w:p>
    <w:tbl>
      <w:tblPr>
        <w:tblW w:w="9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3402"/>
        <w:gridCol w:w="3260"/>
        <w:gridCol w:w="2053"/>
      </w:tblGrid>
      <w:tr w:rsidR="00E76464">
        <w:trPr>
          <w:trHeight w:val="1000"/>
        </w:trPr>
        <w:tc>
          <w:tcPr>
            <w:tcW w:w="1020" w:type="dxa"/>
            <w:vAlign w:val="center"/>
          </w:tcPr>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类别</w:t>
            </w:r>
          </w:p>
        </w:tc>
        <w:tc>
          <w:tcPr>
            <w:tcW w:w="3402" w:type="dxa"/>
            <w:vAlign w:val="center"/>
          </w:tcPr>
          <w:p w:rsidR="00E76464" w:rsidRDefault="00984A3D">
            <w:pPr>
              <w:spacing w:line="594" w:lineRule="exact"/>
              <w:jc w:val="center"/>
              <w:rPr>
                <w:rFonts w:ascii="方正仿宋_GBK" w:eastAsia="方正仿宋_GBK"/>
                <w:sz w:val="32"/>
                <w:szCs w:val="32"/>
              </w:rPr>
            </w:pPr>
            <w:r>
              <w:rPr>
                <w:rFonts w:ascii="方正仿宋_GBK" w:eastAsia="方正仿宋_GBK" w:hint="eastAsia"/>
                <w:sz w:val="32"/>
                <w:szCs w:val="32"/>
              </w:rPr>
              <w:t>招标</w:t>
            </w:r>
            <w:r w:rsidR="00E76464">
              <w:rPr>
                <w:rFonts w:ascii="方正仿宋_GBK" w:eastAsia="方正仿宋_GBK" w:hint="eastAsia"/>
                <w:sz w:val="32"/>
                <w:szCs w:val="32"/>
              </w:rPr>
              <w:t>文件详细要求</w:t>
            </w:r>
          </w:p>
        </w:tc>
        <w:tc>
          <w:tcPr>
            <w:tcW w:w="3260"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响应文件</w:t>
            </w:r>
            <w:proofErr w:type="gramStart"/>
            <w:r>
              <w:rPr>
                <w:rFonts w:ascii="方正仿宋_GBK" w:eastAsia="方正仿宋_GBK" w:hint="eastAsia"/>
                <w:sz w:val="32"/>
                <w:szCs w:val="32"/>
              </w:rPr>
              <w:t>具体响应</w:t>
            </w:r>
            <w:proofErr w:type="gramEnd"/>
            <w:r>
              <w:rPr>
                <w:rFonts w:ascii="方正仿宋_GBK" w:eastAsia="方正仿宋_GBK" w:hint="eastAsia"/>
                <w:sz w:val="32"/>
                <w:szCs w:val="32"/>
              </w:rPr>
              <w:t>情况</w:t>
            </w:r>
          </w:p>
        </w:tc>
        <w:tc>
          <w:tcPr>
            <w:tcW w:w="2053"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E76464">
        <w:trPr>
          <w:trHeight w:val="741"/>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交货时间及地点</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ign w:val="center"/>
          </w:tcPr>
          <w:p w:rsidR="00E76464" w:rsidRDefault="00E76464" w:rsidP="00D25D2E">
            <w:pPr>
              <w:spacing w:line="500" w:lineRule="exact"/>
              <w:ind w:firstLineChars="200" w:firstLine="515"/>
              <w:rPr>
                <w:rFonts w:ascii="方正仿宋_GBK" w:eastAsia="方正仿宋_GBK"/>
                <w:szCs w:val="28"/>
              </w:rPr>
            </w:pP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983"/>
        </w:trPr>
        <w:tc>
          <w:tcPr>
            <w:tcW w:w="1020" w:type="dxa"/>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付 款</w:t>
            </w:r>
          </w:p>
          <w:p w:rsidR="00E76464" w:rsidRDefault="00E76464">
            <w:pPr>
              <w:spacing w:line="500" w:lineRule="exact"/>
              <w:rPr>
                <w:rFonts w:ascii="方正仿宋_GBK" w:eastAsia="方正仿宋_GBK"/>
                <w:szCs w:val="28"/>
              </w:rPr>
            </w:pPr>
            <w:r>
              <w:rPr>
                <w:rFonts w:ascii="方正仿宋_GBK" w:eastAsia="方正仿宋_GBK" w:hint="eastAsia"/>
                <w:szCs w:val="28"/>
              </w:rPr>
              <w:t>方 式</w:t>
            </w: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92"/>
        </w:trPr>
        <w:tc>
          <w:tcPr>
            <w:tcW w:w="1020" w:type="dxa"/>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合 同</w:t>
            </w:r>
          </w:p>
          <w:p w:rsidR="00E76464" w:rsidRDefault="00E76464">
            <w:pPr>
              <w:spacing w:line="500" w:lineRule="exact"/>
              <w:rPr>
                <w:rFonts w:ascii="方正仿宋_GBK" w:eastAsia="方正仿宋_GBK"/>
                <w:szCs w:val="28"/>
              </w:rPr>
            </w:pPr>
            <w:r>
              <w:rPr>
                <w:rFonts w:ascii="方正仿宋_GBK" w:eastAsia="方正仿宋_GBK" w:hint="eastAsia"/>
                <w:szCs w:val="28"/>
              </w:rPr>
              <w:t>签 订</w:t>
            </w: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安装调试、培训及验收</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ign w:val="center"/>
          </w:tcPr>
          <w:p w:rsidR="00E76464" w:rsidRDefault="00E76464">
            <w:pPr>
              <w:spacing w:line="500" w:lineRule="exact"/>
              <w:rPr>
                <w:rFonts w:ascii="方正仿宋_GBK" w:eastAsia="方正仿宋_GBK"/>
                <w:szCs w:val="28"/>
              </w:rPr>
            </w:pP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1026"/>
        </w:trPr>
        <w:tc>
          <w:tcPr>
            <w:tcW w:w="1020" w:type="dxa"/>
            <w:vMerge/>
            <w:vAlign w:val="center"/>
          </w:tcPr>
          <w:p w:rsidR="00E76464" w:rsidRDefault="00E76464">
            <w:pPr>
              <w:spacing w:line="500" w:lineRule="exact"/>
              <w:rPr>
                <w:rFonts w:ascii="方正仿宋_GBK" w:eastAsia="方正仿宋_GBK"/>
                <w:szCs w:val="28"/>
              </w:rPr>
            </w:pP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质 量</w:t>
            </w:r>
          </w:p>
          <w:p w:rsidR="00E76464" w:rsidRDefault="00E76464">
            <w:pPr>
              <w:spacing w:line="500" w:lineRule="exact"/>
              <w:rPr>
                <w:rFonts w:ascii="方正仿宋_GBK" w:eastAsia="方正仿宋_GBK"/>
                <w:szCs w:val="28"/>
              </w:rPr>
            </w:pPr>
            <w:r>
              <w:rPr>
                <w:rFonts w:ascii="方正仿宋_GBK" w:eastAsia="方正仿宋_GBK" w:hint="eastAsia"/>
                <w:szCs w:val="28"/>
              </w:rPr>
              <w:t>保 证</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ign w:val="center"/>
          </w:tcPr>
          <w:p w:rsidR="00E76464" w:rsidRDefault="00E76464">
            <w:pPr>
              <w:spacing w:line="500" w:lineRule="exact"/>
              <w:rPr>
                <w:rFonts w:ascii="方正仿宋_GBK" w:eastAsia="方正仿宋_GBK"/>
                <w:szCs w:val="28"/>
              </w:rPr>
            </w:pP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售 后</w:t>
            </w:r>
          </w:p>
          <w:p w:rsidR="00E76464" w:rsidRDefault="00E76464">
            <w:pPr>
              <w:spacing w:line="500" w:lineRule="exact"/>
              <w:rPr>
                <w:rFonts w:ascii="方正仿宋_GBK" w:eastAsia="方正仿宋_GBK"/>
                <w:szCs w:val="28"/>
              </w:rPr>
            </w:pPr>
            <w:r>
              <w:rPr>
                <w:rFonts w:ascii="方正仿宋_GBK" w:eastAsia="方正仿宋_GBK" w:hint="eastAsia"/>
                <w:szCs w:val="28"/>
              </w:rPr>
              <w:t xml:space="preserve">服 </w:t>
            </w:r>
            <w:proofErr w:type="gramStart"/>
            <w:r>
              <w:rPr>
                <w:rFonts w:ascii="方正仿宋_GBK" w:eastAsia="方正仿宋_GBK" w:hint="eastAsia"/>
                <w:szCs w:val="28"/>
              </w:rPr>
              <w:t>务</w:t>
            </w:r>
            <w:proofErr w:type="gramEnd"/>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725"/>
        </w:trPr>
        <w:tc>
          <w:tcPr>
            <w:tcW w:w="1020" w:type="dxa"/>
            <w:vMerge/>
            <w:vAlign w:val="center"/>
          </w:tcPr>
          <w:p w:rsidR="00E76464" w:rsidRDefault="00E76464" w:rsidP="00D25D2E">
            <w:pPr>
              <w:spacing w:line="594" w:lineRule="exact"/>
              <w:ind w:firstLineChars="200" w:firstLine="515"/>
              <w:rPr>
                <w:rFonts w:ascii="方正仿宋_GBK" w:eastAsia="方正仿宋_GBK"/>
                <w:szCs w:val="28"/>
              </w:rPr>
            </w:pP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bl>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备注：对照表内容应包含“商务要求”中的全部内容；此表可增减。</w:t>
      </w:r>
    </w:p>
    <w:p w:rsidR="00E76464" w:rsidRDefault="00E76464" w:rsidP="00D25D2E">
      <w:pPr>
        <w:spacing w:line="594" w:lineRule="exact"/>
        <w:ind w:firstLineChars="200" w:firstLine="595"/>
        <w:rPr>
          <w:rFonts w:ascii="方正仿宋_GBK" w:eastAsia="方正仿宋_GBK"/>
          <w:sz w:val="32"/>
          <w:szCs w:val="32"/>
        </w:rPr>
        <w:sectPr w:rsidR="00E76464">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附件四</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法定代表人授权委托书</w:t>
      </w:r>
    </w:p>
    <w:p w:rsidR="00E76464" w:rsidRDefault="00E76464" w:rsidP="00D25D2E">
      <w:pPr>
        <w:spacing w:line="594" w:lineRule="exact"/>
        <w:ind w:firstLineChars="200" w:firstLine="675"/>
        <w:jc w:val="center"/>
        <w:rPr>
          <w:rFonts w:ascii="方正仿宋_GBK" w:eastAsia="方正仿宋_GBK"/>
          <w:sz w:val="36"/>
          <w:szCs w:val="36"/>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w:t>
      </w:r>
      <w:r w:rsidR="00BC7ED9">
        <w:rPr>
          <w:rFonts w:ascii="方正仿宋_GBK" w:eastAsia="方正仿宋_GBK" w:hint="eastAsia"/>
          <w:sz w:val="32"/>
          <w:szCs w:val="32"/>
          <w:u w:val="single"/>
        </w:rPr>
        <w:t>中医骨科</w:t>
      </w:r>
      <w:r>
        <w:rPr>
          <w:rFonts w:ascii="方正仿宋_GBK" w:eastAsia="方正仿宋_GBK" w:hint="eastAsia"/>
          <w:sz w:val="32"/>
          <w:szCs w:val="32"/>
          <w:u w:val="single"/>
        </w:rPr>
        <w:t>医院</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__________（投标人法定代表人名称）是______________                                                 </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（投标人名称）的法定代表人，特授权_____________________（被授权人姓名及身份证代码）代表我单位全权办理上述项目的投标、谈判、签约等具体工作，并签署全部有关文件、协议及合同。</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我单位对被授权人的签名负全部责任。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在撤消授权的书面通知以前，本授权书一直有效。被授权人在授权书有效期内签署的所有文件不因授权的撤消而失效。</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被授权人签名 ：              投标人法定代表人签名：        </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（附：被授权人身份证复印件）                                         </w:t>
      </w:r>
    </w:p>
    <w:p w:rsidR="00E76464" w:rsidRDefault="00E76464" w:rsidP="00D25D2E">
      <w:pPr>
        <w:spacing w:line="594" w:lineRule="exact"/>
        <w:ind w:firstLineChars="2000" w:firstLine="5951"/>
        <w:rPr>
          <w:rFonts w:ascii="方正仿宋_GBK" w:eastAsia="方正仿宋_GBK"/>
          <w:sz w:val="32"/>
          <w:szCs w:val="32"/>
        </w:rPr>
      </w:pPr>
    </w:p>
    <w:p w:rsidR="00E76464" w:rsidRDefault="00E76464" w:rsidP="00D25D2E">
      <w:pPr>
        <w:spacing w:line="594" w:lineRule="exact"/>
        <w:ind w:firstLineChars="2000" w:firstLine="5951"/>
        <w:rPr>
          <w:rFonts w:ascii="方正仿宋_GBK" w:eastAsia="方正仿宋_GBK"/>
          <w:sz w:val="32"/>
          <w:szCs w:val="32"/>
        </w:rPr>
      </w:pPr>
      <w:r>
        <w:rPr>
          <w:rFonts w:ascii="方正仿宋_GBK" w:eastAsia="方正仿宋_GBK" w:hint="eastAsia"/>
          <w:sz w:val="32"/>
          <w:szCs w:val="32"/>
        </w:rPr>
        <w:t>（投标人公章）</w:t>
      </w:r>
    </w:p>
    <w:p w:rsidR="00E76464" w:rsidRDefault="00E76464" w:rsidP="00D25D2E">
      <w:pPr>
        <w:spacing w:line="594" w:lineRule="exact"/>
        <w:ind w:firstLineChars="2150" w:firstLine="6398"/>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sectPr w:rsidR="00E76464">
          <w:footerReference w:type="first" r:id="rId16"/>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附件五</w:t>
      </w:r>
    </w:p>
    <w:p w:rsidR="00E76464" w:rsidRDefault="00E76464">
      <w:pPr>
        <w:spacing w:line="594" w:lineRule="exact"/>
        <w:jc w:val="center"/>
        <w:rPr>
          <w:rFonts w:ascii="方正仿宋_GBK" w:eastAsia="方正仿宋_GBK"/>
          <w:sz w:val="44"/>
          <w:szCs w:val="44"/>
        </w:rPr>
      </w:pPr>
      <w:r>
        <w:rPr>
          <w:rFonts w:ascii="方正仿宋_GBK" w:eastAsia="方正仿宋_GBK" w:hint="eastAsia"/>
          <w:sz w:val="44"/>
          <w:szCs w:val="44"/>
        </w:rPr>
        <w:t>法定代表人身份证明书</w:t>
      </w:r>
    </w:p>
    <w:p w:rsidR="00E76464" w:rsidRDefault="00E76464">
      <w:pPr>
        <w:spacing w:line="594" w:lineRule="exact"/>
        <w:rPr>
          <w:rFonts w:ascii="方正仿宋_GBK" w:eastAsia="方正仿宋_GBK"/>
          <w:sz w:val="32"/>
          <w:szCs w:val="32"/>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w:t>
      </w:r>
      <w:r w:rsidR="00BC7ED9">
        <w:rPr>
          <w:rFonts w:ascii="方正仿宋_GBK" w:eastAsia="方正仿宋_GBK" w:hint="eastAsia"/>
          <w:sz w:val="32"/>
          <w:szCs w:val="32"/>
          <w:u w:val="single"/>
        </w:rPr>
        <w:t>中医骨科</w:t>
      </w:r>
      <w:r>
        <w:rPr>
          <w:rFonts w:ascii="方正仿宋_GBK" w:eastAsia="方正仿宋_GBK" w:hint="eastAsia"/>
          <w:sz w:val="32"/>
          <w:szCs w:val="32"/>
          <w:u w:val="single"/>
        </w:rPr>
        <w:t>医院</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___________（法定代表人姓名）在____________               （投标人名称）任____________（职务名称）职务，是（投标人名称___________________的法定代表人。</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特此证明。</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（附：法定代表人身份证复印件）</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（投标人公章）</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年   月   日   </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p>
    <w:p w:rsidR="00E76464" w:rsidRDefault="00E76464">
      <w:pPr>
        <w:spacing w:line="594" w:lineRule="exact"/>
        <w:rPr>
          <w:rFonts w:ascii="方正仿宋_GBK" w:eastAsia="方正仿宋_GBK"/>
          <w:sz w:val="32"/>
          <w:szCs w:val="32"/>
        </w:rPr>
        <w:sectPr w:rsidR="00E76464">
          <w:footerReference w:type="first" r:id="rId17"/>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附件六</w:t>
      </w:r>
    </w:p>
    <w:p w:rsidR="00E76464" w:rsidRDefault="00E76464">
      <w:pPr>
        <w:spacing w:line="594" w:lineRule="exact"/>
        <w:jc w:val="center"/>
        <w:rPr>
          <w:rFonts w:ascii="方正仿宋_GBK" w:eastAsia="方正仿宋_GBK"/>
          <w:sz w:val="36"/>
          <w:szCs w:val="36"/>
        </w:rPr>
      </w:pPr>
      <w:r>
        <w:rPr>
          <w:rFonts w:ascii="方正仿宋_GBK" w:eastAsia="方正仿宋_GBK" w:hint="eastAsia"/>
          <w:sz w:val="44"/>
          <w:szCs w:val="44"/>
        </w:rPr>
        <w:t>质保及售后服务承诺</w:t>
      </w:r>
    </w:p>
    <w:p w:rsidR="00E76464" w:rsidRPr="00BC7ED9" w:rsidRDefault="00E76464" w:rsidP="00D25D2E">
      <w:pPr>
        <w:spacing w:line="594" w:lineRule="exact"/>
        <w:ind w:firstLineChars="200" w:firstLine="595"/>
        <w:rPr>
          <w:rFonts w:ascii="方正仿宋_GBK" w:eastAsia="方正仿宋_GBK"/>
          <w:color w:val="FF0000"/>
          <w:sz w:val="32"/>
          <w:szCs w:val="32"/>
        </w:rPr>
      </w:pPr>
      <w:r w:rsidRPr="00BC7ED9">
        <w:rPr>
          <w:rFonts w:ascii="方正仿宋_GBK" w:eastAsia="方正仿宋_GBK" w:hint="eastAsia"/>
          <w:color w:val="FF0000"/>
          <w:sz w:val="32"/>
          <w:szCs w:val="32"/>
        </w:rPr>
        <w:t>（主要包括质保期、售后服务网点、响应时间、培训计划等）</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sectPr w:rsidR="00E76464">
          <w:footerReference w:type="first" r:id="rId18"/>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附件七</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诚信声明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采购项目名称：</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重庆市</w:t>
      </w:r>
      <w:r w:rsidR="00BC7ED9">
        <w:rPr>
          <w:rFonts w:ascii="方正仿宋_GBK" w:eastAsia="方正仿宋_GBK" w:hint="eastAsia"/>
          <w:sz w:val="32"/>
          <w:szCs w:val="32"/>
        </w:rPr>
        <w:t>中医骨科</w:t>
      </w:r>
      <w:r>
        <w:rPr>
          <w:rFonts w:ascii="方正仿宋_GBK" w:eastAsia="方正仿宋_GBK" w:hint="eastAsia"/>
          <w:sz w:val="32"/>
          <w:szCs w:val="32"/>
        </w:rPr>
        <w:t>医院：</w:t>
      </w:r>
    </w:p>
    <w:p w:rsidR="00E76464" w:rsidRDefault="00E76464" w:rsidP="00D25D2E">
      <w:pPr>
        <w:spacing w:line="594" w:lineRule="exact"/>
        <w:ind w:firstLineChars="200" w:firstLine="595"/>
        <w:rPr>
          <w:rFonts w:ascii="方正仿宋_GBK" w:eastAsia="方正仿宋_GBK"/>
          <w:sz w:val="32"/>
          <w:szCs w:val="32"/>
        </w:rPr>
      </w:pPr>
      <w:r w:rsidRPr="00BC7ED9">
        <w:rPr>
          <w:rFonts w:ascii="方正仿宋_GBK" w:eastAsia="方正仿宋_GBK" w:hint="eastAsia"/>
          <w:color w:val="FF0000"/>
          <w:sz w:val="32"/>
          <w:szCs w:val="32"/>
        </w:rPr>
        <w:t>（供应商名称）</w:t>
      </w:r>
      <w:r>
        <w:rPr>
          <w:rFonts w:ascii="方正仿宋_GBK" w:eastAsia="方正仿宋_GBK" w:hint="eastAsia"/>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（供应商公章）</w:t>
      </w: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jc w:val="right"/>
        <w:rPr>
          <w:rFonts w:ascii="方正仿宋_GBK" w:eastAsia="方正仿宋_GBK"/>
          <w:sz w:val="32"/>
          <w:szCs w:val="32"/>
        </w:rPr>
      </w:pPr>
    </w:p>
    <w:p w:rsidR="00E76464" w:rsidRDefault="00E76464" w:rsidP="00D25D2E">
      <w:pPr>
        <w:spacing w:line="594" w:lineRule="exact"/>
        <w:ind w:firstLineChars="200" w:firstLine="595"/>
        <w:jc w:val="right"/>
        <w:rPr>
          <w:rFonts w:ascii="方正仿宋_GBK" w:eastAsia="方正仿宋_GBK"/>
          <w:sz w:val="32"/>
          <w:szCs w:val="32"/>
        </w:rPr>
        <w:sectPr w:rsidR="00E76464">
          <w:footerReference w:type="first" r:id="rId19"/>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附件八</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中标承诺书</w:t>
      </w:r>
    </w:p>
    <w:p w:rsidR="00E76464" w:rsidRDefault="00E76464" w:rsidP="00D25D2E">
      <w:pPr>
        <w:pStyle w:val="2"/>
        <w:ind w:left="515"/>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采购项目名称：</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重庆市</w:t>
      </w:r>
      <w:r w:rsidR="00BC7ED9">
        <w:rPr>
          <w:rFonts w:ascii="方正仿宋_GBK" w:eastAsia="方正仿宋_GBK" w:hint="eastAsia"/>
          <w:sz w:val="32"/>
          <w:szCs w:val="32"/>
        </w:rPr>
        <w:t>中医骨科</w:t>
      </w:r>
      <w:r>
        <w:rPr>
          <w:rFonts w:ascii="方正仿宋_GBK" w:eastAsia="方正仿宋_GBK" w:hint="eastAsia"/>
          <w:sz w:val="32"/>
          <w:szCs w:val="32"/>
        </w:rPr>
        <w:t>医院：</w:t>
      </w:r>
    </w:p>
    <w:p w:rsidR="00E76464" w:rsidRDefault="00E76464" w:rsidP="00D25D2E">
      <w:pPr>
        <w:spacing w:line="594" w:lineRule="exact"/>
        <w:ind w:firstLineChars="200" w:firstLine="595"/>
        <w:rPr>
          <w:rFonts w:ascii="方正仿宋_GBK" w:eastAsia="方正仿宋_GBK"/>
          <w:sz w:val="32"/>
          <w:szCs w:val="32"/>
        </w:rPr>
      </w:pPr>
      <w:r w:rsidRPr="00BC7ED9">
        <w:rPr>
          <w:rFonts w:ascii="方正仿宋_GBK" w:eastAsia="方正仿宋_GBK" w:hint="eastAsia"/>
          <w:color w:val="FF0000"/>
          <w:sz w:val="32"/>
          <w:szCs w:val="32"/>
        </w:rPr>
        <w:t>（供应商名称）</w:t>
      </w:r>
      <w:r>
        <w:rPr>
          <w:rFonts w:ascii="方正仿宋_GBK" w:eastAsia="方正仿宋_GBK" w:hint="eastAsia"/>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Pr="00BC7ED9" w:rsidRDefault="00E76464" w:rsidP="00D25D2E">
      <w:pPr>
        <w:spacing w:line="594" w:lineRule="exact"/>
        <w:ind w:firstLineChars="200" w:firstLine="595"/>
        <w:jc w:val="right"/>
        <w:rPr>
          <w:rFonts w:ascii="方正仿宋_GBK" w:eastAsia="方正仿宋_GBK"/>
          <w:color w:val="FF0000"/>
          <w:sz w:val="32"/>
          <w:szCs w:val="32"/>
        </w:rPr>
      </w:pPr>
      <w:r w:rsidRPr="00BC7ED9">
        <w:rPr>
          <w:rFonts w:ascii="方正仿宋_GBK" w:eastAsia="方正仿宋_GBK" w:hint="eastAsia"/>
          <w:color w:val="FF0000"/>
          <w:sz w:val="32"/>
          <w:szCs w:val="32"/>
        </w:rPr>
        <w:t>（供应商公章）</w:t>
      </w: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jc w:val="right"/>
        <w:rPr>
          <w:rFonts w:ascii="方正仿宋_GBK" w:eastAsia="方正仿宋_GBK"/>
          <w:sz w:val="32"/>
          <w:szCs w:val="32"/>
        </w:rPr>
        <w:sectPr w:rsidR="00E76464">
          <w:pgSz w:w="11907" w:h="16840"/>
          <w:pgMar w:top="1928" w:right="1446" w:bottom="1644" w:left="1446" w:header="964" w:footer="992" w:gutter="0"/>
          <w:pgNumType w:fmt="numberInDash"/>
          <w:cols w:space="720"/>
          <w:titlePg/>
          <w:docGrid w:type="linesAndChars" w:linePitch="390" w:charSpace="-4594"/>
        </w:sectPr>
      </w:pPr>
    </w:p>
    <w:p w:rsidR="00490344" w:rsidRDefault="00490344" w:rsidP="00490344">
      <w:pPr>
        <w:spacing w:line="594" w:lineRule="exact"/>
        <w:rPr>
          <w:rFonts w:ascii="方正仿宋_GBK" w:eastAsia="方正仿宋_GBK"/>
          <w:sz w:val="32"/>
          <w:szCs w:val="32"/>
        </w:rPr>
      </w:pPr>
      <w:r>
        <w:rPr>
          <w:rFonts w:ascii="方正仿宋_GBK" w:eastAsia="方正仿宋_GBK" w:hint="eastAsia"/>
          <w:sz w:val="32"/>
          <w:szCs w:val="32"/>
        </w:rPr>
        <w:lastRenderedPageBreak/>
        <w:t xml:space="preserve">附件九                                </w:t>
      </w:r>
    </w:p>
    <w:p w:rsidR="00490344" w:rsidRDefault="00490344" w:rsidP="00490344">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重庆市中医骨科医院购置医学装备</w:t>
      </w:r>
    </w:p>
    <w:p w:rsidR="00490344" w:rsidRDefault="00295654" w:rsidP="00490344">
      <w:pPr>
        <w:spacing w:line="594" w:lineRule="exact"/>
        <w:ind w:firstLineChars="200" w:firstLine="835"/>
        <w:jc w:val="center"/>
        <w:rPr>
          <w:rFonts w:ascii="方正仿宋_GBK" w:eastAsia="方正仿宋_GBK"/>
          <w:sz w:val="36"/>
          <w:szCs w:val="36"/>
        </w:rPr>
      </w:pPr>
      <w:r>
        <w:rPr>
          <w:rFonts w:ascii="方正仿宋_GBK" w:eastAsia="方正仿宋_GBK" w:hAnsi="方正仿宋_GBK" w:cs="方正仿宋_GBK" w:hint="eastAsia"/>
          <w:sz w:val="44"/>
          <w:szCs w:val="44"/>
        </w:rPr>
        <w:t>专用耗材或</w:t>
      </w:r>
      <w:r w:rsidR="00490344" w:rsidRPr="00A52559">
        <w:rPr>
          <w:rFonts w:ascii="方正仿宋_GBK" w:eastAsia="方正仿宋_GBK" w:hAnsi="方正仿宋_GBK" w:cs="方正仿宋_GBK" w:hint="eastAsia"/>
          <w:sz w:val="44"/>
          <w:szCs w:val="44"/>
        </w:rPr>
        <w:t>易耗品价格表</w:t>
      </w:r>
    </w:p>
    <w:p w:rsidR="00490344" w:rsidRPr="0029565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rPr>
          <w:rFonts w:ascii="方正仿宋_GBK" w:eastAsia="方正仿宋_GBK"/>
          <w:sz w:val="32"/>
          <w:szCs w:val="32"/>
        </w:rPr>
      </w:pPr>
      <w:r>
        <w:rPr>
          <w:rFonts w:ascii="方正仿宋_GBK" w:eastAsia="方正仿宋_GBK" w:hint="eastAsia"/>
          <w:sz w:val="32"/>
          <w:szCs w:val="32"/>
        </w:rPr>
        <w:t>设备名称：                                  单位：元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4"/>
        <w:gridCol w:w="1407"/>
        <w:gridCol w:w="812"/>
        <w:gridCol w:w="812"/>
        <w:gridCol w:w="2299"/>
        <w:gridCol w:w="2002"/>
      </w:tblGrid>
      <w:tr w:rsidR="00490344" w:rsidRPr="00E76464" w:rsidTr="002F08C7">
        <w:tc>
          <w:tcPr>
            <w:tcW w:w="0" w:type="auto"/>
            <w:vAlign w:val="center"/>
          </w:tcPr>
          <w:p w:rsidR="00490344" w:rsidRPr="00E76464" w:rsidRDefault="00490344" w:rsidP="002F08C7">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易耗品</w:t>
            </w:r>
            <w:r w:rsidRPr="00E76464">
              <w:rPr>
                <w:rFonts w:ascii="方正仿宋_GBK" w:eastAsia="方正仿宋_GBK" w:hint="eastAsia"/>
                <w:kern w:val="0"/>
                <w:sz w:val="32"/>
                <w:szCs w:val="32"/>
              </w:rPr>
              <w:t>名称</w:t>
            </w:r>
          </w:p>
        </w:tc>
        <w:tc>
          <w:tcPr>
            <w:tcW w:w="0" w:type="auto"/>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规格型号</w:t>
            </w:r>
            <w:r>
              <w:rPr>
                <w:rFonts w:ascii="方正仿宋_GBK" w:eastAsia="方正仿宋_GBK" w:hint="eastAsia"/>
                <w:kern w:val="0"/>
                <w:sz w:val="32"/>
                <w:szCs w:val="32"/>
              </w:rPr>
              <w:t xml:space="preserve">  </w:t>
            </w:r>
          </w:p>
        </w:tc>
        <w:tc>
          <w:tcPr>
            <w:tcW w:w="0" w:type="auto"/>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单位</w:t>
            </w:r>
          </w:p>
        </w:tc>
        <w:tc>
          <w:tcPr>
            <w:tcW w:w="0" w:type="auto"/>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价格</w:t>
            </w:r>
          </w:p>
        </w:tc>
        <w:tc>
          <w:tcPr>
            <w:tcW w:w="0" w:type="auto"/>
            <w:vAlign w:val="center"/>
          </w:tcPr>
          <w:p w:rsidR="00490344" w:rsidRPr="00E76464" w:rsidRDefault="00490344" w:rsidP="002F08C7">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药交所产品编码</w:t>
            </w:r>
          </w:p>
        </w:tc>
        <w:tc>
          <w:tcPr>
            <w:tcW w:w="0" w:type="auto"/>
            <w:vAlign w:val="center"/>
          </w:tcPr>
          <w:p w:rsidR="00490344" w:rsidRPr="00E76464" w:rsidRDefault="00490344" w:rsidP="002F08C7">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 xml:space="preserve">  </w:t>
            </w:r>
            <w:r w:rsidRPr="00E76464">
              <w:rPr>
                <w:rFonts w:ascii="方正仿宋_GBK" w:eastAsia="方正仿宋_GBK" w:hint="eastAsia"/>
                <w:kern w:val="0"/>
                <w:sz w:val="32"/>
                <w:szCs w:val="32"/>
              </w:rPr>
              <w:t>备</w:t>
            </w:r>
            <w:r>
              <w:rPr>
                <w:rFonts w:ascii="方正仿宋_GBK" w:eastAsia="方正仿宋_GBK" w:hint="eastAsia"/>
                <w:kern w:val="0"/>
                <w:sz w:val="32"/>
                <w:szCs w:val="32"/>
              </w:rPr>
              <w:t xml:space="preserve">      </w:t>
            </w:r>
            <w:r w:rsidRPr="00E76464">
              <w:rPr>
                <w:rFonts w:ascii="方正仿宋_GBK" w:eastAsia="方正仿宋_GBK" w:hint="eastAsia"/>
                <w:kern w:val="0"/>
                <w:sz w:val="32"/>
                <w:szCs w:val="32"/>
              </w:rPr>
              <w:t>注</w:t>
            </w:r>
            <w:r>
              <w:rPr>
                <w:rFonts w:ascii="方正仿宋_GBK" w:eastAsia="方正仿宋_GBK" w:hint="eastAsia"/>
                <w:kern w:val="0"/>
                <w:sz w:val="32"/>
                <w:szCs w:val="32"/>
              </w:rPr>
              <w:t xml:space="preserve"> </w:t>
            </w:r>
          </w:p>
        </w:tc>
      </w:tr>
      <w:tr w:rsidR="00490344" w:rsidRPr="00E76464" w:rsidTr="002F08C7">
        <w:tc>
          <w:tcPr>
            <w:tcW w:w="0" w:type="auto"/>
            <w:vAlign w:val="center"/>
          </w:tcPr>
          <w:p w:rsidR="00490344" w:rsidRPr="00E76464" w:rsidRDefault="00490344" w:rsidP="002F08C7">
            <w:pPr>
              <w:spacing w:line="594" w:lineRule="exact"/>
              <w:jc w:val="center"/>
              <w:rPr>
                <w:rFonts w:ascii="方正仿宋_GBK" w:eastAsia="方正仿宋_GBK"/>
                <w:kern w:val="0"/>
                <w:sz w:val="32"/>
                <w:szCs w:val="32"/>
              </w:rPr>
            </w:pPr>
          </w:p>
        </w:tc>
        <w:tc>
          <w:tcPr>
            <w:tcW w:w="0" w:type="auto"/>
            <w:vAlign w:val="center"/>
          </w:tcPr>
          <w:p w:rsidR="00490344" w:rsidRPr="007E5ED5" w:rsidRDefault="00490344" w:rsidP="002F08C7">
            <w:pPr>
              <w:spacing w:line="594" w:lineRule="exact"/>
              <w:ind w:firstLineChars="200" w:firstLine="595"/>
              <w:jc w:val="center"/>
              <w:rPr>
                <w:rFonts w:ascii="方正仿宋_GBK" w:eastAsia="方正仿宋_GBK"/>
                <w:color w:val="FF0000"/>
                <w:kern w:val="0"/>
                <w:sz w:val="32"/>
                <w:szCs w:val="32"/>
              </w:rPr>
            </w:pPr>
          </w:p>
        </w:tc>
        <w:tc>
          <w:tcPr>
            <w:tcW w:w="0" w:type="auto"/>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0" w:type="auto"/>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0" w:type="auto"/>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0" w:type="auto"/>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r>
      <w:tr w:rsidR="00490344" w:rsidRPr="00E76464" w:rsidTr="002F08C7">
        <w:tc>
          <w:tcPr>
            <w:tcW w:w="0" w:type="auto"/>
            <w:vAlign w:val="center"/>
          </w:tcPr>
          <w:p w:rsidR="00490344" w:rsidRPr="00E76464" w:rsidRDefault="00490344" w:rsidP="002F08C7">
            <w:pPr>
              <w:spacing w:line="594" w:lineRule="exact"/>
              <w:jc w:val="center"/>
              <w:rPr>
                <w:rFonts w:ascii="方正仿宋_GBK" w:eastAsia="方正仿宋_GBK"/>
                <w:kern w:val="0"/>
                <w:sz w:val="32"/>
                <w:szCs w:val="32"/>
              </w:rPr>
            </w:pPr>
          </w:p>
        </w:tc>
        <w:tc>
          <w:tcPr>
            <w:tcW w:w="0" w:type="auto"/>
            <w:vAlign w:val="center"/>
          </w:tcPr>
          <w:p w:rsidR="00490344" w:rsidRPr="007E5ED5" w:rsidRDefault="00490344" w:rsidP="002F08C7">
            <w:pPr>
              <w:spacing w:line="594" w:lineRule="exact"/>
              <w:ind w:firstLineChars="200" w:firstLine="595"/>
              <w:jc w:val="center"/>
              <w:rPr>
                <w:rFonts w:ascii="方正仿宋_GBK" w:eastAsia="方正仿宋_GBK"/>
                <w:color w:val="FF0000"/>
                <w:kern w:val="0"/>
                <w:sz w:val="32"/>
                <w:szCs w:val="32"/>
              </w:rPr>
            </w:pPr>
          </w:p>
        </w:tc>
        <w:tc>
          <w:tcPr>
            <w:tcW w:w="0" w:type="auto"/>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0" w:type="auto"/>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0" w:type="auto"/>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0" w:type="auto"/>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r>
      <w:tr w:rsidR="00490344" w:rsidRPr="00E76464" w:rsidTr="002F08C7">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r>
      <w:tr w:rsidR="00490344" w:rsidRPr="00E76464" w:rsidTr="002F08C7">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r>
      <w:tr w:rsidR="00490344" w:rsidRPr="00E76464" w:rsidTr="002F08C7">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0" w:type="auto"/>
          </w:tcPr>
          <w:p w:rsidR="00490344" w:rsidRPr="00E76464" w:rsidRDefault="00490344" w:rsidP="002F08C7">
            <w:pPr>
              <w:spacing w:line="594" w:lineRule="exact"/>
              <w:ind w:firstLineChars="200" w:firstLine="595"/>
              <w:rPr>
                <w:rFonts w:ascii="方正仿宋_GBK" w:eastAsia="方正仿宋_GBK"/>
                <w:kern w:val="0"/>
                <w:sz w:val="32"/>
                <w:szCs w:val="32"/>
              </w:rPr>
            </w:pPr>
          </w:p>
        </w:tc>
      </w:tr>
    </w:tbl>
    <w:p w:rsidR="00490344" w:rsidRPr="00C30B1E" w:rsidRDefault="00490344" w:rsidP="00490344">
      <w:pPr>
        <w:spacing w:line="594" w:lineRule="exact"/>
        <w:ind w:rightChars="-77" w:right="-198"/>
        <w:rPr>
          <w:rFonts w:ascii="方正仿宋_GBK" w:eastAsia="方正仿宋_GBK"/>
          <w:color w:val="FF0000"/>
          <w:sz w:val="32"/>
          <w:szCs w:val="32"/>
        </w:rPr>
      </w:pPr>
      <w:r w:rsidRPr="00C30B1E">
        <w:rPr>
          <w:rFonts w:ascii="方正仿宋_GBK" w:eastAsia="方正仿宋_GBK" w:hint="eastAsia"/>
          <w:color w:val="FF0000"/>
          <w:sz w:val="32"/>
          <w:szCs w:val="32"/>
        </w:rPr>
        <w:t>注：需配套使用一次性耗材的请注明是通用耗材或专用耗材</w:t>
      </w:r>
      <w:r>
        <w:rPr>
          <w:rFonts w:ascii="方正仿宋_GBK" w:eastAsia="方正仿宋_GBK" w:hint="eastAsia"/>
          <w:color w:val="FF0000"/>
          <w:sz w:val="32"/>
          <w:szCs w:val="32"/>
        </w:rPr>
        <w:t>。药交所平台上有的</w:t>
      </w:r>
      <w:r w:rsidRPr="00C30B1E">
        <w:rPr>
          <w:rFonts w:ascii="方正仿宋_GBK" w:eastAsia="方正仿宋_GBK" w:hint="eastAsia"/>
          <w:color w:val="FF0000"/>
          <w:sz w:val="32"/>
          <w:szCs w:val="32"/>
        </w:rPr>
        <w:t>必须在药交所平台上进行采购</w:t>
      </w:r>
      <w:r>
        <w:rPr>
          <w:rFonts w:ascii="方正仿宋_GBK" w:eastAsia="方正仿宋_GBK" w:hint="eastAsia"/>
          <w:color w:val="FF0000"/>
          <w:sz w:val="32"/>
          <w:szCs w:val="32"/>
        </w:rPr>
        <w:t>，请在备注中</w:t>
      </w:r>
      <w:proofErr w:type="gramStart"/>
      <w:r>
        <w:rPr>
          <w:rFonts w:ascii="方正仿宋_GBK" w:eastAsia="方正仿宋_GBK" w:hint="eastAsia"/>
          <w:color w:val="FF0000"/>
          <w:sz w:val="32"/>
          <w:szCs w:val="32"/>
        </w:rPr>
        <w:t>注明需线上</w:t>
      </w:r>
      <w:proofErr w:type="gramEnd"/>
      <w:r>
        <w:rPr>
          <w:rFonts w:ascii="方正仿宋_GBK" w:eastAsia="方正仿宋_GBK" w:hint="eastAsia"/>
          <w:color w:val="FF0000"/>
          <w:sz w:val="32"/>
          <w:szCs w:val="32"/>
        </w:rPr>
        <w:t>采购，所报</w:t>
      </w:r>
      <w:r w:rsidRPr="00C30B1E">
        <w:rPr>
          <w:rFonts w:ascii="方正仿宋_GBK" w:eastAsia="方正仿宋_GBK" w:hint="eastAsia"/>
          <w:color w:val="FF0000"/>
          <w:sz w:val="32"/>
          <w:szCs w:val="32"/>
        </w:rPr>
        <w:t>价格须为药交所</w:t>
      </w:r>
      <w:r>
        <w:rPr>
          <w:rFonts w:ascii="方正仿宋_GBK" w:eastAsia="方正仿宋_GBK" w:hint="eastAsia"/>
          <w:color w:val="FF0000"/>
          <w:sz w:val="32"/>
          <w:szCs w:val="32"/>
        </w:rPr>
        <w:t>平台上</w:t>
      </w:r>
      <w:r w:rsidRPr="00C30B1E">
        <w:rPr>
          <w:rFonts w:ascii="方正仿宋_GBK" w:eastAsia="方正仿宋_GBK" w:hint="eastAsia"/>
          <w:color w:val="FF0000"/>
          <w:sz w:val="32"/>
          <w:szCs w:val="32"/>
        </w:rPr>
        <w:t>最低价格。</w:t>
      </w:r>
      <w:r>
        <w:rPr>
          <w:rFonts w:ascii="方正仿宋_GBK" w:eastAsia="方正仿宋_GBK" w:hint="eastAsia"/>
          <w:color w:val="FF0000"/>
          <w:sz w:val="32"/>
          <w:szCs w:val="32"/>
        </w:rPr>
        <w:t>药交所平台上没有的，请在备注中注明需线下采购。</w:t>
      </w:r>
    </w:p>
    <w:p w:rsidR="00490344" w:rsidRPr="0027203F"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jc w:val="right"/>
        <w:rPr>
          <w:rFonts w:ascii="方正仿宋_GBK" w:eastAsia="方正仿宋_GBK"/>
          <w:sz w:val="32"/>
          <w:szCs w:val="32"/>
        </w:rPr>
      </w:pPr>
    </w:p>
    <w:p w:rsidR="00490344" w:rsidRDefault="00490344" w:rsidP="00490344">
      <w:pPr>
        <w:pStyle w:val="2"/>
        <w:ind w:left="515"/>
      </w:pPr>
    </w:p>
    <w:p w:rsidR="00490344" w:rsidRDefault="00490344" w:rsidP="00490344">
      <w:pPr>
        <w:pStyle w:val="2"/>
        <w:ind w:leftChars="0" w:left="0"/>
      </w:pPr>
    </w:p>
    <w:p w:rsidR="00490344" w:rsidRDefault="00490344" w:rsidP="00490344">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rsidR="00490344" w:rsidRDefault="00490344" w:rsidP="00490344">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490344" w:rsidRDefault="00490344" w:rsidP="00490344">
      <w:pPr>
        <w:pStyle w:val="2"/>
        <w:ind w:left="515"/>
      </w:pPr>
    </w:p>
    <w:p w:rsidR="00490344" w:rsidRDefault="00490344" w:rsidP="00490344">
      <w:pPr>
        <w:pStyle w:val="2"/>
        <w:ind w:left="515"/>
      </w:pPr>
    </w:p>
    <w:p w:rsidR="00490344" w:rsidRDefault="00490344" w:rsidP="00490344">
      <w:pPr>
        <w:spacing w:line="594" w:lineRule="exact"/>
        <w:rPr>
          <w:rFonts w:ascii="方正仿宋_GBK" w:eastAsia="方正仿宋_GBK"/>
          <w:sz w:val="32"/>
          <w:szCs w:val="32"/>
        </w:rPr>
      </w:pPr>
      <w:r>
        <w:rPr>
          <w:rFonts w:ascii="方正仿宋_GBK" w:eastAsia="方正仿宋_GBK" w:hint="eastAsia"/>
          <w:sz w:val="32"/>
          <w:szCs w:val="32"/>
        </w:rPr>
        <w:lastRenderedPageBreak/>
        <w:t xml:space="preserve">附件十                                </w:t>
      </w:r>
    </w:p>
    <w:p w:rsidR="00490344" w:rsidRDefault="00490344" w:rsidP="00490344">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重庆市中医骨科医院购置医学装备</w:t>
      </w:r>
    </w:p>
    <w:p w:rsidR="00490344" w:rsidRDefault="00490344" w:rsidP="00490344">
      <w:pPr>
        <w:spacing w:line="594" w:lineRule="exact"/>
        <w:ind w:firstLineChars="200" w:firstLine="835"/>
        <w:jc w:val="center"/>
        <w:rPr>
          <w:rFonts w:ascii="方正仿宋_GBK" w:eastAsia="方正仿宋_GBK"/>
          <w:sz w:val="36"/>
          <w:szCs w:val="36"/>
        </w:rPr>
      </w:pPr>
      <w:r w:rsidRPr="00A52559">
        <w:rPr>
          <w:rFonts w:ascii="方正仿宋_GBK" w:eastAsia="方正仿宋_GBK" w:hAnsi="方正仿宋_GBK" w:cs="方正仿宋_GBK" w:hint="eastAsia"/>
          <w:sz w:val="44"/>
          <w:szCs w:val="44"/>
        </w:rPr>
        <w:t>维修价格表</w:t>
      </w:r>
    </w:p>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设备名称：                                  单位：元</w:t>
      </w:r>
    </w:p>
    <w:tbl>
      <w:tblPr>
        <w:tblW w:w="924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410"/>
        <w:gridCol w:w="915"/>
        <w:gridCol w:w="1461"/>
        <w:gridCol w:w="1548"/>
        <w:gridCol w:w="2127"/>
      </w:tblGrid>
      <w:tr w:rsidR="00490344" w:rsidRPr="00E76464" w:rsidTr="002F08C7">
        <w:tc>
          <w:tcPr>
            <w:tcW w:w="1785"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名称</w:t>
            </w:r>
          </w:p>
        </w:tc>
        <w:tc>
          <w:tcPr>
            <w:tcW w:w="1410"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规格型号</w:t>
            </w:r>
          </w:p>
        </w:tc>
        <w:tc>
          <w:tcPr>
            <w:tcW w:w="915"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单位</w:t>
            </w:r>
          </w:p>
        </w:tc>
        <w:tc>
          <w:tcPr>
            <w:tcW w:w="1461"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原价格</w:t>
            </w:r>
          </w:p>
        </w:tc>
        <w:tc>
          <w:tcPr>
            <w:tcW w:w="1548"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折价</w:t>
            </w:r>
          </w:p>
        </w:tc>
        <w:tc>
          <w:tcPr>
            <w:tcW w:w="2127"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备注</w:t>
            </w:r>
          </w:p>
        </w:tc>
      </w:tr>
      <w:tr w:rsidR="00490344" w:rsidRPr="00E76464" w:rsidTr="002F08C7">
        <w:tc>
          <w:tcPr>
            <w:tcW w:w="1785"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维修人工费</w:t>
            </w:r>
          </w:p>
        </w:tc>
        <w:tc>
          <w:tcPr>
            <w:tcW w:w="1410" w:type="dxa"/>
            <w:vAlign w:val="center"/>
          </w:tcPr>
          <w:p w:rsidR="00490344" w:rsidRPr="007E5ED5" w:rsidRDefault="00490344" w:rsidP="002F08C7">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次</w:t>
            </w:r>
          </w:p>
        </w:tc>
        <w:tc>
          <w:tcPr>
            <w:tcW w:w="1461"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200</w:t>
            </w:r>
          </w:p>
        </w:tc>
        <w:tc>
          <w:tcPr>
            <w:tcW w:w="1548"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180</w:t>
            </w:r>
          </w:p>
        </w:tc>
        <w:tc>
          <w:tcPr>
            <w:tcW w:w="2127"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本栏可修改</w:t>
            </w:r>
          </w:p>
        </w:tc>
      </w:tr>
      <w:tr w:rsidR="00490344" w:rsidRPr="00E76464" w:rsidTr="002F08C7">
        <w:tc>
          <w:tcPr>
            <w:tcW w:w="1785"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维修零配件</w:t>
            </w:r>
          </w:p>
        </w:tc>
        <w:tc>
          <w:tcPr>
            <w:tcW w:w="1410" w:type="dxa"/>
            <w:vAlign w:val="center"/>
          </w:tcPr>
          <w:p w:rsidR="00490344" w:rsidRPr="007E5ED5" w:rsidRDefault="00490344" w:rsidP="002F08C7">
            <w:pPr>
              <w:spacing w:line="594" w:lineRule="exact"/>
              <w:ind w:firstLineChars="200" w:firstLine="595"/>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HW</w:t>
            </w:r>
          </w:p>
        </w:tc>
        <w:tc>
          <w:tcPr>
            <w:tcW w:w="915"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proofErr w:type="gramStart"/>
            <w:r w:rsidRPr="007E5ED5">
              <w:rPr>
                <w:rFonts w:ascii="方正仿宋_GBK" w:eastAsia="方正仿宋_GBK" w:hint="eastAsia"/>
                <w:color w:val="FF0000"/>
                <w:kern w:val="0"/>
                <w:sz w:val="32"/>
                <w:szCs w:val="32"/>
              </w:rPr>
              <w:t>个</w:t>
            </w:r>
            <w:proofErr w:type="gramEnd"/>
          </w:p>
        </w:tc>
        <w:tc>
          <w:tcPr>
            <w:tcW w:w="1461"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1548"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2127"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本栏可修改</w:t>
            </w:r>
          </w:p>
        </w:tc>
      </w:tr>
      <w:tr w:rsidR="00490344" w:rsidRPr="00E76464" w:rsidTr="002F08C7">
        <w:tc>
          <w:tcPr>
            <w:tcW w:w="1785" w:type="dxa"/>
          </w:tcPr>
          <w:p w:rsidR="00490344" w:rsidRPr="00E76464" w:rsidRDefault="00490344" w:rsidP="002F08C7">
            <w:pPr>
              <w:spacing w:line="594" w:lineRule="exact"/>
              <w:ind w:firstLineChars="200" w:firstLine="595"/>
              <w:rPr>
                <w:rFonts w:ascii="方正仿宋_GBK" w:eastAsia="方正仿宋_GBK"/>
                <w:kern w:val="0"/>
                <w:sz w:val="32"/>
                <w:szCs w:val="32"/>
              </w:rPr>
            </w:pPr>
            <w:r w:rsidRPr="00E76464">
              <w:rPr>
                <w:rFonts w:ascii="方正仿宋_GBK" w:eastAsia="方正仿宋_GBK" w:hint="eastAsia"/>
                <w:kern w:val="0"/>
                <w:sz w:val="32"/>
                <w:szCs w:val="32"/>
              </w:rPr>
              <w:t>......</w:t>
            </w:r>
          </w:p>
        </w:tc>
        <w:tc>
          <w:tcPr>
            <w:tcW w:w="1410"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91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61"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548"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2127"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r>
      <w:tr w:rsidR="00490344" w:rsidRPr="00E76464" w:rsidTr="002F08C7">
        <w:tc>
          <w:tcPr>
            <w:tcW w:w="178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10"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91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61"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548"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2127"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r>
      <w:tr w:rsidR="00490344" w:rsidRPr="00E76464" w:rsidTr="002F08C7">
        <w:tc>
          <w:tcPr>
            <w:tcW w:w="178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10"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91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61"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548"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2127"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r>
    </w:tbl>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jc w:val="right"/>
        <w:rPr>
          <w:rFonts w:ascii="方正仿宋_GBK" w:eastAsia="方正仿宋_GBK"/>
          <w:sz w:val="32"/>
          <w:szCs w:val="32"/>
        </w:rPr>
      </w:pPr>
    </w:p>
    <w:p w:rsidR="00490344" w:rsidRDefault="00490344" w:rsidP="00490344">
      <w:pPr>
        <w:pStyle w:val="2"/>
        <w:ind w:left="515"/>
      </w:pPr>
    </w:p>
    <w:p w:rsidR="00490344" w:rsidRDefault="00490344" w:rsidP="00490344">
      <w:pPr>
        <w:pStyle w:val="2"/>
        <w:ind w:left="515"/>
      </w:pPr>
    </w:p>
    <w:p w:rsidR="00490344" w:rsidRDefault="00490344" w:rsidP="00490344">
      <w:pPr>
        <w:pStyle w:val="2"/>
        <w:ind w:left="515"/>
      </w:pPr>
    </w:p>
    <w:p w:rsidR="00490344" w:rsidRDefault="00490344" w:rsidP="00490344">
      <w:pPr>
        <w:pStyle w:val="2"/>
        <w:ind w:left="515"/>
      </w:pPr>
    </w:p>
    <w:p w:rsidR="00490344" w:rsidRDefault="00490344" w:rsidP="00490344">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rsidR="00490344" w:rsidRDefault="00490344" w:rsidP="00490344">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490344" w:rsidRPr="00F51DE2" w:rsidRDefault="00490344" w:rsidP="00490344">
      <w:pPr>
        <w:pStyle w:val="2"/>
        <w:ind w:left="515"/>
        <w:sectPr w:rsidR="00490344" w:rsidRPr="00F51DE2">
          <w:pgSz w:w="11907" w:h="16840"/>
          <w:pgMar w:top="1928" w:right="1446" w:bottom="1644" w:left="1446" w:header="964" w:footer="992" w:gutter="0"/>
          <w:pgNumType w:fmt="numberInDash"/>
          <w:cols w:space="720"/>
          <w:titlePg/>
          <w:docGrid w:type="linesAndChars" w:linePitch="390" w:charSpace="-4594"/>
        </w:sectPr>
      </w:pPr>
    </w:p>
    <w:p w:rsidR="00490344" w:rsidRDefault="00490344" w:rsidP="00490344">
      <w:pPr>
        <w:spacing w:line="594" w:lineRule="exact"/>
        <w:rPr>
          <w:rFonts w:ascii="方正仿宋_GBK" w:eastAsia="方正仿宋_GBK"/>
          <w:sz w:val="32"/>
          <w:szCs w:val="32"/>
        </w:rPr>
      </w:pPr>
      <w:r>
        <w:rPr>
          <w:rFonts w:ascii="方正仿宋_GBK" w:eastAsia="方正仿宋_GBK" w:hint="eastAsia"/>
          <w:sz w:val="32"/>
          <w:szCs w:val="32"/>
        </w:rPr>
        <w:lastRenderedPageBreak/>
        <w:t xml:space="preserve">附件十一                              </w:t>
      </w:r>
    </w:p>
    <w:p w:rsidR="00490344" w:rsidRDefault="00490344" w:rsidP="00490344">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重庆市中医骨科医院购置医学装备</w:t>
      </w:r>
    </w:p>
    <w:p w:rsidR="00490344" w:rsidRDefault="00490344" w:rsidP="00490344">
      <w:pPr>
        <w:spacing w:line="594" w:lineRule="exact"/>
        <w:ind w:firstLineChars="200" w:firstLine="835"/>
        <w:jc w:val="center"/>
        <w:rPr>
          <w:rFonts w:ascii="方正仿宋_GBK" w:eastAsia="方正仿宋_GBK"/>
          <w:sz w:val="36"/>
          <w:szCs w:val="36"/>
        </w:rPr>
      </w:pPr>
      <w:r>
        <w:rPr>
          <w:rFonts w:ascii="方正仿宋_GBK" w:eastAsia="方正仿宋_GBK" w:hAnsi="方正仿宋_GBK" w:cs="方正仿宋_GBK" w:hint="eastAsia"/>
          <w:sz w:val="44"/>
          <w:szCs w:val="44"/>
        </w:rPr>
        <w:t>易损配件</w:t>
      </w:r>
      <w:r w:rsidRPr="00A52559">
        <w:rPr>
          <w:rFonts w:ascii="方正仿宋_GBK" w:eastAsia="方正仿宋_GBK" w:hAnsi="方正仿宋_GBK" w:cs="方正仿宋_GBK" w:hint="eastAsia"/>
          <w:sz w:val="44"/>
          <w:szCs w:val="44"/>
        </w:rPr>
        <w:t>价格表</w:t>
      </w:r>
    </w:p>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设备名称：                                  单位：元</w:t>
      </w:r>
    </w:p>
    <w:tbl>
      <w:tblPr>
        <w:tblW w:w="924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410"/>
        <w:gridCol w:w="915"/>
        <w:gridCol w:w="1461"/>
        <w:gridCol w:w="1548"/>
        <w:gridCol w:w="2127"/>
      </w:tblGrid>
      <w:tr w:rsidR="00490344" w:rsidRPr="00E76464" w:rsidTr="002F08C7">
        <w:tc>
          <w:tcPr>
            <w:tcW w:w="1785" w:type="dxa"/>
            <w:vAlign w:val="center"/>
          </w:tcPr>
          <w:p w:rsidR="00490344" w:rsidRPr="00E76464" w:rsidRDefault="00490344" w:rsidP="002F08C7">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易损件</w:t>
            </w:r>
            <w:r w:rsidRPr="00E76464">
              <w:rPr>
                <w:rFonts w:ascii="方正仿宋_GBK" w:eastAsia="方正仿宋_GBK" w:hint="eastAsia"/>
                <w:kern w:val="0"/>
                <w:sz w:val="32"/>
                <w:szCs w:val="32"/>
              </w:rPr>
              <w:t>名称</w:t>
            </w:r>
          </w:p>
        </w:tc>
        <w:tc>
          <w:tcPr>
            <w:tcW w:w="1410"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规格型号</w:t>
            </w:r>
          </w:p>
        </w:tc>
        <w:tc>
          <w:tcPr>
            <w:tcW w:w="915"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单位</w:t>
            </w:r>
          </w:p>
        </w:tc>
        <w:tc>
          <w:tcPr>
            <w:tcW w:w="1461"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原价格</w:t>
            </w:r>
          </w:p>
        </w:tc>
        <w:tc>
          <w:tcPr>
            <w:tcW w:w="1548"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折价</w:t>
            </w:r>
          </w:p>
        </w:tc>
        <w:tc>
          <w:tcPr>
            <w:tcW w:w="2127" w:type="dxa"/>
            <w:vAlign w:val="center"/>
          </w:tcPr>
          <w:p w:rsidR="00490344" w:rsidRPr="00E76464" w:rsidRDefault="00490344" w:rsidP="002F08C7">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备注</w:t>
            </w:r>
          </w:p>
        </w:tc>
      </w:tr>
      <w:tr w:rsidR="00490344" w:rsidRPr="00E76464" w:rsidTr="002F08C7">
        <w:tc>
          <w:tcPr>
            <w:tcW w:w="1785" w:type="dxa"/>
            <w:vAlign w:val="center"/>
          </w:tcPr>
          <w:p w:rsidR="00490344" w:rsidRPr="00E76464" w:rsidRDefault="00490344" w:rsidP="002F08C7">
            <w:pPr>
              <w:spacing w:line="594" w:lineRule="exact"/>
              <w:jc w:val="center"/>
              <w:rPr>
                <w:rFonts w:ascii="方正仿宋_GBK" w:eastAsia="方正仿宋_GBK"/>
                <w:kern w:val="0"/>
                <w:sz w:val="32"/>
                <w:szCs w:val="32"/>
              </w:rPr>
            </w:pPr>
          </w:p>
        </w:tc>
        <w:tc>
          <w:tcPr>
            <w:tcW w:w="1410" w:type="dxa"/>
            <w:vAlign w:val="center"/>
          </w:tcPr>
          <w:p w:rsidR="00490344" w:rsidRPr="007E5ED5" w:rsidRDefault="00490344" w:rsidP="002F08C7">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1461"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200</w:t>
            </w:r>
          </w:p>
        </w:tc>
        <w:tc>
          <w:tcPr>
            <w:tcW w:w="1548"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180</w:t>
            </w:r>
          </w:p>
        </w:tc>
        <w:tc>
          <w:tcPr>
            <w:tcW w:w="2127"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本栏可修改</w:t>
            </w:r>
          </w:p>
        </w:tc>
      </w:tr>
      <w:tr w:rsidR="00490344" w:rsidRPr="00E76464" w:rsidTr="002F08C7">
        <w:tc>
          <w:tcPr>
            <w:tcW w:w="1785" w:type="dxa"/>
            <w:vAlign w:val="center"/>
          </w:tcPr>
          <w:p w:rsidR="00490344" w:rsidRPr="00E76464" w:rsidRDefault="00490344" w:rsidP="002F08C7">
            <w:pPr>
              <w:spacing w:line="594" w:lineRule="exact"/>
              <w:jc w:val="center"/>
              <w:rPr>
                <w:rFonts w:ascii="方正仿宋_GBK" w:eastAsia="方正仿宋_GBK"/>
                <w:kern w:val="0"/>
                <w:sz w:val="32"/>
                <w:szCs w:val="32"/>
              </w:rPr>
            </w:pPr>
          </w:p>
        </w:tc>
        <w:tc>
          <w:tcPr>
            <w:tcW w:w="1410" w:type="dxa"/>
            <w:vAlign w:val="center"/>
          </w:tcPr>
          <w:p w:rsidR="00490344" w:rsidRPr="007E5ED5" w:rsidRDefault="00490344" w:rsidP="002F08C7">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p>
        </w:tc>
        <w:tc>
          <w:tcPr>
            <w:tcW w:w="1461"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500</w:t>
            </w:r>
          </w:p>
        </w:tc>
        <w:tc>
          <w:tcPr>
            <w:tcW w:w="1548"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450</w:t>
            </w:r>
          </w:p>
        </w:tc>
        <w:tc>
          <w:tcPr>
            <w:tcW w:w="2127" w:type="dxa"/>
            <w:vAlign w:val="center"/>
          </w:tcPr>
          <w:p w:rsidR="00490344" w:rsidRPr="007E5ED5" w:rsidRDefault="00490344" w:rsidP="002F08C7">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本栏可修改</w:t>
            </w:r>
          </w:p>
        </w:tc>
      </w:tr>
      <w:tr w:rsidR="00490344" w:rsidRPr="00E76464" w:rsidTr="002F08C7">
        <w:tc>
          <w:tcPr>
            <w:tcW w:w="1785" w:type="dxa"/>
          </w:tcPr>
          <w:p w:rsidR="00490344" w:rsidRPr="00E76464" w:rsidRDefault="00490344" w:rsidP="002F08C7">
            <w:pPr>
              <w:spacing w:line="594" w:lineRule="exact"/>
              <w:ind w:firstLineChars="200" w:firstLine="595"/>
              <w:rPr>
                <w:rFonts w:ascii="方正仿宋_GBK" w:eastAsia="方正仿宋_GBK"/>
                <w:kern w:val="0"/>
                <w:sz w:val="32"/>
                <w:szCs w:val="32"/>
              </w:rPr>
            </w:pPr>
            <w:r w:rsidRPr="00E76464">
              <w:rPr>
                <w:rFonts w:ascii="方正仿宋_GBK" w:eastAsia="方正仿宋_GBK" w:hint="eastAsia"/>
                <w:kern w:val="0"/>
                <w:sz w:val="32"/>
                <w:szCs w:val="32"/>
              </w:rPr>
              <w:t>......</w:t>
            </w:r>
          </w:p>
        </w:tc>
        <w:tc>
          <w:tcPr>
            <w:tcW w:w="1410"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91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61"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548"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2127"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r>
      <w:tr w:rsidR="00490344" w:rsidRPr="00E76464" w:rsidTr="002F08C7">
        <w:tc>
          <w:tcPr>
            <w:tcW w:w="178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10"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91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61"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548"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2127"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r>
      <w:tr w:rsidR="00490344" w:rsidRPr="00E76464" w:rsidTr="002F08C7">
        <w:tc>
          <w:tcPr>
            <w:tcW w:w="178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10"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915"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461"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1548"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c>
          <w:tcPr>
            <w:tcW w:w="2127" w:type="dxa"/>
          </w:tcPr>
          <w:p w:rsidR="00490344" w:rsidRPr="00E76464" w:rsidRDefault="00490344" w:rsidP="002F08C7">
            <w:pPr>
              <w:spacing w:line="594" w:lineRule="exact"/>
              <w:ind w:firstLineChars="200" w:firstLine="595"/>
              <w:rPr>
                <w:rFonts w:ascii="方正仿宋_GBK" w:eastAsia="方正仿宋_GBK"/>
                <w:kern w:val="0"/>
                <w:sz w:val="32"/>
                <w:szCs w:val="32"/>
              </w:rPr>
            </w:pPr>
          </w:p>
        </w:tc>
      </w:tr>
    </w:tbl>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jc w:val="right"/>
        <w:rPr>
          <w:rFonts w:ascii="方正仿宋_GBK" w:eastAsia="方正仿宋_GBK"/>
          <w:sz w:val="32"/>
          <w:szCs w:val="32"/>
        </w:rPr>
      </w:pPr>
    </w:p>
    <w:p w:rsidR="00490344" w:rsidRDefault="00490344" w:rsidP="00490344">
      <w:pPr>
        <w:pStyle w:val="2"/>
        <w:ind w:left="515"/>
      </w:pPr>
    </w:p>
    <w:p w:rsidR="00490344" w:rsidRDefault="00490344" w:rsidP="00490344">
      <w:pPr>
        <w:pStyle w:val="2"/>
        <w:ind w:left="515"/>
      </w:pPr>
    </w:p>
    <w:p w:rsidR="00490344" w:rsidRDefault="00490344" w:rsidP="00490344">
      <w:pPr>
        <w:pStyle w:val="2"/>
        <w:ind w:left="515"/>
      </w:pPr>
    </w:p>
    <w:p w:rsidR="00490344" w:rsidRDefault="00490344" w:rsidP="00490344">
      <w:pPr>
        <w:pStyle w:val="2"/>
        <w:ind w:left="515"/>
      </w:pPr>
    </w:p>
    <w:p w:rsidR="00490344" w:rsidRDefault="00490344" w:rsidP="00490344">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rsidR="00490344" w:rsidRPr="00D507B4" w:rsidRDefault="00490344" w:rsidP="00490344">
      <w:pPr>
        <w:spacing w:line="594" w:lineRule="exact"/>
        <w:ind w:firstLineChars="200" w:firstLine="595"/>
        <w:jc w:val="right"/>
        <w:rPr>
          <w:rFonts w:ascii="方正仿宋_GBK" w:eastAsia="方正仿宋_GBK"/>
          <w:sz w:val="32"/>
          <w:szCs w:val="32"/>
        </w:rPr>
        <w:sectPr w:rsidR="00490344" w:rsidRPr="00D507B4">
          <w:pgSz w:w="11907" w:h="16840"/>
          <w:pgMar w:top="1928" w:right="1446" w:bottom="1644" w:left="1446" w:header="964" w:footer="992" w:gutter="0"/>
          <w:pgNumType w:fmt="numberInDash"/>
          <w:cols w:space="720"/>
          <w:titlePg/>
          <w:docGrid w:type="linesAndChars" w:linePitch="390" w:charSpace="-4594"/>
        </w:sectPr>
      </w:pPr>
      <w:r>
        <w:rPr>
          <w:rFonts w:ascii="方正仿宋_GBK" w:eastAsia="方正仿宋_GBK" w:hint="eastAsia"/>
          <w:sz w:val="32"/>
          <w:szCs w:val="32"/>
        </w:rPr>
        <w:t>年   月   日</w:t>
      </w:r>
    </w:p>
    <w:p w:rsidR="00490344" w:rsidRDefault="00490344" w:rsidP="00490344">
      <w:pPr>
        <w:spacing w:line="594" w:lineRule="exact"/>
        <w:rPr>
          <w:rFonts w:ascii="方正仿宋_GBK" w:eastAsia="方正仿宋_GBK"/>
          <w:sz w:val="32"/>
          <w:szCs w:val="32"/>
        </w:rPr>
      </w:pPr>
      <w:r>
        <w:rPr>
          <w:rFonts w:ascii="方正仿宋_GBK" w:eastAsia="方正仿宋_GBK" w:hint="eastAsia"/>
          <w:sz w:val="32"/>
          <w:szCs w:val="32"/>
        </w:rPr>
        <w:lastRenderedPageBreak/>
        <w:t xml:space="preserve">附件十二                               </w:t>
      </w:r>
    </w:p>
    <w:p w:rsidR="00490344" w:rsidRDefault="00490344" w:rsidP="00490344">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项目报价表</w:t>
      </w:r>
    </w:p>
    <w:p w:rsidR="00490344" w:rsidRDefault="00490344" w:rsidP="00490344">
      <w:pPr>
        <w:spacing w:line="594" w:lineRule="exact"/>
        <w:ind w:firstLineChars="200" w:firstLine="675"/>
        <w:jc w:val="center"/>
        <w:rPr>
          <w:rFonts w:ascii="方正仿宋_GBK" w:eastAsia="方正仿宋_GBK"/>
          <w:sz w:val="36"/>
          <w:szCs w:val="36"/>
        </w:rPr>
      </w:pPr>
    </w:p>
    <w:p w:rsidR="00490344" w:rsidRDefault="00984A3D"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招标</w:t>
      </w:r>
      <w:r w:rsidR="00490344">
        <w:rPr>
          <w:rFonts w:ascii="方正仿宋_GBK" w:eastAsia="方正仿宋_GBK" w:hint="eastAsia"/>
          <w:sz w:val="32"/>
          <w:szCs w:val="32"/>
        </w:rPr>
        <w:t xml:space="preserve">项目名称：                            </w:t>
      </w:r>
    </w:p>
    <w:tbl>
      <w:tblPr>
        <w:tblW w:w="957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0"/>
        <w:gridCol w:w="2385"/>
        <w:gridCol w:w="1815"/>
        <w:gridCol w:w="983"/>
        <w:gridCol w:w="1559"/>
        <w:gridCol w:w="1418"/>
      </w:tblGrid>
      <w:tr w:rsidR="00490344" w:rsidTr="002F08C7">
        <w:trPr>
          <w:trHeight w:hRule="exact" w:val="694"/>
        </w:trPr>
        <w:tc>
          <w:tcPr>
            <w:tcW w:w="1410" w:type="dxa"/>
            <w:vAlign w:val="center"/>
          </w:tcPr>
          <w:p w:rsidR="00490344" w:rsidRDefault="00490344" w:rsidP="002F08C7">
            <w:pPr>
              <w:spacing w:line="594" w:lineRule="exact"/>
              <w:jc w:val="center"/>
              <w:rPr>
                <w:rFonts w:ascii="方正仿宋_GBK" w:eastAsia="方正仿宋_GBK"/>
                <w:sz w:val="32"/>
                <w:szCs w:val="32"/>
              </w:rPr>
            </w:pPr>
            <w:r>
              <w:rPr>
                <w:rFonts w:ascii="方正仿宋_GBK" w:eastAsia="方正仿宋_GBK" w:hint="eastAsia"/>
                <w:sz w:val="32"/>
                <w:szCs w:val="32"/>
              </w:rPr>
              <w:t>货物名称</w:t>
            </w:r>
          </w:p>
        </w:tc>
        <w:tc>
          <w:tcPr>
            <w:tcW w:w="2385" w:type="dxa"/>
            <w:vAlign w:val="center"/>
          </w:tcPr>
          <w:p w:rsidR="00490344" w:rsidRDefault="00490344" w:rsidP="002F08C7">
            <w:pPr>
              <w:spacing w:line="594" w:lineRule="exact"/>
              <w:jc w:val="center"/>
              <w:rPr>
                <w:rFonts w:ascii="方正仿宋_GBK" w:eastAsia="方正仿宋_GBK"/>
                <w:sz w:val="32"/>
                <w:szCs w:val="32"/>
              </w:rPr>
            </w:pPr>
            <w:r>
              <w:rPr>
                <w:rFonts w:ascii="方正仿宋_GBK" w:eastAsia="方正仿宋_GBK" w:hint="eastAsia"/>
                <w:sz w:val="32"/>
                <w:szCs w:val="32"/>
              </w:rPr>
              <w:t>品牌及规格型号</w:t>
            </w:r>
          </w:p>
        </w:tc>
        <w:tc>
          <w:tcPr>
            <w:tcW w:w="1815" w:type="dxa"/>
            <w:vAlign w:val="center"/>
          </w:tcPr>
          <w:p w:rsidR="00490344" w:rsidRDefault="00490344" w:rsidP="002F08C7">
            <w:pPr>
              <w:spacing w:line="594" w:lineRule="exact"/>
              <w:jc w:val="center"/>
              <w:rPr>
                <w:rFonts w:ascii="方正仿宋_GBK" w:eastAsia="方正仿宋_GBK"/>
                <w:sz w:val="32"/>
                <w:szCs w:val="32"/>
              </w:rPr>
            </w:pPr>
            <w:r>
              <w:rPr>
                <w:rFonts w:ascii="方正仿宋_GBK" w:eastAsia="方正仿宋_GBK" w:hint="eastAsia"/>
                <w:sz w:val="32"/>
                <w:szCs w:val="32"/>
              </w:rPr>
              <w:t>制造商</w:t>
            </w:r>
          </w:p>
        </w:tc>
        <w:tc>
          <w:tcPr>
            <w:tcW w:w="983" w:type="dxa"/>
            <w:vAlign w:val="center"/>
          </w:tcPr>
          <w:p w:rsidR="00490344" w:rsidRDefault="00490344" w:rsidP="002F08C7">
            <w:pPr>
              <w:spacing w:line="594" w:lineRule="exact"/>
              <w:jc w:val="center"/>
              <w:rPr>
                <w:rFonts w:ascii="方正仿宋_GBK" w:eastAsia="方正仿宋_GBK"/>
                <w:sz w:val="32"/>
                <w:szCs w:val="32"/>
              </w:rPr>
            </w:pPr>
            <w:r>
              <w:rPr>
                <w:rFonts w:ascii="方正仿宋_GBK" w:eastAsia="方正仿宋_GBK" w:hint="eastAsia"/>
                <w:sz w:val="32"/>
                <w:szCs w:val="32"/>
              </w:rPr>
              <w:t>数量</w:t>
            </w:r>
          </w:p>
        </w:tc>
        <w:tc>
          <w:tcPr>
            <w:tcW w:w="1559" w:type="dxa"/>
            <w:vAlign w:val="center"/>
          </w:tcPr>
          <w:p w:rsidR="00490344" w:rsidRDefault="00490344" w:rsidP="002F08C7">
            <w:pPr>
              <w:spacing w:line="594" w:lineRule="exact"/>
              <w:jc w:val="center"/>
              <w:rPr>
                <w:rFonts w:ascii="方正仿宋_GBK" w:eastAsia="方正仿宋_GBK"/>
                <w:sz w:val="32"/>
                <w:szCs w:val="32"/>
              </w:rPr>
            </w:pPr>
            <w:r>
              <w:rPr>
                <w:rFonts w:ascii="方正仿宋_GBK" w:eastAsia="方正仿宋_GBK" w:hint="eastAsia"/>
                <w:sz w:val="32"/>
                <w:szCs w:val="32"/>
              </w:rPr>
              <w:t>单价（元）</w:t>
            </w:r>
          </w:p>
        </w:tc>
        <w:tc>
          <w:tcPr>
            <w:tcW w:w="1418" w:type="dxa"/>
            <w:vAlign w:val="center"/>
          </w:tcPr>
          <w:p w:rsidR="00490344" w:rsidRDefault="00490344" w:rsidP="002F08C7">
            <w:pPr>
              <w:spacing w:line="594" w:lineRule="exact"/>
              <w:jc w:val="center"/>
              <w:rPr>
                <w:rFonts w:ascii="方正仿宋_GBK" w:eastAsia="方正仿宋_GBK"/>
                <w:sz w:val="32"/>
                <w:szCs w:val="32"/>
              </w:rPr>
            </w:pPr>
            <w:r>
              <w:rPr>
                <w:rFonts w:ascii="方正仿宋_GBK" w:eastAsia="方正仿宋_GBK" w:hint="eastAsia"/>
                <w:sz w:val="32"/>
                <w:szCs w:val="32"/>
              </w:rPr>
              <w:t>小计（元）</w:t>
            </w:r>
          </w:p>
        </w:tc>
      </w:tr>
      <w:tr w:rsidR="00490344" w:rsidTr="002F08C7">
        <w:trPr>
          <w:trHeight w:hRule="exact" w:val="497"/>
        </w:trPr>
        <w:tc>
          <w:tcPr>
            <w:tcW w:w="1410"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2385"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815" w:type="dxa"/>
          </w:tcPr>
          <w:p w:rsidR="00490344" w:rsidRDefault="00490344" w:rsidP="002F08C7">
            <w:pPr>
              <w:spacing w:line="594" w:lineRule="exact"/>
              <w:ind w:firstLineChars="200" w:firstLine="595"/>
              <w:rPr>
                <w:rFonts w:ascii="方正仿宋_GBK" w:eastAsia="方正仿宋_GBK"/>
                <w:sz w:val="32"/>
                <w:szCs w:val="32"/>
              </w:rPr>
            </w:pPr>
          </w:p>
        </w:tc>
        <w:tc>
          <w:tcPr>
            <w:tcW w:w="983"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559"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418" w:type="dxa"/>
            <w:vAlign w:val="center"/>
          </w:tcPr>
          <w:p w:rsidR="00490344" w:rsidRDefault="00490344" w:rsidP="002F08C7">
            <w:pPr>
              <w:spacing w:line="594" w:lineRule="exact"/>
              <w:ind w:firstLineChars="200" w:firstLine="595"/>
              <w:rPr>
                <w:rFonts w:ascii="方正仿宋_GBK" w:eastAsia="方正仿宋_GBK"/>
                <w:sz w:val="32"/>
                <w:szCs w:val="32"/>
              </w:rPr>
            </w:pPr>
          </w:p>
        </w:tc>
      </w:tr>
      <w:tr w:rsidR="00490344" w:rsidTr="002F08C7">
        <w:trPr>
          <w:trHeight w:hRule="exact" w:val="497"/>
        </w:trPr>
        <w:tc>
          <w:tcPr>
            <w:tcW w:w="1410"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2385"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815" w:type="dxa"/>
          </w:tcPr>
          <w:p w:rsidR="00490344" w:rsidRDefault="00490344" w:rsidP="002F08C7">
            <w:pPr>
              <w:spacing w:line="594" w:lineRule="exact"/>
              <w:ind w:firstLineChars="200" w:firstLine="595"/>
              <w:rPr>
                <w:rFonts w:ascii="方正仿宋_GBK" w:eastAsia="方正仿宋_GBK"/>
                <w:sz w:val="32"/>
                <w:szCs w:val="32"/>
              </w:rPr>
            </w:pPr>
          </w:p>
        </w:tc>
        <w:tc>
          <w:tcPr>
            <w:tcW w:w="983"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559"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418" w:type="dxa"/>
            <w:vAlign w:val="center"/>
          </w:tcPr>
          <w:p w:rsidR="00490344" w:rsidRDefault="00490344" w:rsidP="002F08C7">
            <w:pPr>
              <w:spacing w:line="594" w:lineRule="exact"/>
              <w:ind w:firstLineChars="200" w:firstLine="595"/>
              <w:rPr>
                <w:rFonts w:ascii="方正仿宋_GBK" w:eastAsia="方正仿宋_GBK"/>
                <w:sz w:val="32"/>
                <w:szCs w:val="32"/>
              </w:rPr>
            </w:pPr>
          </w:p>
        </w:tc>
      </w:tr>
      <w:tr w:rsidR="00490344" w:rsidTr="002F08C7">
        <w:trPr>
          <w:trHeight w:hRule="exact" w:val="497"/>
        </w:trPr>
        <w:tc>
          <w:tcPr>
            <w:tcW w:w="1410"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2385"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815" w:type="dxa"/>
          </w:tcPr>
          <w:p w:rsidR="00490344" w:rsidRDefault="00490344" w:rsidP="002F08C7">
            <w:pPr>
              <w:spacing w:line="594" w:lineRule="exact"/>
              <w:ind w:firstLineChars="200" w:firstLine="595"/>
              <w:rPr>
                <w:rFonts w:ascii="方正仿宋_GBK" w:eastAsia="方正仿宋_GBK"/>
                <w:sz w:val="32"/>
                <w:szCs w:val="32"/>
              </w:rPr>
            </w:pPr>
          </w:p>
        </w:tc>
        <w:tc>
          <w:tcPr>
            <w:tcW w:w="983"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559"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418" w:type="dxa"/>
            <w:vAlign w:val="center"/>
          </w:tcPr>
          <w:p w:rsidR="00490344" w:rsidRDefault="00490344" w:rsidP="002F08C7">
            <w:pPr>
              <w:spacing w:line="594" w:lineRule="exact"/>
              <w:ind w:firstLineChars="200" w:firstLine="595"/>
              <w:rPr>
                <w:rFonts w:ascii="方正仿宋_GBK" w:eastAsia="方正仿宋_GBK"/>
                <w:sz w:val="32"/>
                <w:szCs w:val="32"/>
              </w:rPr>
            </w:pPr>
          </w:p>
        </w:tc>
      </w:tr>
      <w:tr w:rsidR="00490344" w:rsidTr="002F08C7">
        <w:trPr>
          <w:trHeight w:hRule="exact" w:val="497"/>
        </w:trPr>
        <w:tc>
          <w:tcPr>
            <w:tcW w:w="1410"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2385"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815" w:type="dxa"/>
          </w:tcPr>
          <w:p w:rsidR="00490344" w:rsidRDefault="00490344" w:rsidP="002F08C7">
            <w:pPr>
              <w:spacing w:line="594" w:lineRule="exact"/>
              <w:ind w:firstLineChars="200" w:firstLine="595"/>
              <w:rPr>
                <w:rFonts w:ascii="方正仿宋_GBK" w:eastAsia="方正仿宋_GBK"/>
                <w:sz w:val="32"/>
                <w:szCs w:val="32"/>
              </w:rPr>
            </w:pPr>
          </w:p>
        </w:tc>
        <w:tc>
          <w:tcPr>
            <w:tcW w:w="983" w:type="dxa"/>
            <w:vAlign w:val="center"/>
          </w:tcPr>
          <w:p w:rsidR="00490344" w:rsidRDefault="00490344" w:rsidP="002F08C7">
            <w:pPr>
              <w:spacing w:line="594" w:lineRule="exact"/>
              <w:ind w:firstLineChars="200" w:firstLine="595"/>
              <w:rPr>
                <w:rFonts w:ascii="方正仿宋_GBK" w:eastAsia="方正仿宋_GBK"/>
                <w:sz w:val="32"/>
                <w:szCs w:val="32"/>
              </w:rPr>
            </w:pPr>
          </w:p>
        </w:tc>
        <w:tc>
          <w:tcPr>
            <w:tcW w:w="1559" w:type="dxa"/>
            <w:vAlign w:val="center"/>
          </w:tcPr>
          <w:p w:rsidR="00490344" w:rsidRDefault="00490344" w:rsidP="002F08C7">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tc>
        <w:tc>
          <w:tcPr>
            <w:tcW w:w="1418" w:type="dxa"/>
            <w:vAlign w:val="center"/>
          </w:tcPr>
          <w:p w:rsidR="00490344" w:rsidRDefault="00490344" w:rsidP="002F08C7">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tc>
      </w:tr>
      <w:tr w:rsidR="00490344" w:rsidTr="002F08C7">
        <w:trPr>
          <w:trHeight w:hRule="exact" w:val="830"/>
        </w:trPr>
        <w:tc>
          <w:tcPr>
            <w:tcW w:w="9570" w:type="dxa"/>
            <w:gridSpan w:val="6"/>
          </w:tcPr>
          <w:p w:rsidR="00490344" w:rsidRDefault="00490344" w:rsidP="002F08C7">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总报价（大写）：                元整；（小写）￥：          元</w:t>
            </w:r>
          </w:p>
        </w:tc>
      </w:tr>
    </w:tbl>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                     法人或法人授权代表：</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（投标人公章）                        （签名）</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p w:rsidR="00490344" w:rsidRDefault="00490344" w:rsidP="00490344">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490344" w:rsidRDefault="00490344" w:rsidP="0049034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说明：该报价含设计、现场踏勘、采购、运输、安装、调试、培训、验收、税金及达到预定可使用状态的其他各种辅材等所有费用，项目报价表在评审时当众宣读，务必填写清楚，准确无误。</w:t>
      </w:r>
    </w:p>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Pr>
        <w:spacing w:line="594" w:lineRule="exact"/>
        <w:ind w:firstLineChars="200" w:firstLine="595"/>
        <w:rPr>
          <w:rFonts w:ascii="方正仿宋_GBK" w:eastAsia="方正仿宋_GBK"/>
          <w:sz w:val="32"/>
          <w:szCs w:val="32"/>
        </w:rPr>
      </w:pPr>
    </w:p>
    <w:p w:rsidR="00490344" w:rsidRDefault="00490344" w:rsidP="00490344"/>
    <w:p w:rsidR="00E76464" w:rsidRPr="00490344" w:rsidRDefault="00E76464" w:rsidP="00490344">
      <w:pPr>
        <w:spacing w:line="594" w:lineRule="exact"/>
      </w:pPr>
    </w:p>
    <w:sectPr w:rsidR="00E76464" w:rsidRPr="00490344" w:rsidSect="000436F3">
      <w:footerReference w:type="first" r:id="rId20"/>
      <w:pgSz w:w="11907" w:h="16840"/>
      <w:pgMar w:top="1928" w:right="1446" w:bottom="1644" w:left="1446" w:header="964" w:footer="992" w:gutter="0"/>
      <w:pgNumType w:fmt="numberInDash"/>
      <w:cols w:space="720"/>
      <w:titlePg/>
      <w:docGrid w:type="linesAndChars" w:linePitch="390" w:charSpace="-45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DCC" w:rsidRDefault="00615DCC">
      <w:r>
        <w:separator/>
      </w:r>
    </w:p>
  </w:endnote>
  <w:endnote w:type="continuationSeparator" w:id="0">
    <w:p w:rsidR="00615DCC" w:rsidRDefault="0061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28" w:rsidRDefault="00727328">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8F" w:rsidRDefault="00242663">
    <w:pPr>
      <w:pStyle w:val="a4"/>
      <w:jc w:val="center"/>
    </w:pPr>
    <w:r>
      <w:fldChar w:fldCharType="begin"/>
    </w:r>
    <w:r w:rsidR="00A3166B">
      <w:instrText xml:space="preserve"> PAGE   \* MERGEFORMAT </w:instrText>
    </w:r>
    <w:r>
      <w:fldChar w:fldCharType="separate"/>
    </w:r>
    <w:r w:rsidR="00467A60" w:rsidRPr="00467A60">
      <w:rPr>
        <w:noProof/>
        <w:lang w:val="zh-CN"/>
      </w:rPr>
      <w:t>-</w:t>
    </w:r>
    <w:r w:rsidR="00467A60">
      <w:rPr>
        <w:noProof/>
      </w:rPr>
      <w:t xml:space="preserve"> 20 -</w:t>
    </w:r>
    <w:r>
      <w:rPr>
        <w:noProof/>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8F" w:rsidRDefault="00242663">
    <w:pPr>
      <w:pStyle w:val="a4"/>
      <w:jc w:val="center"/>
    </w:pPr>
    <w:r>
      <w:fldChar w:fldCharType="begin"/>
    </w:r>
    <w:r w:rsidR="00A3166B">
      <w:instrText xml:space="preserve"> PAGE   \* MERGEFORMAT </w:instrText>
    </w:r>
    <w:r>
      <w:fldChar w:fldCharType="separate"/>
    </w:r>
    <w:r w:rsidR="00467A60" w:rsidRPr="00467A60">
      <w:rPr>
        <w:noProof/>
        <w:lang w:val="zh-CN"/>
      </w:rPr>
      <w:t>-</w:t>
    </w:r>
    <w:r w:rsidR="00467A60">
      <w:rPr>
        <w:noProof/>
      </w:rPr>
      <w:t xml:space="preserve"> 21 -</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8F" w:rsidRDefault="00242663">
    <w:pPr>
      <w:pStyle w:val="a4"/>
      <w:jc w:val="center"/>
    </w:pPr>
    <w:r>
      <w:fldChar w:fldCharType="begin"/>
    </w:r>
    <w:r w:rsidR="00A3166B">
      <w:instrText xml:space="preserve"> PAGE   \* MERGEFORMAT </w:instrText>
    </w:r>
    <w:r>
      <w:fldChar w:fldCharType="separate"/>
    </w:r>
    <w:r w:rsidR="00CC0375" w:rsidRPr="00CC0375">
      <w:rPr>
        <w:noProof/>
        <w:lang w:val="zh-CN"/>
      </w:rPr>
      <w:t>-</w:t>
    </w:r>
    <w:r w:rsidR="00CC0375">
      <w:rPr>
        <w:noProof/>
      </w:rPr>
      <w:t xml:space="preserve"> 8 -</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8F" w:rsidRDefault="00B25D8F">
    <w:pPr>
      <w:pStyle w:val="a4"/>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8F" w:rsidRDefault="00242663">
    <w:pPr>
      <w:pStyle w:val="a4"/>
      <w:jc w:val="center"/>
    </w:pPr>
    <w:r>
      <w:fldChar w:fldCharType="begin"/>
    </w:r>
    <w:r w:rsidR="00A3166B">
      <w:instrText xml:space="preserve"> PAGE   \* MERGEFORMAT </w:instrText>
    </w:r>
    <w:r>
      <w:fldChar w:fldCharType="separate"/>
    </w:r>
    <w:r w:rsidR="00467A60" w:rsidRPr="00467A60">
      <w:rPr>
        <w:noProof/>
        <w:lang w:val="zh-CN"/>
      </w:rPr>
      <w:t>-</w:t>
    </w:r>
    <w:r w:rsidR="00467A60">
      <w:rPr>
        <w:noProof/>
      </w:rPr>
      <w:t xml:space="preserve"> 1 -</w:t>
    </w:r>
    <w:r>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8F" w:rsidRDefault="00242663">
    <w:pPr>
      <w:pStyle w:val="a4"/>
      <w:jc w:val="center"/>
    </w:pPr>
    <w:r>
      <w:fldChar w:fldCharType="begin"/>
    </w:r>
    <w:r w:rsidR="00A3166B">
      <w:instrText xml:space="preserve"> PAGE   \* MERGEFORMAT </w:instrText>
    </w:r>
    <w:r>
      <w:fldChar w:fldCharType="separate"/>
    </w:r>
    <w:r w:rsidR="00467A60" w:rsidRPr="00467A60">
      <w:rPr>
        <w:noProof/>
        <w:lang w:val="zh-CN"/>
      </w:rPr>
      <w:t>-</w:t>
    </w:r>
    <w:r w:rsidR="00467A60">
      <w:rPr>
        <w:noProof/>
      </w:rPr>
      <w:t xml:space="preserve"> 10 -</w:t>
    </w:r>
    <w:r>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8F" w:rsidRDefault="00242663">
    <w:pPr>
      <w:pStyle w:val="a4"/>
      <w:jc w:val="center"/>
    </w:pPr>
    <w:r>
      <w:fldChar w:fldCharType="begin"/>
    </w:r>
    <w:r w:rsidR="00A3166B">
      <w:instrText xml:space="preserve"> PAGE   \* MERGEFORMAT </w:instrText>
    </w:r>
    <w:r>
      <w:fldChar w:fldCharType="separate"/>
    </w:r>
    <w:r w:rsidR="00467A60" w:rsidRPr="00467A60">
      <w:rPr>
        <w:noProof/>
        <w:lang w:val="zh-CN"/>
      </w:rPr>
      <w:t>-</w:t>
    </w:r>
    <w:r w:rsidR="00467A60">
      <w:rPr>
        <w:noProof/>
      </w:rPr>
      <w:t xml:space="preserve"> 12 -</w:t>
    </w:r>
    <w:r>
      <w:rPr>
        <w:noProof/>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8F" w:rsidRDefault="00242663">
    <w:pPr>
      <w:pStyle w:val="a4"/>
      <w:jc w:val="center"/>
    </w:pPr>
    <w:r>
      <w:fldChar w:fldCharType="begin"/>
    </w:r>
    <w:r w:rsidR="00A3166B">
      <w:instrText xml:space="preserve"> PAGE   \* MERGEFORMAT </w:instrText>
    </w:r>
    <w:r>
      <w:fldChar w:fldCharType="separate"/>
    </w:r>
    <w:r w:rsidR="00467A60" w:rsidRPr="00467A60">
      <w:rPr>
        <w:noProof/>
        <w:lang w:val="zh-CN"/>
      </w:rPr>
      <w:t>-</w:t>
    </w:r>
    <w:r w:rsidR="00467A60">
      <w:rPr>
        <w:noProof/>
      </w:rPr>
      <w:t xml:space="preserve"> 13 -</w:t>
    </w:r>
    <w:r>
      <w:rPr>
        <w:noProof/>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8F" w:rsidRDefault="00242663">
    <w:pPr>
      <w:pStyle w:val="a4"/>
      <w:jc w:val="center"/>
    </w:pPr>
    <w:r>
      <w:fldChar w:fldCharType="begin"/>
    </w:r>
    <w:r w:rsidR="00A3166B">
      <w:instrText xml:space="preserve"> PAGE   \* MERGEFORMAT </w:instrText>
    </w:r>
    <w:r>
      <w:fldChar w:fldCharType="separate"/>
    </w:r>
    <w:r w:rsidR="00467A60" w:rsidRPr="00467A60">
      <w:rPr>
        <w:noProof/>
        <w:lang w:val="zh-CN"/>
      </w:rPr>
      <w:t>-</w:t>
    </w:r>
    <w:r w:rsidR="00467A60">
      <w:rPr>
        <w:noProof/>
      </w:rPr>
      <w:t xml:space="preserve"> 14 -</w:t>
    </w:r>
    <w:r>
      <w:rPr>
        <w:noProof/>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8F" w:rsidRDefault="00242663">
    <w:pPr>
      <w:pStyle w:val="a4"/>
      <w:jc w:val="center"/>
    </w:pPr>
    <w:r>
      <w:fldChar w:fldCharType="begin"/>
    </w:r>
    <w:r w:rsidR="00A3166B">
      <w:instrText xml:space="preserve"> PAGE   \* MERGEFORMAT </w:instrText>
    </w:r>
    <w:r>
      <w:fldChar w:fldCharType="separate"/>
    </w:r>
    <w:r w:rsidR="00467A60" w:rsidRPr="00467A60">
      <w:rPr>
        <w:noProof/>
        <w:lang w:val="zh-CN"/>
      </w:rPr>
      <w:t>-</w:t>
    </w:r>
    <w:r w:rsidR="00467A60">
      <w:rPr>
        <w:noProof/>
      </w:rPr>
      <w:t xml:space="preserve"> 15 -</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DCC" w:rsidRDefault="00615DCC">
      <w:r>
        <w:separator/>
      </w:r>
    </w:p>
  </w:footnote>
  <w:footnote w:type="continuationSeparator" w:id="0">
    <w:p w:rsidR="00615DCC" w:rsidRDefault="00615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28" w:rsidRDefault="0072732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8F" w:rsidRDefault="00B25D8F">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8F" w:rsidRDefault="00B25D8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5D6A"/>
    <w:multiLevelType w:val="hybridMultilevel"/>
    <w:tmpl w:val="3B2EAE00"/>
    <w:lvl w:ilvl="0" w:tplc="5C46526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C80FC8"/>
    <w:multiLevelType w:val="hybridMultilevel"/>
    <w:tmpl w:val="00728C1A"/>
    <w:lvl w:ilvl="0" w:tplc="E982CF0E">
      <w:start w:val="1"/>
      <w:numFmt w:val="decimal"/>
      <w:lvlText w:val="%1."/>
      <w:lvlJc w:val="left"/>
      <w:pPr>
        <w:ind w:left="1143" w:hanging="360"/>
      </w:pPr>
      <w:rPr>
        <w:rFonts w:hint="default"/>
      </w:rPr>
    </w:lvl>
    <w:lvl w:ilvl="1" w:tplc="04090019" w:tentative="1">
      <w:start w:val="1"/>
      <w:numFmt w:val="lowerLetter"/>
      <w:lvlText w:val="%2)"/>
      <w:lvlJc w:val="left"/>
      <w:pPr>
        <w:ind w:left="1623" w:hanging="420"/>
      </w:pPr>
    </w:lvl>
    <w:lvl w:ilvl="2" w:tplc="0409001B" w:tentative="1">
      <w:start w:val="1"/>
      <w:numFmt w:val="lowerRoman"/>
      <w:lvlText w:val="%3."/>
      <w:lvlJc w:val="right"/>
      <w:pPr>
        <w:ind w:left="2043" w:hanging="420"/>
      </w:pPr>
    </w:lvl>
    <w:lvl w:ilvl="3" w:tplc="0409000F" w:tentative="1">
      <w:start w:val="1"/>
      <w:numFmt w:val="decimal"/>
      <w:lvlText w:val="%4."/>
      <w:lvlJc w:val="left"/>
      <w:pPr>
        <w:ind w:left="2463" w:hanging="420"/>
      </w:pPr>
    </w:lvl>
    <w:lvl w:ilvl="4" w:tplc="04090019" w:tentative="1">
      <w:start w:val="1"/>
      <w:numFmt w:val="lowerLetter"/>
      <w:lvlText w:val="%5)"/>
      <w:lvlJc w:val="left"/>
      <w:pPr>
        <w:ind w:left="2883" w:hanging="420"/>
      </w:pPr>
    </w:lvl>
    <w:lvl w:ilvl="5" w:tplc="0409001B" w:tentative="1">
      <w:start w:val="1"/>
      <w:numFmt w:val="lowerRoman"/>
      <w:lvlText w:val="%6."/>
      <w:lvlJc w:val="right"/>
      <w:pPr>
        <w:ind w:left="3303" w:hanging="420"/>
      </w:pPr>
    </w:lvl>
    <w:lvl w:ilvl="6" w:tplc="0409000F" w:tentative="1">
      <w:start w:val="1"/>
      <w:numFmt w:val="decimal"/>
      <w:lvlText w:val="%7."/>
      <w:lvlJc w:val="left"/>
      <w:pPr>
        <w:ind w:left="3723" w:hanging="420"/>
      </w:pPr>
    </w:lvl>
    <w:lvl w:ilvl="7" w:tplc="04090019" w:tentative="1">
      <w:start w:val="1"/>
      <w:numFmt w:val="lowerLetter"/>
      <w:lvlText w:val="%8)"/>
      <w:lvlJc w:val="left"/>
      <w:pPr>
        <w:ind w:left="4143" w:hanging="420"/>
      </w:pPr>
    </w:lvl>
    <w:lvl w:ilvl="8" w:tplc="0409001B" w:tentative="1">
      <w:start w:val="1"/>
      <w:numFmt w:val="lowerRoman"/>
      <w:lvlText w:val="%9."/>
      <w:lvlJc w:val="right"/>
      <w:pPr>
        <w:ind w:left="4563" w:hanging="420"/>
      </w:pPr>
    </w:lvl>
  </w:abstractNum>
  <w:abstractNum w:abstractNumId="2">
    <w:nsid w:val="204B2E20"/>
    <w:multiLevelType w:val="singleLevel"/>
    <w:tmpl w:val="206E9DAA"/>
    <w:lvl w:ilvl="0">
      <w:start w:val="1"/>
      <w:numFmt w:val="decimal"/>
      <w:suff w:val="nothing"/>
      <w:lvlText w:val="%1、"/>
      <w:lvlJc w:val="left"/>
      <w:rPr>
        <w:color w:val="000000"/>
      </w:rPr>
    </w:lvl>
  </w:abstractNum>
  <w:abstractNum w:abstractNumId="3">
    <w:nsid w:val="21D8227C"/>
    <w:multiLevelType w:val="hybridMultilevel"/>
    <w:tmpl w:val="2E1443AA"/>
    <w:lvl w:ilvl="0" w:tplc="00A4FAF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5D51F9"/>
    <w:multiLevelType w:val="hybridMultilevel"/>
    <w:tmpl w:val="5B3809CC"/>
    <w:lvl w:ilvl="0" w:tplc="F170DDEC">
      <w:start w:val="2"/>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2F8A0697"/>
    <w:multiLevelType w:val="hybridMultilevel"/>
    <w:tmpl w:val="5002B0AC"/>
    <w:lvl w:ilvl="0" w:tplc="0066A248">
      <w:start w:val="1"/>
      <w:numFmt w:val="decimal"/>
      <w:lvlText w:val="%1."/>
      <w:lvlJc w:val="left"/>
      <w:pPr>
        <w:ind w:left="1503" w:hanging="360"/>
      </w:pPr>
      <w:rPr>
        <w:rFonts w:hint="default"/>
      </w:rPr>
    </w:lvl>
    <w:lvl w:ilvl="1" w:tplc="04090019" w:tentative="1">
      <w:start w:val="1"/>
      <w:numFmt w:val="lowerLetter"/>
      <w:lvlText w:val="%2)"/>
      <w:lvlJc w:val="left"/>
      <w:pPr>
        <w:ind w:left="1983" w:hanging="420"/>
      </w:pPr>
    </w:lvl>
    <w:lvl w:ilvl="2" w:tplc="0409001B" w:tentative="1">
      <w:start w:val="1"/>
      <w:numFmt w:val="lowerRoman"/>
      <w:lvlText w:val="%3."/>
      <w:lvlJc w:val="right"/>
      <w:pPr>
        <w:ind w:left="2403" w:hanging="420"/>
      </w:pPr>
    </w:lvl>
    <w:lvl w:ilvl="3" w:tplc="0409000F" w:tentative="1">
      <w:start w:val="1"/>
      <w:numFmt w:val="decimal"/>
      <w:lvlText w:val="%4."/>
      <w:lvlJc w:val="left"/>
      <w:pPr>
        <w:ind w:left="2823" w:hanging="420"/>
      </w:pPr>
    </w:lvl>
    <w:lvl w:ilvl="4" w:tplc="04090019" w:tentative="1">
      <w:start w:val="1"/>
      <w:numFmt w:val="lowerLetter"/>
      <w:lvlText w:val="%5)"/>
      <w:lvlJc w:val="left"/>
      <w:pPr>
        <w:ind w:left="3243" w:hanging="420"/>
      </w:pPr>
    </w:lvl>
    <w:lvl w:ilvl="5" w:tplc="0409001B" w:tentative="1">
      <w:start w:val="1"/>
      <w:numFmt w:val="lowerRoman"/>
      <w:lvlText w:val="%6."/>
      <w:lvlJc w:val="right"/>
      <w:pPr>
        <w:ind w:left="3663" w:hanging="420"/>
      </w:pPr>
    </w:lvl>
    <w:lvl w:ilvl="6" w:tplc="0409000F" w:tentative="1">
      <w:start w:val="1"/>
      <w:numFmt w:val="decimal"/>
      <w:lvlText w:val="%7."/>
      <w:lvlJc w:val="left"/>
      <w:pPr>
        <w:ind w:left="4083" w:hanging="420"/>
      </w:pPr>
    </w:lvl>
    <w:lvl w:ilvl="7" w:tplc="04090019" w:tentative="1">
      <w:start w:val="1"/>
      <w:numFmt w:val="lowerLetter"/>
      <w:lvlText w:val="%8)"/>
      <w:lvlJc w:val="left"/>
      <w:pPr>
        <w:ind w:left="4503" w:hanging="420"/>
      </w:pPr>
    </w:lvl>
    <w:lvl w:ilvl="8" w:tplc="0409001B" w:tentative="1">
      <w:start w:val="1"/>
      <w:numFmt w:val="lowerRoman"/>
      <w:lvlText w:val="%9."/>
      <w:lvlJc w:val="right"/>
      <w:pPr>
        <w:ind w:left="4923" w:hanging="420"/>
      </w:pPr>
    </w:lvl>
  </w:abstractNum>
  <w:abstractNum w:abstractNumId="6">
    <w:nsid w:val="327D2AD2"/>
    <w:multiLevelType w:val="hybridMultilevel"/>
    <w:tmpl w:val="3C54F6CC"/>
    <w:lvl w:ilvl="0" w:tplc="563476BA">
      <w:start w:val="1"/>
      <w:numFmt w:val="decimal"/>
      <w:lvlText w:val="%1、"/>
      <w:lvlJc w:val="left"/>
      <w:pPr>
        <w:ind w:left="1106" w:hanging="720"/>
      </w:pPr>
      <w:rPr>
        <w:rFonts w:hint="default"/>
      </w:rPr>
    </w:lvl>
    <w:lvl w:ilvl="1" w:tplc="04090019" w:tentative="1">
      <w:start w:val="1"/>
      <w:numFmt w:val="lowerLetter"/>
      <w:lvlText w:val="%2)"/>
      <w:lvlJc w:val="left"/>
      <w:pPr>
        <w:ind w:left="1226" w:hanging="420"/>
      </w:pPr>
    </w:lvl>
    <w:lvl w:ilvl="2" w:tplc="0409001B" w:tentative="1">
      <w:start w:val="1"/>
      <w:numFmt w:val="lowerRoman"/>
      <w:lvlText w:val="%3."/>
      <w:lvlJc w:val="right"/>
      <w:pPr>
        <w:ind w:left="1646" w:hanging="420"/>
      </w:pPr>
    </w:lvl>
    <w:lvl w:ilvl="3" w:tplc="0409000F" w:tentative="1">
      <w:start w:val="1"/>
      <w:numFmt w:val="decimal"/>
      <w:lvlText w:val="%4."/>
      <w:lvlJc w:val="left"/>
      <w:pPr>
        <w:ind w:left="2066" w:hanging="420"/>
      </w:pPr>
    </w:lvl>
    <w:lvl w:ilvl="4" w:tplc="04090019" w:tentative="1">
      <w:start w:val="1"/>
      <w:numFmt w:val="lowerLetter"/>
      <w:lvlText w:val="%5)"/>
      <w:lvlJc w:val="left"/>
      <w:pPr>
        <w:ind w:left="2486" w:hanging="420"/>
      </w:pPr>
    </w:lvl>
    <w:lvl w:ilvl="5" w:tplc="0409001B" w:tentative="1">
      <w:start w:val="1"/>
      <w:numFmt w:val="lowerRoman"/>
      <w:lvlText w:val="%6."/>
      <w:lvlJc w:val="right"/>
      <w:pPr>
        <w:ind w:left="2906" w:hanging="420"/>
      </w:pPr>
    </w:lvl>
    <w:lvl w:ilvl="6" w:tplc="0409000F" w:tentative="1">
      <w:start w:val="1"/>
      <w:numFmt w:val="decimal"/>
      <w:lvlText w:val="%7."/>
      <w:lvlJc w:val="left"/>
      <w:pPr>
        <w:ind w:left="3326" w:hanging="420"/>
      </w:pPr>
    </w:lvl>
    <w:lvl w:ilvl="7" w:tplc="04090019" w:tentative="1">
      <w:start w:val="1"/>
      <w:numFmt w:val="lowerLetter"/>
      <w:lvlText w:val="%8)"/>
      <w:lvlJc w:val="left"/>
      <w:pPr>
        <w:ind w:left="3746" w:hanging="420"/>
      </w:pPr>
    </w:lvl>
    <w:lvl w:ilvl="8" w:tplc="0409001B" w:tentative="1">
      <w:start w:val="1"/>
      <w:numFmt w:val="lowerRoman"/>
      <w:lvlText w:val="%9."/>
      <w:lvlJc w:val="right"/>
      <w:pPr>
        <w:ind w:left="4166" w:hanging="420"/>
      </w:pPr>
    </w:lvl>
  </w:abstractNum>
  <w:abstractNum w:abstractNumId="7">
    <w:nsid w:val="4E312106"/>
    <w:multiLevelType w:val="singleLevel"/>
    <w:tmpl w:val="4E312106"/>
    <w:lvl w:ilvl="0">
      <w:start w:val="1"/>
      <w:numFmt w:val="decimal"/>
      <w:suff w:val="nothing"/>
      <w:lvlText w:val="%1、"/>
      <w:lvlJc w:val="left"/>
    </w:lvl>
  </w:abstractNum>
  <w:abstractNum w:abstractNumId="8">
    <w:nsid w:val="4F3C09EC"/>
    <w:multiLevelType w:val="hybridMultilevel"/>
    <w:tmpl w:val="3B58EE04"/>
    <w:lvl w:ilvl="0" w:tplc="B35A2FEC">
      <w:start w:val="2"/>
      <w:numFmt w:val="japaneseCounting"/>
      <w:lvlText w:val="（%1）"/>
      <w:lvlJc w:val="left"/>
      <w:pPr>
        <w:ind w:left="1229" w:hanging="945"/>
      </w:pPr>
      <w:rPr>
        <w:rFonts w:hint="default"/>
        <w:lang w:val="en-US"/>
      </w:rPr>
    </w:lvl>
    <w:lvl w:ilvl="1" w:tplc="04090019" w:tentative="1">
      <w:start w:val="1"/>
      <w:numFmt w:val="lowerLetter"/>
      <w:lvlText w:val="%2)"/>
      <w:lvlJc w:val="left"/>
      <w:pPr>
        <w:ind w:left="1435" w:hanging="420"/>
      </w:pPr>
    </w:lvl>
    <w:lvl w:ilvl="2" w:tplc="0409001B" w:tentative="1">
      <w:start w:val="1"/>
      <w:numFmt w:val="lowerRoman"/>
      <w:lvlText w:val="%3."/>
      <w:lvlJc w:val="right"/>
      <w:pPr>
        <w:ind w:left="1855" w:hanging="420"/>
      </w:pPr>
    </w:lvl>
    <w:lvl w:ilvl="3" w:tplc="0409000F" w:tentative="1">
      <w:start w:val="1"/>
      <w:numFmt w:val="decimal"/>
      <w:lvlText w:val="%4."/>
      <w:lvlJc w:val="left"/>
      <w:pPr>
        <w:ind w:left="2275" w:hanging="420"/>
      </w:pPr>
    </w:lvl>
    <w:lvl w:ilvl="4" w:tplc="04090019" w:tentative="1">
      <w:start w:val="1"/>
      <w:numFmt w:val="lowerLetter"/>
      <w:lvlText w:val="%5)"/>
      <w:lvlJc w:val="left"/>
      <w:pPr>
        <w:ind w:left="2695" w:hanging="420"/>
      </w:pPr>
    </w:lvl>
    <w:lvl w:ilvl="5" w:tplc="0409001B" w:tentative="1">
      <w:start w:val="1"/>
      <w:numFmt w:val="lowerRoman"/>
      <w:lvlText w:val="%6."/>
      <w:lvlJc w:val="right"/>
      <w:pPr>
        <w:ind w:left="3115" w:hanging="420"/>
      </w:pPr>
    </w:lvl>
    <w:lvl w:ilvl="6" w:tplc="0409000F" w:tentative="1">
      <w:start w:val="1"/>
      <w:numFmt w:val="decimal"/>
      <w:lvlText w:val="%7."/>
      <w:lvlJc w:val="left"/>
      <w:pPr>
        <w:ind w:left="3535" w:hanging="420"/>
      </w:pPr>
    </w:lvl>
    <w:lvl w:ilvl="7" w:tplc="04090019" w:tentative="1">
      <w:start w:val="1"/>
      <w:numFmt w:val="lowerLetter"/>
      <w:lvlText w:val="%8)"/>
      <w:lvlJc w:val="left"/>
      <w:pPr>
        <w:ind w:left="3955" w:hanging="420"/>
      </w:pPr>
    </w:lvl>
    <w:lvl w:ilvl="8" w:tplc="0409001B" w:tentative="1">
      <w:start w:val="1"/>
      <w:numFmt w:val="lowerRoman"/>
      <w:lvlText w:val="%9."/>
      <w:lvlJc w:val="right"/>
      <w:pPr>
        <w:ind w:left="4375" w:hanging="420"/>
      </w:pPr>
    </w:lvl>
  </w:abstractNum>
  <w:abstractNum w:abstractNumId="9">
    <w:nsid w:val="5207100B"/>
    <w:multiLevelType w:val="hybridMultilevel"/>
    <w:tmpl w:val="4B88F73C"/>
    <w:lvl w:ilvl="0" w:tplc="3822DA9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AB208E"/>
    <w:multiLevelType w:val="hybridMultilevel"/>
    <w:tmpl w:val="5F605064"/>
    <w:lvl w:ilvl="0" w:tplc="D8EEB4F2">
      <w:start w:val="1"/>
      <w:numFmt w:val="decimal"/>
      <w:lvlText w:val="%1、"/>
      <w:lvlJc w:val="left"/>
      <w:pPr>
        <w:ind w:left="1445" w:hanging="930"/>
      </w:pPr>
      <w:rPr>
        <w:rFonts w:hint="default"/>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0409000F" w:tentative="1">
      <w:start w:val="1"/>
      <w:numFmt w:val="decimal"/>
      <w:lvlText w:val="%4."/>
      <w:lvlJc w:val="left"/>
      <w:pPr>
        <w:ind w:left="2195" w:hanging="420"/>
      </w:p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11">
    <w:nsid w:val="5D413E4F"/>
    <w:multiLevelType w:val="hybridMultilevel"/>
    <w:tmpl w:val="47620F00"/>
    <w:lvl w:ilvl="0" w:tplc="97E23CDC">
      <w:start w:val="2"/>
      <w:numFmt w:val="decimal"/>
      <w:lvlText w:val="%1、"/>
      <w:lvlJc w:val="left"/>
      <w:pPr>
        <w:ind w:left="1900" w:hanging="360"/>
      </w:pPr>
      <w:rPr>
        <w:rFonts w:hint="default"/>
      </w:rPr>
    </w:lvl>
    <w:lvl w:ilvl="1" w:tplc="04090019" w:tentative="1">
      <w:start w:val="1"/>
      <w:numFmt w:val="lowerLetter"/>
      <w:lvlText w:val="%2)"/>
      <w:lvlJc w:val="left"/>
      <w:pPr>
        <w:ind w:left="2380" w:hanging="420"/>
      </w:pPr>
    </w:lvl>
    <w:lvl w:ilvl="2" w:tplc="0409001B" w:tentative="1">
      <w:start w:val="1"/>
      <w:numFmt w:val="lowerRoman"/>
      <w:lvlText w:val="%3."/>
      <w:lvlJc w:val="right"/>
      <w:pPr>
        <w:ind w:left="2800" w:hanging="420"/>
      </w:pPr>
    </w:lvl>
    <w:lvl w:ilvl="3" w:tplc="0409000F" w:tentative="1">
      <w:start w:val="1"/>
      <w:numFmt w:val="decimal"/>
      <w:lvlText w:val="%4."/>
      <w:lvlJc w:val="left"/>
      <w:pPr>
        <w:ind w:left="3220" w:hanging="420"/>
      </w:pPr>
    </w:lvl>
    <w:lvl w:ilvl="4" w:tplc="04090019" w:tentative="1">
      <w:start w:val="1"/>
      <w:numFmt w:val="lowerLetter"/>
      <w:lvlText w:val="%5)"/>
      <w:lvlJc w:val="left"/>
      <w:pPr>
        <w:ind w:left="3640" w:hanging="420"/>
      </w:pPr>
    </w:lvl>
    <w:lvl w:ilvl="5" w:tplc="0409001B" w:tentative="1">
      <w:start w:val="1"/>
      <w:numFmt w:val="lowerRoman"/>
      <w:lvlText w:val="%6."/>
      <w:lvlJc w:val="right"/>
      <w:pPr>
        <w:ind w:left="4060" w:hanging="420"/>
      </w:pPr>
    </w:lvl>
    <w:lvl w:ilvl="6" w:tplc="0409000F" w:tentative="1">
      <w:start w:val="1"/>
      <w:numFmt w:val="decimal"/>
      <w:lvlText w:val="%7."/>
      <w:lvlJc w:val="left"/>
      <w:pPr>
        <w:ind w:left="4480" w:hanging="420"/>
      </w:pPr>
    </w:lvl>
    <w:lvl w:ilvl="7" w:tplc="04090019" w:tentative="1">
      <w:start w:val="1"/>
      <w:numFmt w:val="lowerLetter"/>
      <w:lvlText w:val="%8)"/>
      <w:lvlJc w:val="left"/>
      <w:pPr>
        <w:ind w:left="4900" w:hanging="420"/>
      </w:pPr>
    </w:lvl>
    <w:lvl w:ilvl="8" w:tplc="0409001B" w:tentative="1">
      <w:start w:val="1"/>
      <w:numFmt w:val="lowerRoman"/>
      <w:lvlText w:val="%9."/>
      <w:lvlJc w:val="right"/>
      <w:pPr>
        <w:ind w:left="5320" w:hanging="420"/>
      </w:pPr>
    </w:lvl>
  </w:abstractNum>
  <w:abstractNum w:abstractNumId="12">
    <w:nsid w:val="65677DB6"/>
    <w:multiLevelType w:val="hybridMultilevel"/>
    <w:tmpl w:val="98707250"/>
    <w:lvl w:ilvl="0" w:tplc="E88283D2">
      <w:start w:val="8"/>
      <w:numFmt w:val="decimal"/>
      <w:lvlText w:val="%1、"/>
      <w:lvlJc w:val="left"/>
      <w:pPr>
        <w:ind w:left="1557" w:hanging="360"/>
      </w:pPr>
      <w:rPr>
        <w:rFonts w:ascii="Times New Roman" w:hAnsi="Times New Roman" w:hint="default"/>
      </w:rPr>
    </w:lvl>
    <w:lvl w:ilvl="1" w:tplc="04090019" w:tentative="1">
      <w:start w:val="1"/>
      <w:numFmt w:val="lowerLetter"/>
      <w:lvlText w:val="%2)"/>
      <w:lvlJc w:val="left"/>
      <w:pPr>
        <w:ind w:left="2037" w:hanging="420"/>
      </w:pPr>
    </w:lvl>
    <w:lvl w:ilvl="2" w:tplc="0409001B" w:tentative="1">
      <w:start w:val="1"/>
      <w:numFmt w:val="lowerRoman"/>
      <w:lvlText w:val="%3."/>
      <w:lvlJc w:val="right"/>
      <w:pPr>
        <w:ind w:left="2457" w:hanging="420"/>
      </w:pPr>
    </w:lvl>
    <w:lvl w:ilvl="3" w:tplc="0409000F" w:tentative="1">
      <w:start w:val="1"/>
      <w:numFmt w:val="decimal"/>
      <w:lvlText w:val="%4."/>
      <w:lvlJc w:val="left"/>
      <w:pPr>
        <w:ind w:left="2877" w:hanging="420"/>
      </w:pPr>
    </w:lvl>
    <w:lvl w:ilvl="4" w:tplc="04090019" w:tentative="1">
      <w:start w:val="1"/>
      <w:numFmt w:val="lowerLetter"/>
      <w:lvlText w:val="%5)"/>
      <w:lvlJc w:val="left"/>
      <w:pPr>
        <w:ind w:left="3297" w:hanging="420"/>
      </w:pPr>
    </w:lvl>
    <w:lvl w:ilvl="5" w:tplc="0409001B" w:tentative="1">
      <w:start w:val="1"/>
      <w:numFmt w:val="lowerRoman"/>
      <w:lvlText w:val="%6."/>
      <w:lvlJc w:val="right"/>
      <w:pPr>
        <w:ind w:left="3717" w:hanging="420"/>
      </w:pPr>
    </w:lvl>
    <w:lvl w:ilvl="6" w:tplc="0409000F" w:tentative="1">
      <w:start w:val="1"/>
      <w:numFmt w:val="decimal"/>
      <w:lvlText w:val="%7."/>
      <w:lvlJc w:val="left"/>
      <w:pPr>
        <w:ind w:left="4137" w:hanging="420"/>
      </w:pPr>
    </w:lvl>
    <w:lvl w:ilvl="7" w:tplc="04090019" w:tentative="1">
      <w:start w:val="1"/>
      <w:numFmt w:val="lowerLetter"/>
      <w:lvlText w:val="%8)"/>
      <w:lvlJc w:val="left"/>
      <w:pPr>
        <w:ind w:left="4557" w:hanging="420"/>
      </w:pPr>
    </w:lvl>
    <w:lvl w:ilvl="8" w:tplc="0409001B" w:tentative="1">
      <w:start w:val="1"/>
      <w:numFmt w:val="lowerRoman"/>
      <w:lvlText w:val="%9."/>
      <w:lvlJc w:val="right"/>
      <w:pPr>
        <w:ind w:left="4977" w:hanging="420"/>
      </w:pPr>
    </w:lvl>
  </w:abstractNum>
  <w:abstractNum w:abstractNumId="13">
    <w:nsid w:val="79ECCBF8"/>
    <w:multiLevelType w:val="singleLevel"/>
    <w:tmpl w:val="79ECCBF8"/>
    <w:lvl w:ilvl="0">
      <w:start w:val="1"/>
      <w:numFmt w:val="decimal"/>
      <w:lvlText w:val="%1."/>
      <w:lvlJc w:val="left"/>
      <w:pPr>
        <w:ind w:left="425" w:hanging="425"/>
      </w:pPr>
      <w:rPr>
        <w:rFonts w:hint="default"/>
      </w:rPr>
    </w:lvl>
  </w:abstractNum>
  <w:num w:numId="1">
    <w:abstractNumId w:val="7"/>
  </w:num>
  <w:num w:numId="2">
    <w:abstractNumId w:val="2"/>
  </w:num>
  <w:num w:numId="3">
    <w:abstractNumId w:val="8"/>
  </w:num>
  <w:num w:numId="4">
    <w:abstractNumId w:val="0"/>
  </w:num>
  <w:num w:numId="5">
    <w:abstractNumId w:val="9"/>
  </w:num>
  <w:num w:numId="6">
    <w:abstractNumId w:val="11"/>
  </w:num>
  <w:num w:numId="7">
    <w:abstractNumId w:val="12"/>
  </w:num>
  <w:num w:numId="8">
    <w:abstractNumId w:val="3"/>
  </w:num>
  <w:num w:numId="9">
    <w:abstractNumId w:val="10"/>
  </w:num>
  <w:num w:numId="10">
    <w:abstractNumId w:val="1"/>
  </w:num>
  <w:num w:numId="11">
    <w:abstractNumId w:val="5"/>
  </w:num>
  <w:num w:numId="12">
    <w:abstractNumId w:val="6"/>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29"/>
  <w:drawingGridVerticalSpacing w:val="195"/>
  <w:displayHorizontalDrawingGridEvery w:val="2"/>
  <w:displayVerticalDrawingGridEvery w:val="2"/>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0DC7"/>
    <w:rsid w:val="00006467"/>
    <w:rsid w:val="00016FFF"/>
    <w:rsid w:val="00020FF3"/>
    <w:rsid w:val="0002714C"/>
    <w:rsid w:val="0003348A"/>
    <w:rsid w:val="000347FF"/>
    <w:rsid w:val="000436F3"/>
    <w:rsid w:val="00060581"/>
    <w:rsid w:val="00090FCB"/>
    <w:rsid w:val="000943F9"/>
    <w:rsid w:val="000947A9"/>
    <w:rsid w:val="000A1DCE"/>
    <w:rsid w:val="000A65E4"/>
    <w:rsid w:val="000A7156"/>
    <w:rsid w:val="000B2941"/>
    <w:rsid w:val="000B4DA6"/>
    <w:rsid w:val="000D34A0"/>
    <w:rsid w:val="000E39BD"/>
    <w:rsid w:val="000F0F98"/>
    <w:rsid w:val="000F2C1C"/>
    <w:rsid w:val="0010444F"/>
    <w:rsid w:val="001143FA"/>
    <w:rsid w:val="00117B78"/>
    <w:rsid w:val="001402CA"/>
    <w:rsid w:val="00145A17"/>
    <w:rsid w:val="00154715"/>
    <w:rsid w:val="00154959"/>
    <w:rsid w:val="00154AFB"/>
    <w:rsid w:val="00156AA4"/>
    <w:rsid w:val="0016415F"/>
    <w:rsid w:val="00172ACB"/>
    <w:rsid w:val="0018195D"/>
    <w:rsid w:val="00183C4F"/>
    <w:rsid w:val="001843E4"/>
    <w:rsid w:val="001923C8"/>
    <w:rsid w:val="0019427F"/>
    <w:rsid w:val="001A07FA"/>
    <w:rsid w:val="001A5CE6"/>
    <w:rsid w:val="001B4065"/>
    <w:rsid w:val="001B555E"/>
    <w:rsid w:val="001C3F70"/>
    <w:rsid w:val="001C4E5B"/>
    <w:rsid w:val="001E2956"/>
    <w:rsid w:val="001E54FE"/>
    <w:rsid w:val="001E714C"/>
    <w:rsid w:val="001F3441"/>
    <w:rsid w:val="001F65D6"/>
    <w:rsid w:val="00221842"/>
    <w:rsid w:val="0023071F"/>
    <w:rsid w:val="00242663"/>
    <w:rsid w:val="002428FA"/>
    <w:rsid w:val="00244648"/>
    <w:rsid w:val="002452CB"/>
    <w:rsid w:val="00247F2E"/>
    <w:rsid w:val="00247FB6"/>
    <w:rsid w:val="00256301"/>
    <w:rsid w:val="00263EBB"/>
    <w:rsid w:val="002771E6"/>
    <w:rsid w:val="002922F0"/>
    <w:rsid w:val="00295654"/>
    <w:rsid w:val="002A5396"/>
    <w:rsid w:val="002B0DC7"/>
    <w:rsid w:val="002B2E6F"/>
    <w:rsid w:val="002B5427"/>
    <w:rsid w:val="002B6C56"/>
    <w:rsid w:val="002C4116"/>
    <w:rsid w:val="002D2D00"/>
    <w:rsid w:val="002E7069"/>
    <w:rsid w:val="002F08C7"/>
    <w:rsid w:val="002F30B8"/>
    <w:rsid w:val="002F609A"/>
    <w:rsid w:val="003215FF"/>
    <w:rsid w:val="00322764"/>
    <w:rsid w:val="00351222"/>
    <w:rsid w:val="00355A2F"/>
    <w:rsid w:val="00360BC6"/>
    <w:rsid w:val="003646C4"/>
    <w:rsid w:val="00364E91"/>
    <w:rsid w:val="00367340"/>
    <w:rsid w:val="003761EE"/>
    <w:rsid w:val="0038509D"/>
    <w:rsid w:val="00387961"/>
    <w:rsid w:val="00391B36"/>
    <w:rsid w:val="003A2036"/>
    <w:rsid w:val="003A4B62"/>
    <w:rsid w:val="003B0AD1"/>
    <w:rsid w:val="003B0D47"/>
    <w:rsid w:val="003B1312"/>
    <w:rsid w:val="003C49CE"/>
    <w:rsid w:val="003C4B49"/>
    <w:rsid w:val="003C6D8D"/>
    <w:rsid w:val="003C7E5C"/>
    <w:rsid w:val="003D2637"/>
    <w:rsid w:val="003D525D"/>
    <w:rsid w:val="003D5EB6"/>
    <w:rsid w:val="004059E4"/>
    <w:rsid w:val="0040619F"/>
    <w:rsid w:val="00407B46"/>
    <w:rsid w:val="00440EED"/>
    <w:rsid w:val="004418A0"/>
    <w:rsid w:val="00446279"/>
    <w:rsid w:val="00463D01"/>
    <w:rsid w:val="0046654E"/>
    <w:rsid w:val="00467A60"/>
    <w:rsid w:val="00467AE8"/>
    <w:rsid w:val="004701D2"/>
    <w:rsid w:val="004761DC"/>
    <w:rsid w:val="00490344"/>
    <w:rsid w:val="00496E41"/>
    <w:rsid w:val="004A3922"/>
    <w:rsid w:val="004B28F4"/>
    <w:rsid w:val="004B372D"/>
    <w:rsid w:val="004E2D0F"/>
    <w:rsid w:val="004F52A4"/>
    <w:rsid w:val="00500C9C"/>
    <w:rsid w:val="005049DE"/>
    <w:rsid w:val="00517EC4"/>
    <w:rsid w:val="00531307"/>
    <w:rsid w:val="0054197E"/>
    <w:rsid w:val="005513BB"/>
    <w:rsid w:val="00552999"/>
    <w:rsid w:val="00556506"/>
    <w:rsid w:val="005623B4"/>
    <w:rsid w:val="00571A76"/>
    <w:rsid w:val="00575367"/>
    <w:rsid w:val="0059542F"/>
    <w:rsid w:val="005A1488"/>
    <w:rsid w:val="005A298A"/>
    <w:rsid w:val="005B4FA9"/>
    <w:rsid w:val="005B6833"/>
    <w:rsid w:val="005B7B08"/>
    <w:rsid w:val="005C7F51"/>
    <w:rsid w:val="005D7151"/>
    <w:rsid w:val="005E27F2"/>
    <w:rsid w:val="005E602A"/>
    <w:rsid w:val="005E7ED7"/>
    <w:rsid w:val="005F062B"/>
    <w:rsid w:val="005F39AE"/>
    <w:rsid w:val="005F794C"/>
    <w:rsid w:val="00600BC5"/>
    <w:rsid w:val="00602E60"/>
    <w:rsid w:val="0061569E"/>
    <w:rsid w:val="00615DCC"/>
    <w:rsid w:val="006179F2"/>
    <w:rsid w:val="0062580A"/>
    <w:rsid w:val="00647FCF"/>
    <w:rsid w:val="00650754"/>
    <w:rsid w:val="006551A5"/>
    <w:rsid w:val="006604B5"/>
    <w:rsid w:val="00661B8E"/>
    <w:rsid w:val="00664A31"/>
    <w:rsid w:val="00673391"/>
    <w:rsid w:val="006844E2"/>
    <w:rsid w:val="006A273E"/>
    <w:rsid w:val="006A4034"/>
    <w:rsid w:val="006A7401"/>
    <w:rsid w:val="006B436D"/>
    <w:rsid w:val="006C2D3F"/>
    <w:rsid w:val="006C2E57"/>
    <w:rsid w:val="006C4F02"/>
    <w:rsid w:val="006D0375"/>
    <w:rsid w:val="006D7133"/>
    <w:rsid w:val="006E4575"/>
    <w:rsid w:val="006E5DF9"/>
    <w:rsid w:val="006F7DFA"/>
    <w:rsid w:val="00707F33"/>
    <w:rsid w:val="0071109B"/>
    <w:rsid w:val="00722929"/>
    <w:rsid w:val="00723177"/>
    <w:rsid w:val="00723F72"/>
    <w:rsid w:val="007243AE"/>
    <w:rsid w:val="00725FCD"/>
    <w:rsid w:val="00727328"/>
    <w:rsid w:val="007433A7"/>
    <w:rsid w:val="007579C9"/>
    <w:rsid w:val="00760932"/>
    <w:rsid w:val="007648CC"/>
    <w:rsid w:val="00767434"/>
    <w:rsid w:val="00770B28"/>
    <w:rsid w:val="00775EE7"/>
    <w:rsid w:val="0078390E"/>
    <w:rsid w:val="007904DD"/>
    <w:rsid w:val="007A1F67"/>
    <w:rsid w:val="007A43B8"/>
    <w:rsid w:val="007A46C3"/>
    <w:rsid w:val="007C627D"/>
    <w:rsid w:val="007D1D1C"/>
    <w:rsid w:val="007E056D"/>
    <w:rsid w:val="007E5813"/>
    <w:rsid w:val="007E5ED5"/>
    <w:rsid w:val="007E773A"/>
    <w:rsid w:val="007F4A2E"/>
    <w:rsid w:val="0080230D"/>
    <w:rsid w:val="00814885"/>
    <w:rsid w:val="0081510C"/>
    <w:rsid w:val="00817901"/>
    <w:rsid w:val="00823B8C"/>
    <w:rsid w:val="008270BB"/>
    <w:rsid w:val="008278A4"/>
    <w:rsid w:val="008333DF"/>
    <w:rsid w:val="00833E66"/>
    <w:rsid w:val="00834FE0"/>
    <w:rsid w:val="008359EE"/>
    <w:rsid w:val="00841F12"/>
    <w:rsid w:val="00842271"/>
    <w:rsid w:val="00843774"/>
    <w:rsid w:val="008440AC"/>
    <w:rsid w:val="00844664"/>
    <w:rsid w:val="0084630F"/>
    <w:rsid w:val="0085161F"/>
    <w:rsid w:val="0085763A"/>
    <w:rsid w:val="00862174"/>
    <w:rsid w:val="0087377F"/>
    <w:rsid w:val="0088720A"/>
    <w:rsid w:val="00897B55"/>
    <w:rsid w:val="008A2CF0"/>
    <w:rsid w:val="008A7588"/>
    <w:rsid w:val="008D7621"/>
    <w:rsid w:val="008D762F"/>
    <w:rsid w:val="008F0EB9"/>
    <w:rsid w:val="00905FA6"/>
    <w:rsid w:val="00912D7C"/>
    <w:rsid w:val="00916E90"/>
    <w:rsid w:val="00922111"/>
    <w:rsid w:val="00927026"/>
    <w:rsid w:val="0093003A"/>
    <w:rsid w:val="009361DE"/>
    <w:rsid w:val="0094305C"/>
    <w:rsid w:val="00950FA3"/>
    <w:rsid w:val="00960FD6"/>
    <w:rsid w:val="00961C3C"/>
    <w:rsid w:val="0096456C"/>
    <w:rsid w:val="0098223D"/>
    <w:rsid w:val="00984A3D"/>
    <w:rsid w:val="00995338"/>
    <w:rsid w:val="00997FB6"/>
    <w:rsid w:val="009A0BF1"/>
    <w:rsid w:val="009A20B0"/>
    <w:rsid w:val="009A4F65"/>
    <w:rsid w:val="009C17B6"/>
    <w:rsid w:val="009C26DB"/>
    <w:rsid w:val="009C66A9"/>
    <w:rsid w:val="009D0522"/>
    <w:rsid w:val="009D154A"/>
    <w:rsid w:val="009D6F5B"/>
    <w:rsid w:val="009D7D97"/>
    <w:rsid w:val="009F3CF3"/>
    <w:rsid w:val="00A0526D"/>
    <w:rsid w:val="00A056E3"/>
    <w:rsid w:val="00A05954"/>
    <w:rsid w:val="00A069E4"/>
    <w:rsid w:val="00A175C7"/>
    <w:rsid w:val="00A262C1"/>
    <w:rsid w:val="00A3166B"/>
    <w:rsid w:val="00A340F7"/>
    <w:rsid w:val="00A5229C"/>
    <w:rsid w:val="00A52559"/>
    <w:rsid w:val="00A533C3"/>
    <w:rsid w:val="00A62040"/>
    <w:rsid w:val="00A676CD"/>
    <w:rsid w:val="00A75BAB"/>
    <w:rsid w:val="00A840F0"/>
    <w:rsid w:val="00A85A35"/>
    <w:rsid w:val="00A90181"/>
    <w:rsid w:val="00A955A8"/>
    <w:rsid w:val="00AA4AD6"/>
    <w:rsid w:val="00AB1C45"/>
    <w:rsid w:val="00AC10BD"/>
    <w:rsid w:val="00AC17AF"/>
    <w:rsid w:val="00AC5BB9"/>
    <w:rsid w:val="00AE2E89"/>
    <w:rsid w:val="00AE590E"/>
    <w:rsid w:val="00AE68B4"/>
    <w:rsid w:val="00AF4D29"/>
    <w:rsid w:val="00B02F08"/>
    <w:rsid w:val="00B04F80"/>
    <w:rsid w:val="00B12611"/>
    <w:rsid w:val="00B17ED6"/>
    <w:rsid w:val="00B227EF"/>
    <w:rsid w:val="00B22BCC"/>
    <w:rsid w:val="00B25D8F"/>
    <w:rsid w:val="00B31761"/>
    <w:rsid w:val="00B43604"/>
    <w:rsid w:val="00B525CE"/>
    <w:rsid w:val="00B763CC"/>
    <w:rsid w:val="00B83AC2"/>
    <w:rsid w:val="00BA135C"/>
    <w:rsid w:val="00BA3087"/>
    <w:rsid w:val="00BA5071"/>
    <w:rsid w:val="00BA76E4"/>
    <w:rsid w:val="00BB28CF"/>
    <w:rsid w:val="00BC7ED9"/>
    <w:rsid w:val="00BD28AE"/>
    <w:rsid w:val="00C007E0"/>
    <w:rsid w:val="00C01FAF"/>
    <w:rsid w:val="00C03E2B"/>
    <w:rsid w:val="00C05045"/>
    <w:rsid w:val="00C136B4"/>
    <w:rsid w:val="00C236E4"/>
    <w:rsid w:val="00C31B7D"/>
    <w:rsid w:val="00C31FD5"/>
    <w:rsid w:val="00C34073"/>
    <w:rsid w:val="00C40A62"/>
    <w:rsid w:val="00C52495"/>
    <w:rsid w:val="00C559A3"/>
    <w:rsid w:val="00C61C67"/>
    <w:rsid w:val="00C647CC"/>
    <w:rsid w:val="00C65F3F"/>
    <w:rsid w:val="00C75F72"/>
    <w:rsid w:val="00CA243A"/>
    <w:rsid w:val="00CA2BBA"/>
    <w:rsid w:val="00CB01CF"/>
    <w:rsid w:val="00CB1345"/>
    <w:rsid w:val="00CB1503"/>
    <w:rsid w:val="00CB1DD4"/>
    <w:rsid w:val="00CB3616"/>
    <w:rsid w:val="00CB68F1"/>
    <w:rsid w:val="00CB7A2A"/>
    <w:rsid w:val="00CC0375"/>
    <w:rsid w:val="00CD112B"/>
    <w:rsid w:val="00CD5E98"/>
    <w:rsid w:val="00CE1E59"/>
    <w:rsid w:val="00CE353D"/>
    <w:rsid w:val="00CE7A44"/>
    <w:rsid w:val="00CF30B6"/>
    <w:rsid w:val="00CF3591"/>
    <w:rsid w:val="00CF5544"/>
    <w:rsid w:val="00D00CD9"/>
    <w:rsid w:val="00D02878"/>
    <w:rsid w:val="00D04B76"/>
    <w:rsid w:val="00D05F9F"/>
    <w:rsid w:val="00D138DB"/>
    <w:rsid w:val="00D1622C"/>
    <w:rsid w:val="00D21C54"/>
    <w:rsid w:val="00D2358D"/>
    <w:rsid w:val="00D25019"/>
    <w:rsid w:val="00D25D2E"/>
    <w:rsid w:val="00D26B3A"/>
    <w:rsid w:val="00D3170D"/>
    <w:rsid w:val="00D320C3"/>
    <w:rsid w:val="00D33097"/>
    <w:rsid w:val="00D33B14"/>
    <w:rsid w:val="00D33F23"/>
    <w:rsid w:val="00D6459D"/>
    <w:rsid w:val="00D73BC6"/>
    <w:rsid w:val="00D7476B"/>
    <w:rsid w:val="00D77622"/>
    <w:rsid w:val="00D93876"/>
    <w:rsid w:val="00D973D1"/>
    <w:rsid w:val="00DB16EA"/>
    <w:rsid w:val="00DB56A2"/>
    <w:rsid w:val="00DB741B"/>
    <w:rsid w:val="00DC4C66"/>
    <w:rsid w:val="00DD01D1"/>
    <w:rsid w:val="00DD6483"/>
    <w:rsid w:val="00DE1CCF"/>
    <w:rsid w:val="00DE6C33"/>
    <w:rsid w:val="00DE6C3C"/>
    <w:rsid w:val="00DF207B"/>
    <w:rsid w:val="00E00328"/>
    <w:rsid w:val="00E00803"/>
    <w:rsid w:val="00E017E5"/>
    <w:rsid w:val="00E22BE2"/>
    <w:rsid w:val="00E24D2D"/>
    <w:rsid w:val="00E33F21"/>
    <w:rsid w:val="00E47FBF"/>
    <w:rsid w:val="00E505A1"/>
    <w:rsid w:val="00E602EE"/>
    <w:rsid w:val="00E62769"/>
    <w:rsid w:val="00E70552"/>
    <w:rsid w:val="00E748C0"/>
    <w:rsid w:val="00E74CA3"/>
    <w:rsid w:val="00E74DEF"/>
    <w:rsid w:val="00E762B4"/>
    <w:rsid w:val="00E76464"/>
    <w:rsid w:val="00E87B66"/>
    <w:rsid w:val="00E95A26"/>
    <w:rsid w:val="00E9696F"/>
    <w:rsid w:val="00EA0B52"/>
    <w:rsid w:val="00EA1EAA"/>
    <w:rsid w:val="00EA5180"/>
    <w:rsid w:val="00EA725C"/>
    <w:rsid w:val="00EB0F08"/>
    <w:rsid w:val="00EB3757"/>
    <w:rsid w:val="00EB4172"/>
    <w:rsid w:val="00EB66F9"/>
    <w:rsid w:val="00EC2F9F"/>
    <w:rsid w:val="00EC33C6"/>
    <w:rsid w:val="00EC712C"/>
    <w:rsid w:val="00EE5D2A"/>
    <w:rsid w:val="00EE7501"/>
    <w:rsid w:val="00EF76FC"/>
    <w:rsid w:val="00F06923"/>
    <w:rsid w:val="00F11C6D"/>
    <w:rsid w:val="00F13B9A"/>
    <w:rsid w:val="00F210C3"/>
    <w:rsid w:val="00F2226E"/>
    <w:rsid w:val="00F25405"/>
    <w:rsid w:val="00F31D26"/>
    <w:rsid w:val="00F4208F"/>
    <w:rsid w:val="00F42F20"/>
    <w:rsid w:val="00F45B2E"/>
    <w:rsid w:val="00F51961"/>
    <w:rsid w:val="00F51DE2"/>
    <w:rsid w:val="00F572FD"/>
    <w:rsid w:val="00F84866"/>
    <w:rsid w:val="00F913FD"/>
    <w:rsid w:val="00F96EBF"/>
    <w:rsid w:val="00FA2DB9"/>
    <w:rsid w:val="00FB4ABB"/>
    <w:rsid w:val="00FB7D01"/>
    <w:rsid w:val="00FC2E5B"/>
    <w:rsid w:val="00FC3839"/>
    <w:rsid w:val="00FD171A"/>
    <w:rsid w:val="00FD383E"/>
    <w:rsid w:val="00FE4761"/>
    <w:rsid w:val="013C7225"/>
    <w:rsid w:val="0290335E"/>
    <w:rsid w:val="029E24C3"/>
    <w:rsid w:val="02C5401F"/>
    <w:rsid w:val="032E4A5B"/>
    <w:rsid w:val="05016B8F"/>
    <w:rsid w:val="05A42181"/>
    <w:rsid w:val="05B15398"/>
    <w:rsid w:val="065926B2"/>
    <w:rsid w:val="0694456A"/>
    <w:rsid w:val="08883D23"/>
    <w:rsid w:val="09C53A38"/>
    <w:rsid w:val="09C83B6E"/>
    <w:rsid w:val="09F75ED7"/>
    <w:rsid w:val="0BF80039"/>
    <w:rsid w:val="0C3A2069"/>
    <w:rsid w:val="0F6839CC"/>
    <w:rsid w:val="0F762C1A"/>
    <w:rsid w:val="0FD15662"/>
    <w:rsid w:val="10FC1F3B"/>
    <w:rsid w:val="114315A9"/>
    <w:rsid w:val="126175FF"/>
    <w:rsid w:val="14054914"/>
    <w:rsid w:val="16236FAB"/>
    <w:rsid w:val="16795240"/>
    <w:rsid w:val="16951D2B"/>
    <w:rsid w:val="17D25F68"/>
    <w:rsid w:val="1ABF0FF9"/>
    <w:rsid w:val="1B3E40B1"/>
    <w:rsid w:val="1C257D16"/>
    <w:rsid w:val="20D16427"/>
    <w:rsid w:val="22291317"/>
    <w:rsid w:val="22EA1DB4"/>
    <w:rsid w:val="23272B08"/>
    <w:rsid w:val="29645FE4"/>
    <w:rsid w:val="2BA70BD7"/>
    <w:rsid w:val="2D755211"/>
    <w:rsid w:val="2EBA48C8"/>
    <w:rsid w:val="2F1A2CD8"/>
    <w:rsid w:val="310224FC"/>
    <w:rsid w:val="314553A0"/>
    <w:rsid w:val="32B853E2"/>
    <w:rsid w:val="34CC3E5D"/>
    <w:rsid w:val="367949D7"/>
    <w:rsid w:val="36D17E53"/>
    <w:rsid w:val="372A4B96"/>
    <w:rsid w:val="37921502"/>
    <w:rsid w:val="37FB2606"/>
    <w:rsid w:val="38666503"/>
    <w:rsid w:val="39982B08"/>
    <w:rsid w:val="3AE220AC"/>
    <w:rsid w:val="3B826799"/>
    <w:rsid w:val="3CD61A63"/>
    <w:rsid w:val="3E010F7A"/>
    <w:rsid w:val="3EA837FC"/>
    <w:rsid w:val="3F3D5120"/>
    <w:rsid w:val="40D550B3"/>
    <w:rsid w:val="41816746"/>
    <w:rsid w:val="42B36BAD"/>
    <w:rsid w:val="45814942"/>
    <w:rsid w:val="46C04CD3"/>
    <w:rsid w:val="46DE2986"/>
    <w:rsid w:val="484451DC"/>
    <w:rsid w:val="4A607A02"/>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F3614"/>
    <w:rsid w:val="58C12B21"/>
    <w:rsid w:val="591E66AF"/>
    <w:rsid w:val="59992A01"/>
    <w:rsid w:val="5B6A5043"/>
    <w:rsid w:val="5BAC360B"/>
    <w:rsid w:val="5BE326E1"/>
    <w:rsid w:val="5E906711"/>
    <w:rsid w:val="5EF316E3"/>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C82FBF"/>
    <w:rsid w:val="717C7BEF"/>
    <w:rsid w:val="71D377DB"/>
    <w:rsid w:val="71DA112C"/>
    <w:rsid w:val="71EC6C67"/>
    <w:rsid w:val="720B7913"/>
    <w:rsid w:val="725B6E99"/>
    <w:rsid w:val="72FF7295"/>
    <w:rsid w:val="73160A53"/>
    <w:rsid w:val="738D3F69"/>
    <w:rsid w:val="743223AE"/>
    <w:rsid w:val="743F4FA3"/>
    <w:rsid w:val="750A1F5A"/>
    <w:rsid w:val="758C4E6A"/>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First Inden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Cite" w:semiHidden="0" w:uiPriority="0" w:unhideWhenUsed="0" w:qFormat="1"/>
    <w:lsdException w:name="Normal Table" w:semiHidden="0" w:qFormat="1"/>
    <w:lsdException w:name="Balloon Text" w:semiHidden="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436F3"/>
    <w:pPr>
      <w:widowControl w:val="0"/>
      <w:jc w:val="both"/>
    </w:pPr>
    <w:rPr>
      <w:kern w:val="2"/>
      <w:sz w:val="28"/>
    </w:rPr>
  </w:style>
  <w:style w:type="paragraph" w:styleId="1">
    <w:name w:val="heading 1"/>
    <w:basedOn w:val="a"/>
    <w:next w:val="a"/>
    <w:link w:val="1Char"/>
    <w:qFormat/>
    <w:rsid w:val="000436F3"/>
    <w:pPr>
      <w:keepNext/>
      <w:keepLines/>
      <w:spacing w:before="340" w:after="330" w:line="578"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qFormat/>
    <w:rsid w:val="000436F3"/>
  </w:style>
  <w:style w:type="character" w:styleId="a3">
    <w:name w:val="Hyperlink"/>
    <w:uiPriority w:val="99"/>
    <w:qFormat/>
    <w:rsid w:val="000436F3"/>
    <w:rPr>
      <w:color w:val="0000FF"/>
      <w:u w:val="single"/>
    </w:rPr>
  </w:style>
  <w:style w:type="character" w:customStyle="1" w:styleId="Char">
    <w:name w:val="页脚 Char"/>
    <w:link w:val="a4"/>
    <w:uiPriority w:val="99"/>
    <w:qFormat/>
    <w:rsid w:val="000436F3"/>
    <w:rPr>
      <w:rFonts w:ascii="Times New Roman" w:eastAsia="宋体" w:hAnsi="Times New Roman" w:cs="Times New Roman"/>
      <w:sz w:val="18"/>
      <w:szCs w:val="20"/>
    </w:rPr>
  </w:style>
  <w:style w:type="character" w:customStyle="1" w:styleId="Char0">
    <w:name w:val="页眉 Char"/>
    <w:link w:val="a5"/>
    <w:uiPriority w:val="99"/>
    <w:semiHidden/>
    <w:qFormat/>
    <w:rsid w:val="000436F3"/>
    <w:rPr>
      <w:rFonts w:ascii="Times New Roman" w:eastAsia="宋体" w:hAnsi="Times New Roman" w:cs="Times New Roman"/>
      <w:sz w:val="18"/>
      <w:szCs w:val="18"/>
    </w:rPr>
  </w:style>
  <w:style w:type="character" w:customStyle="1" w:styleId="Char1">
    <w:name w:val="批注框文本 Char"/>
    <w:link w:val="a6"/>
    <w:uiPriority w:val="99"/>
    <w:semiHidden/>
    <w:qFormat/>
    <w:rsid w:val="000436F3"/>
    <w:rPr>
      <w:rFonts w:ascii="Times New Roman" w:eastAsia="宋体" w:hAnsi="Times New Roman" w:cs="Times New Roman"/>
      <w:sz w:val="18"/>
      <w:szCs w:val="18"/>
    </w:rPr>
  </w:style>
  <w:style w:type="character" w:customStyle="1" w:styleId="1Char">
    <w:name w:val="标题 1 Char"/>
    <w:link w:val="1"/>
    <w:qFormat/>
    <w:rsid w:val="000436F3"/>
    <w:rPr>
      <w:rFonts w:ascii="Times New Roman" w:eastAsia="宋体" w:hAnsi="Times New Roman" w:cs="Times New Roman"/>
      <w:b/>
      <w:bCs/>
      <w:kern w:val="44"/>
      <w:sz w:val="44"/>
      <w:szCs w:val="44"/>
    </w:rPr>
  </w:style>
  <w:style w:type="paragraph" w:styleId="a7">
    <w:name w:val="Body Text First Indent"/>
    <w:basedOn w:val="a8"/>
    <w:uiPriority w:val="99"/>
    <w:qFormat/>
    <w:rsid w:val="000436F3"/>
    <w:pPr>
      <w:ind w:firstLineChars="100" w:firstLine="420"/>
    </w:pPr>
  </w:style>
  <w:style w:type="paragraph" w:styleId="a6">
    <w:name w:val="Balloon Text"/>
    <w:basedOn w:val="a"/>
    <w:link w:val="Char1"/>
    <w:uiPriority w:val="99"/>
    <w:unhideWhenUsed/>
    <w:qFormat/>
    <w:rsid w:val="000436F3"/>
    <w:rPr>
      <w:kern w:val="0"/>
      <w:sz w:val="18"/>
      <w:szCs w:val="18"/>
      <w:lang/>
    </w:rPr>
  </w:style>
  <w:style w:type="paragraph" w:styleId="10">
    <w:name w:val="toc 1"/>
    <w:basedOn w:val="a"/>
    <w:next w:val="a"/>
    <w:uiPriority w:val="39"/>
    <w:qFormat/>
    <w:rsid w:val="000436F3"/>
    <w:pPr>
      <w:tabs>
        <w:tab w:val="right" w:leader="dot" w:pos="8647"/>
      </w:tabs>
      <w:spacing w:line="960" w:lineRule="exact"/>
      <w:ind w:leftChars="557" w:left="1170"/>
    </w:pPr>
    <w:rPr>
      <w:rFonts w:ascii="Calibri" w:hAnsi="Calibri"/>
      <w:sz w:val="21"/>
      <w:szCs w:val="22"/>
    </w:rPr>
  </w:style>
  <w:style w:type="paragraph" w:styleId="a9">
    <w:name w:val="Body Text Indent"/>
    <w:basedOn w:val="a"/>
    <w:qFormat/>
    <w:rsid w:val="000436F3"/>
    <w:pPr>
      <w:spacing w:after="120"/>
      <w:ind w:leftChars="200" w:left="420"/>
    </w:pPr>
  </w:style>
  <w:style w:type="paragraph" w:styleId="20">
    <w:name w:val="Body Text Indent 2"/>
    <w:basedOn w:val="a"/>
    <w:qFormat/>
    <w:rsid w:val="000436F3"/>
    <w:pPr>
      <w:spacing w:after="120" w:line="480" w:lineRule="auto"/>
      <w:ind w:leftChars="200" w:left="420"/>
    </w:pPr>
    <w:rPr>
      <w:sz w:val="21"/>
      <w:szCs w:val="24"/>
    </w:rPr>
  </w:style>
  <w:style w:type="paragraph" w:styleId="a8">
    <w:name w:val="Body Text"/>
    <w:basedOn w:val="a"/>
    <w:next w:val="a7"/>
    <w:qFormat/>
    <w:rsid w:val="000436F3"/>
    <w:pPr>
      <w:spacing w:after="120"/>
    </w:pPr>
  </w:style>
  <w:style w:type="paragraph" w:styleId="aa">
    <w:name w:val="annotation text"/>
    <w:basedOn w:val="a"/>
    <w:uiPriority w:val="99"/>
    <w:unhideWhenUsed/>
    <w:rsid w:val="000436F3"/>
    <w:pPr>
      <w:jc w:val="left"/>
    </w:pPr>
  </w:style>
  <w:style w:type="paragraph" w:styleId="a4">
    <w:name w:val="footer"/>
    <w:basedOn w:val="a"/>
    <w:link w:val="Char"/>
    <w:uiPriority w:val="99"/>
    <w:qFormat/>
    <w:rsid w:val="000436F3"/>
    <w:pPr>
      <w:tabs>
        <w:tab w:val="center" w:pos="4153"/>
        <w:tab w:val="right" w:pos="8306"/>
      </w:tabs>
      <w:snapToGrid w:val="0"/>
      <w:jc w:val="left"/>
    </w:pPr>
    <w:rPr>
      <w:kern w:val="0"/>
      <w:sz w:val="18"/>
      <w:lang/>
    </w:rPr>
  </w:style>
  <w:style w:type="paragraph" w:styleId="2">
    <w:name w:val="Body Text First Indent 2"/>
    <w:basedOn w:val="a9"/>
    <w:qFormat/>
    <w:rsid w:val="000436F3"/>
  </w:style>
  <w:style w:type="paragraph" w:styleId="a5">
    <w:name w:val="header"/>
    <w:basedOn w:val="a"/>
    <w:link w:val="Char0"/>
    <w:uiPriority w:val="99"/>
    <w:unhideWhenUsed/>
    <w:qFormat/>
    <w:rsid w:val="000436F3"/>
    <w:pPr>
      <w:pBdr>
        <w:bottom w:val="single" w:sz="6" w:space="1" w:color="auto"/>
      </w:pBdr>
      <w:tabs>
        <w:tab w:val="center" w:pos="4153"/>
        <w:tab w:val="right" w:pos="8306"/>
      </w:tabs>
      <w:snapToGrid w:val="0"/>
      <w:jc w:val="center"/>
    </w:pPr>
    <w:rPr>
      <w:kern w:val="0"/>
      <w:sz w:val="18"/>
      <w:szCs w:val="18"/>
      <w:lang/>
    </w:rPr>
  </w:style>
  <w:style w:type="paragraph" w:customStyle="1" w:styleId="TableParagraph">
    <w:name w:val="Table Paragraph"/>
    <w:basedOn w:val="a"/>
    <w:uiPriority w:val="1"/>
    <w:qFormat/>
    <w:rsid w:val="000436F3"/>
    <w:pPr>
      <w:autoSpaceDE w:val="0"/>
      <w:autoSpaceDN w:val="0"/>
      <w:adjustRightInd w:val="0"/>
      <w:jc w:val="left"/>
    </w:pPr>
    <w:rPr>
      <w:kern w:val="0"/>
      <w:sz w:val="24"/>
      <w:szCs w:val="24"/>
    </w:rPr>
  </w:style>
  <w:style w:type="paragraph" w:customStyle="1" w:styleId="11">
    <w:name w:val="正文文本缩进1"/>
    <w:basedOn w:val="a"/>
    <w:qFormat/>
    <w:rsid w:val="000436F3"/>
    <w:pPr>
      <w:spacing w:line="700" w:lineRule="exact"/>
      <w:ind w:left="960"/>
    </w:pPr>
    <w:rPr>
      <w:sz w:val="44"/>
    </w:rPr>
  </w:style>
  <w:style w:type="paragraph" w:styleId="ab">
    <w:name w:val="List Paragraph"/>
    <w:basedOn w:val="a"/>
    <w:uiPriority w:val="34"/>
    <w:qFormat/>
    <w:rsid w:val="000436F3"/>
    <w:pPr>
      <w:ind w:firstLineChars="200" w:firstLine="420"/>
    </w:pPr>
  </w:style>
  <w:style w:type="paragraph" w:customStyle="1" w:styleId="12">
    <w:name w:val="列出段落1"/>
    <w:basedOn w:val="a"/>
    <w:qFormat/>
    <w:rsid w:val="000436F3"/>
    <w:pPr>
      <w:ind w:firstLineChars="200" w:firstLine="420"/>
    </w:pPr>
    <w:rPr>
      <w:rFonts w:ascii="Calibri" w:hAnsi="Calibri"/>
      <w:sz w:val="21"/>
      <w:szCs w:val="24"/>
    </w:rPr>
  </w:style>
  <w:style w:type="table" w:styleId="ac">
    <w:name w:val="Table Grid"/>
    <w:basedOn w:val="a1"/>
    <w:qFormat/>
    <w:rsid w:val="000436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3646C4"/>
  </w:style>
  <w:style w:type="character" w:styleId="ad">
    <w:name w:val="Emphasis"/>
    <w:uiPriority w:val="20"/>
    <w:qFormat/>
    <w:rsid w:val="00D25019"/>
    <w:rPr>
      <w:i/>
      <w:iCs/>
    </w:rPr>
  </w:style>
  <w:style w:type="paragraph" w:styleId="ae">
    <w:name w:val="Normal (Web)"/>
    <w:basedOn w:val="a"/>
    <w:uiPriority w:val="99"/>
    <w:semiHidden/>
    <w:unhideWhenUsed/>
    <w:rsid w:val="00D2501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1007</Words>
  <Characters>5742</Characters>
  <Application>Microsoft Office Word</Application>
  <DocSecurity>0</DocSecurity>
  <Lines>47</Lines>
  <Paragraphs>13</Paragraphs>
  <ScaleCrop>false</ScaleCrop>
  <Company>Www.SangSan.Cn</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朱婧</dc:creator>
  <cp:lastModifiedBy>江利</cp:lastModifiedBy>
  <cp:revision>2</cp:revision>
  <dcterms:created xsi:type="dcterms:W3CDTF">2023-10-24T07:51:00Z</dcterms:created>
  <dcterms:modified xsi:type="dcterms:W3CDTF">2023-10-24T07:51:00Z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477887664_btnclosed</vt:lpwstr>
  </property>
</Properties>
</file>