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0FA2" w:rsidRDefault="00F90FA2">
      <w:pPr>
        <w:spacing w:line="594" w:lineRule="exact"/>
        <w:ind w:firstLineChars="200" w:firstLine="640"/>
        <w:jc w:val="center"/>
        <w:rPr>
          <w:rFonts w:ascii="Times New Roman" w:eastAsia="方正仿宋_GBK" w:hAnsi="Times New Roman"/>
          <w:sz w:val="32"/>
          <w:szCs w:val="32"/>
        </w:rPr>
      </w:pPr>
    </w:p>
    <w:p w:rsidR="00F90FA2" w:rsidRDefault="00F90FA2" w:rsidP="00770083">
      <w:pPr>
        <w:spacing w:line="594" w:lineRule="exact"/>
        <w:ind w:firstLineChars="200" w:firstLine="963"/>
        <w:jc w:val="center"/>
        <w:outlineLvl w:val="0"/>
        <w:rPr>
          <w:rFonts w:ascii="Times New Roman" w:eastAsia="方正仿宋_GBK" w:hAnsi="Times New Roman"/>
          <w:b/>
          <w:bCs/>
          <w:color w:val="FF0000"/>
          <w:spacing w:val="80"/>
          <w:sz w:val="32"/>
          <w:szCs w:val="32"/>
        </w:rPr>
      </w:pPr>
    </w:p>
    <w:p w:rsidR="00F90FA2" w:rsidRDefault="004E3111">
      <w:pPr>
        <w:spacing w:line="594" w:lineRule="exact"/>
        <w:jc w:val="center"/>
        <w:outlineLvl w:val="0"/>
        <w:rPr>
          <w:rFonts w:ascii="Times New Roman" w:eastAsia="方正小标宋_GBK" w:hAnsi="Times New Roman"/>
          <w:sz w:val="44"/>
          <w:szCs w:val="44"/>
        </w:rPr>
      </w:pPr>
      <w:bookmarkStart w:id="0" w:name="_Toc313893526"/>
      <w:bookmarkStart w:id="1" w:name="_Toc12808"/>
      <w:bookmarkStart w:id="2" w:name="_Toc3463"/>
      <w:bookmarkStart w:id="3" w:name="_Toc25458"/>
      <w:bookmarkStart w:id="4" w:name="_Toc26820"/>
      <w:bookmarkStart w:id="5" w:name="_Toc7625"/>
      <w:bookmarkStart w:id="6" w:name="_Toc317775175"/>
      <w:bookmarkStart w:id="7" w:name="_Toc18881"/>
      <w:bookmarkStart w:id="8" w:name="_Toc18159"/>
      <w:r>
        <w:rPr>
          <w:rFonts w:ascii="Times New Roman" w:eastAsia="方正小标宋_GBK" w:hAnsi="Times New Roman"/>
          <w:sz w:val="44"/>
          <w:szCs w:val="44"/>
        </w:rPr>
        <w:t>重庆市中医骨科医院</w:t>
      </w:r>
    </w:p>
    <w:p w:rsidR="00F90FA2" w:rsidRDefault="00F90FA2">
      <w:pPr>
        <w:autoSpaceDE w:val="0"/>
        <w:autoSpaceDN w:val="0"/>
        <w:adjustRightInd w:val="0"/>
        <w:snapToGrid w:val="0"/>
        <w:spacing w:line="594" w:lineRule="exact"/>
        <w:ind w:firstLineChars="200" w:firstLine="880"/>
        <w:jc w:val="center"/>
        <w:rPr>
          <w:rFonts w:ascii="Times New Roman" w:eastAsia="方正小标宋_GBK" w:hAnsi="Times New Roman"/>
          <w:sz w:val="44"/>
          <w:szCs w:val="44"/>
        </w:rPr>
      </w:pPr>
    </w:p>
    <w:p w:rsidR="00F90FA2" w:rsidRDefault="004E3111">
      <w:pPr>
        <w:autoSpaceDE w:val="0"/>
        <w:autoSpaceDN w:val="0"/>
        <w:adjustRightInd w:val="0"/>
        <w:snapToGrid w:val="0"/>
        <w:spacing w:line="594" w:lineRule="exact"/>
        <w:jc w:val="center"/>
        <w:rPr>
          <w:rFonts w:ascii="Times New Roman" w:eastAsia="方正小标宋_GBK" w:hAnsi="Times New Roman"/>
          <w:kern w:val="0"/>
          <w:sz w:val="44"/>
          <w:szCs w:val="44"/>
        </w:rPr>
      </w:pPr>
      <w:r>
        <w:rPr>
          <w:rFonts w:ascii="Times New Roman" w:eastAsia="方正小标宋_GBK" w:hAnsi="Times New Roman"/>
          <w:sz w:val="44"/>
          <w:szCs w:val="44"/>
        </w:rPr>
        <w:t>招标文件</w:t>
      </w:r>
    </w:p>
    <w:p w:rsidR="00F90FA2" w:rsidRDefault="00F90FA2">
      <w:pPr>
        <w:snapToGrid w:val="0"/>
        <w:spacing w:line="594" w:lineRule="exact"/>
        <w:ind w:firstLineChars="200" w:firstLine="640"/>
        <w:rPr>
          <w:rFonts w:ascii="Times New Roman" w:eastAsia="方正仿宋_GBK" w:hAnsi="Times New Roman"/>
          <w:sz w:val="32"/>
          <w:szCs w:val="32"/>
        </w:rPr>
      </w:pPr>
    </w:p>
    <w:p w:rsidR="00F90FA2" w:rsidRDefault="00F90FA2">
      <w:pPr>
        <w:snapToGrid w:val="0"/>
        <w:spacing w:line="594" w:lineRule="exact"/>
        <w:ind w:firstLineChars="200" w:firstLine="640"/>
        <w:rPr>
          <w:rFonts w:ascii="Times New Roman" w:eastAsia="方正仿宋_GBK" w:hAnsi="Times New Roman"/>
          <w:sz w:val="32"/>
          <w:szCs w:val="32"/>
        </w:rPr>
      </w:pPr>
    </w:p>
    <w:p w:rsidR="00F90FA2" w:rsidRDefault="00F90FA2">
      <w:pPr>
        <w:spacing w:line="594" w:lineRule="exact"/>
        <w:ind w:firstLineChars="200" w:firstLine="640"/>
        <w:jc w:val="left"/>
        <w:rPr>
          <w:rFonts w:ascii="Times New Roman" w:eastAsia="方正仿宋_GBK" w:hAnsi="Times New Roman"/>
          <w:kern w:val="0"/>
          <w:sz w:val="32"/>
          <w:szCs w:val="32"/>
        </w:rPr>
      </w:pPr>
    </w:p>
    <w:p w:rsidR="00F90FA2" w:rsidRDefault="00F90FA2">
      <w:pPr>
        <w:spacing w:line="594" w:lineRule="exact"/>
        <w:ind w:firstLineChars="200" w:firstLine="640"/>
        <w:jc w:val="left"/>
        <w:rPr>
          <w:rFonts w:ascii="Times New Roman" w:eastAsia="方正仿宋_GBK" w:hAnsi="Times New Roman"/>
          <w:kern w:val="0"/>
          <w:sz w:val="32"/>
          <w:szCs w:val="32"/>
        </w:rPr>
      </w:pPr>
    </w:p>
    <w:p w:rsidR="00F90FA2" w:rsidRDefault="00F90FA2">
      <w:pPr>
        <w:spacing w:line="594" w:lineRule="exact"/>
        <w:ind w:firstLineChars="200" w:firstLine="640"/>
        <w:jc w:val="left"/>
        <w:rPr>
          <w:rFonts w:ascii="Times New Roman" w:eastAsia="方正仿宋_GBK" w:hAnsi="Times New Roman"/>
          <w:kern w:val="0"/>
          <w:sz w:val="32"/>
          <w:szCs w:val="32"/>
        </w:rPr>
      </w:pPr>
    </w:p>
    <w:p w:rsidR="00F90FA2" w:rsidRDefault="004E3111">
      <w:pPr>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kern w:val="0"/>
          <w:sz w:val="32"/>
          <w:szCs w:val="32"/>
        </w:rPr>
        <w:t>项目名称：医院</w:t>
      </w:r>
      <w:r>
        <w:rPr>
          <w:rFonts w:ascii="仿宋" w:eastAsia="仿宋" w:hAnsi="仿宋" w:hint="eastAsia"/>
          <w:kern w:val="0"/>
          <w:sz w:val="32"/>
          <w:szCs w:val="32"/>
        </w:rPr>
        <w:t>绿植租赁</w:t>
      </w:r>
      <w:r>
        <w:rPr>
          <w:rFonts w:ascii="Times New Roman" w:eastAsia="方正仿宋_GBK" w:hAnsi="Times New Roman"/>
          <w:kern w:val="0"/>
          <w:sz w:val="32"/>
          <w:szCs w:val="32"/>
        </w:rPr>
        <w:t>服务</w:t>
      </w:r>
    </w:p>
    <w:p w:rsidR="00F90FA2" w:rsidRDefault="004E3111">
      <w:pPr>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kern w:val="0"/>
          <w:sz w:val="32"/>
          <w:szCs w:val="32"/>
        </w:rPr>
        <w:t>采购人：重庆市中医骨科医院</w:t>
      </w:r>
    </w:p>
    <w:p w:rsidR="00F90FA2" w:rsidRDefault="00F90FA2">
      <w:pPr>
        <w:autoSpaceDE w:val="0"/>
        <w:autoSpaceDN w:val="0"/>
        <w:adjustRightInd w:val="0"/>
        <w:snapToGrid w:val="0"/>
        <w:spacing w:line="594" w:lineRule="exact"/>
        <w:ind w:firstLineChars="200" w:firstLine="640"/>
        <w:jc w:val="left"/>
        <w:rPr>
          <w:rFonts w:ascii="Times New Roman" w:eastAsia="方正仿宋_GBK" w:hAnsi="Times New Roman"/>
          <w:kern w:val="0"/>
          <w:sz w:val="32"/>
          <w:szCs w:val="32"/>
        </w:rPr>
      </w:pPr>
    </w:p>
    <w:p w:rsidR="00F90FA2" w:rsidRDefault="00F90FA2">
      <w:pPr>
        <w:autoSpaceDE w:val="0"/>
        <w:autoSpaceDN w:val="0"/>
        <w:adjustRightInd w:val="0"/>
        <w:snapToGrid w:val="0"/>
        <w:spacing w:line="594" w:lineRule="exact"/>
        <w:ind w:firstLineChars="200" w:firstLine="640"/>
        <w:jc w:val="center"/>
        <w:rPr>
          <w:rFonts w:ascii="Times New Roman" w:eastAsia="方正仿宋_GBK" w:hAnsi="Times New Roman"/>
          <w:kern w:val="0"/>
          <w:sz w:val="32"/>
          <w:szCs w:val="32"/>
        </w:rPr>
      </w:pPr>
    </w:p>
    <w:p w:rsidR="00F90FA2" w:rsidRDefault="00F90FA2">
      <w:pPr>
        <w:autoSpaceDE w:val="0"/>
        <w:autoSpaceDN w:val="0"/>
        <w:adjustRightInd w:val="0"/>
        <w:snapToGrid w:val="0"/>
        <w:spacing w:line="594" w:lineRule="exact"/>
        <w:ind w:firstLineChars="200" w:firstLine="640"/>
        <w:rPr>
          <w:rFonts w:ascii="Times New Roman" w:eastAsia="方正仿宋_GBK" w:hAnsi="Times New Roman"/>
          <w:kern w:val="0"/>
          <w:sz w:val="32"/>
          <w:szCs w:val="32"/>
        </w:rPr>
      </w:pPr>
    </w:p>
    <w:p w:rsidR="00F90FA2" w:rsidRDefault="00F90FA2">
      <w:pPr>
        <w:spacing w:line="594" w:lineRule="exact"/>
        <w:ind w:firstLineChars="200" w:firstLine="640"/>
        <w:rPr>
          <w:rFonts w:ascii="Times New Roman" w:eastAsia="方正仿宋_GBK" w:hAnsi="Times New Roman"/>
          <w:sz w:val="32"/>
          <w:szCs w:val="32"/>
        </w:rPr>
      </w:pPr>
    </w:p>
    <w:p w:rsidR="00F90FA2" w:rsidRDefault="00F90FA2">
      <w:pPr>
        <w:pStyle w:val="23"/>
        <w:ind w:firstLine="880"/>
        <w:rPr>
          <w:rFonts w:ascii="Times New Roman" w:hAnsi="Times New Roman"/>
        </w:rPr>
      </w:pPr>
    </w:p>
    <w:p w:rsidR="00F90FA2" w:rsidRDefault="00F90FA2">
      <w:pPr>
        <w:pStyle w:val="23"/>
        <w:ind w:firstLine="880"/>
        <w:rPr>
          <w:rFonts w:ascii="Times New Roman" w:hAnsi="Times New Roman"/>
        </w:rPr>
      </w:pPr>
    </w:p>
    <w:p w:rsidR="00F90FA2" w:rsidRDefault="00F90FA2">
      <w:pPr>
        <w:pStyle w:val="23"/>
        <w:ind w:firstLine="880"/>
        <w:rPr>
          <w:rFonts w:ascii="Times New Roman" w:hAnsi="Times New Roman"/>
        </w:rPr>
      </w:pPr>
    </w:p>
    <w:p w:rsidR="00F90FA2" w:rsidRDefault="00F90FA2">
      <w:pPr>
        <w:pStyle w:val="23"/>
        <w:ind w:firstLine="880"/>
        <w:rPr>
          <w:rFonts w:ascii="Times New Roman" w:hAnsi="Times New Roman"/>
        </w:rPr>
      </w:pPr>
    </w:p>
    <w:p w:rsidR="00F90FA2" w:rsidRDefault="004E3111">
      <w:pPr>
        <w:spacing w:line="594" w:lineRule="exact"/>
        <w:jc w:val="center"/>
        <w:rPr>
          <w:rFonts w:ascii="Times New Roman" w:eastAsia="方正仿宋_GBK" w:hAnsi="Times New Roman"/>
          <w:b/>
          <w:bCs/>
          <w:color w:val="000000"/>
          <w:kern w:val="0"/>
          <w:sz w:val="32"/>
          <w:szCs w:val="32"/>
        </w:rPr>
      </w:pPr>
      <w:r>
        <w:rPr>
          <w:rFonts w:ascii="Times New Roman" w:eastAsia="方正仿宋_GBK" w:hAnsi="Times New Roman"/>
          <w:sz w:val="32"/>
          <w:szCs w:val="32"/>
        </w:rPr>
        <w:t>二〇二三年</w:t>
      </w:r>
      <w:r>
        <w:rPr>
          <w:rFonts w:ascii="Times New Roman" w:eastAsia="方正仿宋_GBK" w:hAnsi="Times New Roman" w:hint="eastAsia"/>
          <w:sz w:val="32"/>
          <w:szCs w:val="32"/>
        </w:rPr>
        <w:t>十</w:t>
      </w:r>
      <w:r>
        <w:rPr>
          <w:rFonts w:ascii="Times New Roman" w:eastAsia="方正仿宋_GBK" w:hAnsi="Times New Roman"/>
          <w:sz w:val="32"/>
          <w:szCs w:val="32"/>
        </w:rPr>
        <w:t>月</w:t>
      </w:r>
      <w:bookmarkEnd w:id="0"/>
      <w:bookmarkEnd w:id="1"/>
      <w:bookmarkEnd w:id="2"/>
      <w:bookmarkEnd w:id="3"/>
      <w:bookmarkEnd w:id="4"/>
      <w:bookmarkEnd w:id="5"/>
      <w:bookmarkEnd w:id="6"/>
      <w:bookmarkEnd w:id="7"/>
      <w:bookmarkEnd w:id="8"/>
    </w:p>
    <w:p w:rsidR="00F90FA2" w:rsidRDefault="00F90FA2">
      <w:pPr>
        <w:pStyle w:val="23"/>
        <w:ind w:firstLine="880"/>
        <w:jc w:val="center"/>
        <w:rPr>
          <w:rFonts w:ascii="Times New Roman" w:hAnsi="Times New Roman"/>
        </w:rPr>
      </w:pPr>
    </w:p>
    <w:p w:rsidR="00F90FA2" w:rsidRDefault="004E3111">
      <w:pPr>
        <w:widowControl/>
        <w:jc w:val="left"/>
        <w:rPr>
          <w:rFonts w:ascii="Times New Roman" w:hAnsi="Times New Roman"/>
          <w:sz w:val="44"/>
        </w:rPr>
      </w:pPr>
      <w:r>
        <w:rPr>
          <w:rFonts w:ascii="Times New Roman" w:hAnsi="Times New Roman"/>
        </w:rPr>
        <w:br w:type="page"/>
      </w:r>
    </w:p>
    <w:p w:rsidR="00F90FA2" w:rsidRDefault="004E3111">
      <w:pPr>
        <w:widowControl/>
        <w:spacing w:line="594" w:lineRule="exact"/>
        <w:ind w:firstLineChars="200" w:firstLine="640"/>
        <w:jc w:val="left"/>
        <w:rPr>
          <w:rFonts w:ascii="方正黑体_GBK" w:eastAsia="方正黑体_GBK" w:hAnsi="Times New Roman"/>
          <w:sz w:val="32"/>
          <w:szCs w:val="32"/>
        </w:rPr>
      </w:pPr>
      <w:r>
        <w:rPr>
          <w:rFonts w:ascii="方正黑体_GBK" w:eastAsia="方正黑体_GBK" w:hAnsi="Times New Roman" w:hint="eastAsia"/>
          <w:bCs/>
          <w:color w:val="000000"/>
          <w:kern w:val="0"/>
          <w:sz w:val="32"/>
          <w:szCs w:val="32"/>
        </w:rPr>
        <w:lastRenderedPageBreak/>
        <w:t>一、</w:t>
      </w:r>
      <w:r>
        <w:rPr>
          <w:rFonts w:ascii="方正黑体_GBK" w:eastAsia="方正黑体_GBK" w:hAnsi="Times New Roman" w:hint="eastAsia"/>
          <w:sz w:val="32"/>
          <w:szCs w:val="32"/>
        </w:rPr>
        <w:t>招标项目内容</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1"/>
        <w:gridCol w:w="1985"/>
        <w:gridCol w:w="2268"/>
        <w:gridCol w:w="2186"/>
      </w:tblGrid>
      <w:tr w:rsidR="00F90FA2" w:rsidRPr="00770083">
        <w:trPr>
          <w:trHeight w:val="800"/>
          <w:jc w:val="center"/>
        </w:trPr>
        <w:tc>
          <w:tcPr>
            <w:tcW w:w="2981" w:type="dxa"/>
            <w:vAlign w:val="center"/>
          </w:tcPr>
          <w:p w:rsidR="00F90FA2" w:rsidRPr="00770083" w:rsidRDefault="004E3111">
            <w:pPr>
              <w:pStyle w:val="a7"/>
              <w:spacing w:line="594" w:lineRule="exact"/>
              <w:ind w:left="0"/>
              <w:jc w:val="center"/>
              <w:outlineLvl w:val="0"/>
              <w:rPr>
                <w:rFonts w:ascii="Times New Roman" w:eastAsia="方正仿宋_GBK" w:hAnsi="Times New Roman"/>
                <w:b/>
                <w:sz w:val="32"/>
                <w:szCs w:val="32"/>
              </w:rPr>
            </w:pPr>
            <w:r w:rsidRPr="00770083">
              <w:rPr>
                <w:rFonts w:ascii="Times New Roman" w:eastAsia="方正仿宋_GBK" w:hAnsi="Times New Roman"/>
                <w:b/>
                <w:sz w:val="32"/>
                <w:szCs w:val="32"/>
              </w:rPr>
              <w:t>项目名称</w:t>
            </w:r>
          </w:p>
        </w:tc>
        <w:tc>
          <w:tcPr>
            <w:tcW w:w="1985" w:type="dxa"/>
            <w:vAlign w:val="center"/>
          </w:tcPr>
          <w:p w:rsidR="00F90FA2" w:rsidRPr="00770083" w:rsidRDefault="004E3111" w:rsidP="00764D91">
            <w:pPr>
              <w:pStyle w:val="a7"/>
              <w:spacing w:line="440" w:lineRule="exact"/>
              <w:ind w:left="0"/>
              <w:jc w:val="center"/>
              <w:outlineLvl w:val="0"/>
              <w:rPr>
                <w:rFonts w:ascii="Times New Roman" w:eastAsia="方正仿宋_GBK" w:hAnsi="Times New Roman"/>
                <w:b/>
                <w:sz w:val="32"/>
                <w:szCs w:val="32"/>
              </w:rPr>
            </w:pPr>
            <w:r w:rsidRPr="00770083">
              <w:rPr>
                <w:rFonts w:ascii="Times New Roman" w:eastAsia="方正仿宋_GBK" w:hAnsi="Times New Roman"/>
                <w:b/>
                <w:sz w:val="32"/>
                <w:szCs w:val="32"/>
              </w:rPr>
              <w:t>最高限价</w:t>
            </w:r>
            <w:r w:rsidRPr="00770083">
              <w:rPr>
                <w:rFonts w:ascii="Times New Roman" w:eastAsia="方正仿宋_GBK" w:hAnsi="Times New Roman" w:hint="eastAsia"/>
                <w:b/>
                <w:sz w:val="32"/>
                <w:szCs w:val="32"/>
              </w:rPr>
              <w:t xml:space="preserve">  </w:t>
            </w:r>
            <w:r w:rsidRPr="00770083">
              <w:rPr>
                <w:rFonts w:ascii="Times New Roman" w:eastAsia="方正仿宋_GBK" w:hAnsi="Times New Roman"/>
                <w:b/>
                <w:sz w:val="32"/>
                <w:szCs w:val="32"/>
              </w:rPr>
              <w:t>（</w:t>
            </w:r>
            <w:r w:rsidR="00764D91" w:rsidRPr="00770083">
              <w:rPr>
                <w:rFonts w:ascii="Times New Roman" w:eastAsia="方正仿宋_GBK" w:hAnsi="Times New Roman"/>
                <w:b/>
                <w:sz w:val="32"/>
                <w:szCs w:val="32"/>
              </w:rPr>
              <w:t>万</w:t>
            </w:r>
            <w:r w:rsidRPr="00770083">
              <w:rPr>
                <w:rFonts w:ascii="Times New Roman" w:eastAsia="方正仿宋_GBK" w:hAnsi="Times New Roman"/>
                <w:b/>
                <w:sz w:val="32"/>
                <w:szCs w:val="32"/>
              </w:rPr>
              <w:t>元）</w:t>
            </w:r>
          </w:p>
        </w:tc>
        <w:tc>
          <w:tcPr>
            <w:tcW w:w="2268" w:type="dxa"/>
            <w:vAlign w:val="center"/>
          </w:tcPr>
          <w:p w:rsidR="00F90FA2" w:rsidRPr="00770083" w:rsidRDefault="004E3111">
            <w:pPr>
              <w:pStyle w:val="a7"/>
              <w:spacing w:line="440" w:lineRule="exact"/>
              <w:ind w:left="0"/>
              <w:jc w:val="center"/>
              <w:outlineLvl w:val="0"/>
              <w:rPr>
                <w:rFonts w:ascii="Times New Roman" w:eastAsia="方正仿宋_GBK" w:hAnsi="Times New Roman"/>
                <w:b/>
                <w:sz w:val="32"/>
                <w:szCs w:val="32"/>
              </w:rPr>
            </w:pPr>
            <w:r w:rsidRPr="00770083">
              <w:rPr>
                <w:rFonts w:ascii="Times New Roman" w:eastAsia="方正仿宋_GBK" w:hAnsi="Times New Roman"/>
                <w:b/>
                <w:sz w:val="32"/>
                <w:szCs w:val="32"/>
              </w:rPr>
              <w:t>投标保证金</w:t>
            </w:r>
            <w:r w:rsidRPr="00770083">
              <w:rPr>
                <w:rFonts w:ascii="Times New Roman" w:eastAsia="方正仿宋_GBK" w:hAnsi="Times New Roman" w:hint="eastAsia"/>
                <w:b/>
                <w:sz w:val="32"/>
                <w:szCs w:val="32"/>
              </w:rPr>
              <w:br/>
            </w:r>
            <w:r w:rsidRPr="00770083">
              <w:rPr>
                <w:rFonts w:ascii="Times New Roman" w:eastAsia="方正仿宋_GBK" w:hAnsi="Times New Roman"/>
                <w:b/>
                <w:sz w:val="32"/>
                <w:szCs w:val="32"/>
              </w:rPr>
              <w:t>（</w:t>
            </w:r>
            <w:r w:rsidR="00764D91" w:rsidRPr="00770083">
              <w:rPr>
                <w:rFonts w:ascii="Times New Roman" w:eastAsia="方正仿宋_GBK" w:hAnsi="Times New Roman"/>
                <w:b/>
                <w:sz w:val="32"/>
                <w:szCs w:val="32"/>
              </w:rPr>
              <w:t>万</w:t>
            </w:r>
            <w:r w:rsidRPr="00770083">
              <w:rPr>
                <w:rFonts w:ascii="Times New Roman" w:eastAsia="方正仿宋_GBK" w:hAnsi="Times New Roman"/>
                <w:b/>
                <w:sz w:val="32"/>
                <w:szCs w:val="32"/>
              </w:rPr>
              <w:t>元）</w:t>
            </w:r>
          </w:p>
        </w:tc>
        <w:tc>
          <w:tcPr>
            <w:tcW w:w="2186" w:type="dxa"/>
            <w:vAlign w:val="center"/>
          </w:tcPr>
          <w:p w:rsidR="00F90FA2" w:rsidRPr="00770083" w:rsidRDefault="004E3111">
            <w:pPr>
              <w:pStyle w:val="a7"/>
              <w:spacing w:line="440" w:lineRule="exact"/>
              <w:ind w:left="0"/>
              <w:jc w:val="center"/>
              <w:outlineLvl w:val="0"/>
              <w:rPr>
                <w:rFonts w:ascii="Times New Roman" w:eastAsia="方正仿宋_GBK" w:hAnsi="Times New Roman"/>
                <w:b/>
                <w:sz w:val="32"/>
                <w:szCs w:val="32"/>
              </w:rPr>
            </w:pPr>
            <w:r w:rsidRPr="00770083">
              <w:rPr>
                <w:rFonts w:ascii="Times New Roman" w:eastAsia="方正仿宋_GBK" w:hAnsi="Times New Roman"/>
                <w:b/>
                <w:sz w:val="32"/>
                <w:szCs w:val="32"/>
              </w:rPr>
              <w:t>中标人数量</w:t>
            </w:r>
            <w:r w:rsidRPr="00770083">
              <w:rPr>
                <w:rFonts w:ascii="Times New Roman" w:eastAsia="方正仿宋_GBK" w:hAnsi="Times New Roman" w:hint="eastAsia"/>
                <w:b/>
                <w:sz w:val="32"/>
                <w:szCs w:val="32"/>
              </w:rPr>
              <w:br/>
            </w:r>
            <w:r w:rsidRPr="00770083">
              <w:rPr>
                <w:rFonts w:ascii="Times New Roman" w:eastAsia="方正仿宋_GBK" w:hAnsi="Times New Roman"/>
                <w:b/>
                <w:sz w:val="32"/>
                <w:szCs w:val="32"/>
              </w:rPr>
              <w:t>（名）</w:t>
            </w:r>
          </w:p>
        </w:tc>
      </w:tr>
      <w:tr w:rsidR="00F90FA2" w:rsidRPr="00770083">
        <w:trPr>
          <w:trHeight w:val="774"/>
          <w:jc w:val="center"/>
        </w:trPr>
        <w:tc>
          <w:tcPr>
            <w:tcW w:w="2981" w:type="dxa"/>
            <w:vAlign w:val="center"/>
          </w:tcPr>
          <w:p w:rsidR="00F90FA2" w:rsidRPr="00770083" w:rsidRDefault="004E3111">
            <w:pPr>
              <w:pStyle w:val="a8"/>
              <w:spacing w:line="594" w:lineRule="exact"/>
              <w:ind w:firstLine="0"/>
              <w:jc w:val="center"/>
              <w:outlineLvl w:val="0"/>
              <w:rPr>
                <w:rFonts w:ascii="Times New Roman" w:eastAsia="方正仿宋_GBK" w:hAnsi="Times New Roman"/>
                <w:bCs/>
                <w:sz w:val="32"/>
                <w:szCs w:val="32"/>
              </w:rPr>
            </w:pPr>
            <w:r w:rsidRPr="00770083">
              <w:rPr>
                <w:rFonts w:ascii="Times New Roman" w:eastAsia="方正仿宋_GBK" w:hAnsi="Times New Roman"/>
                <w:kern w:val="0"/>
                <w:sz w:val="32"/>
                <w:szCs w:val="32"/>
              </w:rPr>
              <w:t>医院</w:t>
            </w:r>
            <w:r w:rsidRPr="00770083">
              <w:rPr>
                <w:rFonts w:ascii="仿宋" w:eastAsia="仿宋" w:hAnsi="仿宋" w:hint="eastAsia"/>
                <w:kern w:val="0"/>
                <w:sz w:val="32"/>
                <w:szCs w:val="32"/>
              </w:rPr>
              <w:t>绿植租赁</w:t>
            </w:r>
            <w:r w:rsidRPr="00770083">
              <w:rPr>
                <w:rFonts w:ascii="Times New Roman" w:eastAsia="方正仿宋_GBK" w:hAnsi="Times New Roman"/>
                <w:kern w:val="0"/>
                <w:sz w:val="32"/>
                <w:szCs w:val="32"/>
              </w:rPr>
              <w:t>服务</w:t>
            </w:r>
          </w:p>
        </w:tc>
        <w:tc>
          <w:tcPr>
            <w:tcW w:w="1985" w:type="dxa"/>
            <w:vAlign w:val="center"/>
          </w:tcPr>
          <w:p w:rsidR="00F90FA2" w:rsidRPr="00770083" w:rsidRDefault="00764D91">
            <w:pPr>
              <w:pStyle w:val="a7"/>
              <w:spacing w:line="594" w:lineRule="exact"/>
              <w:ind w:left="0"/>
              <w:jc w:val="center"/>
              <w:outlineLvl w:val="0"/>
              <w:rPr>
                <w:rFonts w:ascii="Times New Roman" w:eastAsia="方正仿宋_GBK" w:hAnsi="Times New Roman"/>
                <w:bCs/>
                <w:sz w:val="32"/>
                <w:szCs w:val="32"/>
              </w:rPr>
            </w:pPr>
            <w:r w:rsidRPr="00770083">
              <w:rPr>
                <w:rFonts w:ascii="Times New Roman" w:eastAsia="方正仿宋_GBK" w:hAnsi="Times New Roman" w:hint="eastAsia"/>
                <w:bCs/>
                <w:sz w:val="32"/>
                <w:szCs w:val="32"/>
              </w:rPr>
              <w:t>27.4572</w:t>
            </w:r>
          </w:p>
        </w:tc>
        <w:tc>
          <w:tcPr>
            <w:tcW w:w="2268" w:type="dxa"/>
            <w:vAlign w:val="center"/>
          </w:tcPr>
          <w:p w:rsidR="00F90FA2" w:rsidRPr="00770083" w:rsidRDefault="004E3111" w:rsidP="00764D91">
            <w:pPr>
              <w:pStyle w:val="a7"/>
              <w:spacing w:line="594" w:lineRule="exact"/>
              <w:ind w:left="0"/>
              <w:jc w:val="center"/>
              <w:outlineLvl w:val="0"/>
              <w:rPr>
                <w:rFonts w:ascii="Times New Roman" w:eastAsia="方正仿宋_GBK" w:hAnsi="Times New Roman"/>
                <w:bCs/>
                <w:sz w:val="32"/>
                <w:szCs w:val="32"/>
              </w:rPr>
            </w:pPr>
            <w:r w:rsidRPr="00770083">
              <w:rPr>
                <w:rFonts w:ascii="Times New Roman" w:eastAsia="方正仿宋_GBK" w:hAnsi="Times New Roman"/>
                <w:bCs/>
                <w:sz w:val="32"/>
                <w:szCs w:val="32"/>
              </w:rPr>
              <w:t>1.00</w:t>
            </w:r>
          </w:p>
        </w:tc>
        <w:tc>
          <w:tcPr>
            <w:tcW w:w="2186" w:type="dxa"/>
            <w:vAlign w:val="center"/>
          </w:tcPr>
          <w:p w:rsidR="00F90FA2" w:rsidRPr="00770083" w:rsidRDefault="004E3111">
            <w:pPr>
              <w:pStyle w:val="a8"/>
              <w:spacing w:line="594" w:lineRule="exact"/>
              <w:ind w:firstLine="0"/>
              <w:jc w:val="center"/>
              <w:outlineLvl w:val="0"/>
              <w:rPr>
                <w:rFonts w:ascii="Times New Roman" w:eastAsia="方正仿宋_GBK" w:hAnsi="Times New Roman"/>
                <w:bCs/>
                <w:sz w:val="32"/>
                <w:szCs w:val="32"/>
              </w:rPr>
            </w:pPr>
            <w:r w:rsidRPr="00770083">
              <w:rPr>
                <w:rFonts w:ascii="Times New Roman" w:eastAsia="方正仿宋_GBK" w:hAnsi="Times New Roman"/>
                <w:bCs/>
                <w:sz w:val="32"/>
                <w:szCs w:val="32"/>
              </w:rPr>
              <w:t>1</w:t>
            </w:r>
          </w:p>
        </w:tc>
      </w:tr>
    </w:tbl>
    <w:p w:rsidR="00F90FA2" w:rsidRPr="00770083"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9" w:name="_Toc27028"/>
      <w:bookmarkStart w:id="10" w:name="_Toc106034622"/>
      <w:bookmarkStart w:id="11" w:name="_Toc65660331"/>
      <w:bookmarkStart w:id="12" w:name="_Toc3256"/>
      <w:r w:rsidRPr="00770083">
        <w:rPr>
          <w:rFonts w:ascii="方正黑体_GBK" w:eastAsia="方正黑体_GBK" w:hAnsi="Times New Roman"/>
          <w:bCs/>
          <w:color w:val="000000"/>
          <w:kern w:val="0"/>
          <w:sz w:val="32"/>
          <w:szCs w:val="32"/>
        </w:rPr>
        <w:t>二、资金来源</w:t>
      </w:r>
      <w:bookmarkEnd w:id="9"/>
      <w:bookmarkEnd w:id="10"/>
      <w:bookmarkEnd w:id="11"/>
      <w:bookmarkEnd w:id="12"/>
    </w:p>
    <w:p w:rsidR="00F90FA2" w:rsidRDefault="00764D91">
      <w:pPr>
        <w:pStyle w:val="30"/>
        <w:spacing w:before="0" w:after="0" w:line="594" w:lineRule="exact"/>
        <w:ind w:firstLineChars="200" w:firstLine="640"/>
        <w:jc w:val="left"/>
        <w:rPr>
          <w:rFonts w:ascii="Times New Roman" w:eastAsia="方正仿宋_GBK" w:hAnsi="Times New Roman"/>
          <w:b w:val="0"/>
          <w:kern w:val="0"/>
          <w:sz w:val="30"/>
          <w:szCs w:val="30"/>
        </w:rPr>
      </w:pPr>
      <w:r w:rsidRPr="00770083">
        <w:rPr>
          <w:rFonts w:ascii="Times New Roman" w:eastAsia="方正仿宋_GBK" w:hAnsi="Times New Roman"/>
          <w:b w:val="0"/>
          <w:color w:val="000000"/>
          <w:kern w:val="0"/>
          <w:szCs w:val="32"/>
        </w:rPr>
        <w:t>单位自筹资金，</w:t>
      </w:r>
      <w:r w:rsidR="004E3111" w:rsidRPr="00770083">
        <w:rPr>
          <w:rFonts w:ascii="Times New Roman" w:eastAsia="方正仿宋_GBK" w:hAnsi="Times New Roman"/>
          <w:b w:val="0"/>
          <w:color w:val="000000"/>
          <w:kern w:val="0"/>
          <w:szCs w:val="32"/>
        </w:rPr>
        <w:t>预算金额</w:t>
      </w:r>
      <w:r w:rsidR="004E3111" w:rsidRPr="00770083">
        <w:rPr>
          <w:rFonts w:ascii="Times New Roman" w:eastAsia="方正仿宋_GBK" w:hAnsi="Times New Roman" w:hint="eastAsia"/>
          <w:b w:val="0"/>
          <w:color w:val="000000"/>
          <w:kern w:val="0"/>
          <w:szCs w:val="32"/>
        </w:rPr>
        <w:t>三年</w:t>
      </w:r>
      <w:r w:rsidRPr="00770083">
        <w:rPr>
          <w:rFonts w:ascii="Times New Roman" w:eastAsia="方正仿宋_GBK" w:hAnsi="Times New Roman" w:hint="eastAsia"/>
          <w:b w:val="0"/>
          <w:color w:val="000000"/>
          <w:kern w:val="0"/>
          <w:szCs w:val="32"/>
        </w:rPr>
        <w:t>共计</w:t>
      </w:r>
      <w:r w:rsidR="004E3111" w:rsidRPr="00770083">
        <w:rPr>
          <w:rFonts w:ascii="Times New Roman" w:eastAsia="方正仿宋_GBK" w:hAnsi="Times New Roman"/>
          <w:b w:val="0"/>
          <w:color w:val="000000"/>
          <w:kern w:val="0"/>
          <w:szCs w:val="32"/>
        </w:rPr>
        <w:t>2</w:t>
      </w:r>
      <w:r w:rsidR="004E3111" w:rsidRPr="00770083">
        <w:rPr>
          <w:rFonts w:ascii="Times New Roman" w:eastAsia="方正仿宋_GBK" w:hAnsi="Times New Roman" w:hint="eastAsia"/>
          <w:b w:val="0"/>
          <w:color w:val="000000"/>
          <w:kern w:val="0"/>
          <w:szCs w:val="32"/>
        </w:rPr>
        <w:t>7.4572</w:t>
      </w:r>
      <w:r w:rsidR="004E3111" w:rsidRPr="00770083">
        <w:rPr>
          <w:rFonts w:ascii="Times New Roman" w:eastAsia="方正仿宋_GBK" w:hAnsi="Times New Roman" w:hint="eastAsia"/>
          <w:b w:val="0"/>
          <w:color w:val="000000"/>
          <w:kern w:val="0"/>
          <w:szCs w:val="32"/>
        </w:rPr>
        <w:t>万</w:t>
      </w:r>
      <w:r w:rsidR="004E3111" w:rsidRPr="00770083">
        <w:rPr>
          <w:rFonts w:ascii="Times New Roman" w:eastAsia="方正仿宋_GBK" w:hAnsi="Times New Roman"/>
          <w:b w:val="0"/>
          <w:color w:val="000000"/>
          <w:kern w:val="0"/>
          <w:szCs w:val="32"/>
        </w:rPr>
        <w:t>元。</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三、供应商资格条件</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（一）满足《中华人民共和国政府采购法》第二十二条规定：</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、具有独立承担民事责任的能力；</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、具有良好的商业信誉和健全的财务会计制度；</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、具有履行合同所必需的设备和专业技术能力；</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、有依法缴纳税收和社会保障资金的良好记录；</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5</w:t>
      </w:r>
      <w:r>
        <w:rPr>
          <w:rFonts w:ascii="Times New Roman" w:eastAsia="方正仿宋_GBK" w:hAnsi="Times New Roman"/>
          <w:szCs w:val="32"/>
        </w:rPr>
        <w:t>、参加政府采购活动前三年内，在经营活动中没有重大违法记录；</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6</w:t>
      </w:r>
      <w:r>
        <w:rPr>
          <w:rFonts w:ascii="Times New Roman" w:eastAsia="方正仿宋_GBK" w:hAnsi="Times New Roman"/>
          <w:szCs w:val="32"/>
        </w:rPr>
        <w:t>、法律、行政法规规定的其他条件。</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（二）本项目的特定资格要求：</w:t>
      </w:r>
    </w:p>
    <w:p w:rsidR="00F90FA2" w:rsidRDefault="004E3111">
      <w:pPr>
        <w:pStyle w:val="ad"/>
        <w:spacing w:line="594" w:lineRule="exact"/>
        <w:ind w:firstLineChars="200" w:firstLine="640"/>
        <w:jc w:val="left"/>
        <w:rPr>
          <w:rStyle w:val="fontstyle01"/>
          <w:rFonts w:ascii="仿宋" w:eastAsia="仿宋" w:hAnsi="仿宋"/>
          <w:sz w:val="32"/>
          <w:szCs w:val="32"/>
        </w:rPr>
      </w:pPr>
      <w:r>
        <w:rPr>
          <w:rStyle w:val="fontstyle01"/>
          <w:rFonts w:ascii="Times New Roman" w:eastAsia="方正仿宋_GBK" w:hAnsi="Times New Roman"/>
          <w:sz w:val="32"/>
          <w:szCs w:val="32"/>
        </w:rPr>
        <w:t>投标人营业执照内</w:t>
      </w:r>
      <w:r>
        <w:rPr>
          <w:rStyle w:val="fontstyle01"/>
          <w:rFonts w:ascii="Times New Roman" w:eastAsia="方正仿宋_GBK" w:hAnsi="Times New Roman" w:hint="eastAsia"/>
          <w:sz w:val="32"/>
          <w:szCs w:val="32"/>
        </w:rPr>
        <w:t>须包</w:t>
      </w:r>
      <w:r>
        <w:rPr>
          <w:rStyle w:val="fontstyle01"/>
          <w:rFonts w:ascii="Times New Roman" w:eastAsia="方正仿宋_GBK" w:hAnsi="Times New Roman"/>
          <w:sz w:val="32"/>
          <w:szCs w:val="32"/>
        </w:rPr>
        <w:t>含</w:t>
      </w:r>
      <w:r>
        <w:rPr>
          <w:rStyle w:val="fontstyle01"/>
          <w:rFonts w:ascii="Times New Roman" w:eastAsia="方正仿宋_GBK" w:hAnsi="Times New Roman" w:hint="eastAsia"/>
          <w:sz w:val="32"/>
          <w:szCs w:val="32"/>
        </w:rPr>
        <w:t>：</w:t>
      </w:r>
      <w:r>
        <w:rPr>
          <w:rStyle w:val="fontstyle01"/>
          <w:rFonts w:ascii="仿宋" w:eastAsia="仿宋" w:hAnsi="仿宋" w:hint="eastAsia"/>
          <w:sz w:val="32"/>
          <w:szCs w:val="32"/>
        </w:rPr>
        <w:t>园林绿</w:t>
      </w:r>
      <w:r>
        <w:rPr>
          <w:rStyle w:val="fontstyle01"/>
          <w:rFonts w:ascii="Times New Roman" w:eastAsia="方正仿宋_GBK" w:hAnsi="Times New Roman" w:hint="eastAsia"/>
          <w:sz w:val="32"/>
          <w:szCs w:val="32"/>
        </w:rPr>
        <w:t>化或</w:t>
      </w:r>
      <w:r>
        <w:rPr>
          <w:rStyle w:val="fontstyle01"/>
          <w:rFonts w:ascii="仿宋" w:eastAsia="仿宋" w:hAnsi="仿宋" w:hint="eastAsia"/>
          <w:sz w:val="32"/>
          <w:szCs w:val="32"/>
        </w:rPr>
        <w:t>绿色植物。</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13" w:name="_Toc21560"/>
      <w:bookmarkStart w:id="14" w:name="_Toc109810330"/>
      <w:r>
        <w:rPr>
          <w:rFonts w:ascii="方正黑体_GBK" w:eastAsia="方正黑体_GBK" w:hAnsi="Times New Roman"/>
          <w:bCs/>
          <w:color w:val="000000"/>
          <w:kern w:val="0"/>
          <w:sz w:val="32"/>
          <w:szCs w:val="32"/>
        </w:rPr>
        <w:t>四、投标、开标有关说明</w:t>
      </w:r>
      <w:bookmarkEnd w:id="13"/>
      <w:bookmarkEnd w:id="14"/>
    </w:p>
    <w:p w:rsidR="00F90FA2" w:rsidRDefault="004E3111">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（一）凡有意参加投标的投标人，请在重庆市中医骨科医院官网下载本项目招标文件</w:t>
      </w:r>
      <w:r w:rsidR="00FD3F05">
        <w:rPr>
          <w:rFonts w:ascii="Times New Roman" w:eastAsia="方正仿宋_GBK" w:hAnsi="Times New Roman" w:hint="eastAsia"/>
          <w:sz w:val="32"/>
          <w:szCs w:val="32"/>
        </w:rPr>
        <w:t>,</w:t>
      </w:r>
      <w:r>
        <w:rPr>
          <w:rFonts w:ascii="Times New Roman" w:eastAsia="方正仿宋_GBK" w:hAnsi="Times New Roman"/>
          <w:sz w:val="32"/>
          <w:szCs w:val="32"/>
        </w:rPr>
        <w:t>开标前公布的所有项目资料，无论投标人领取或下载与否，均视为已知晓所有招标内容。</w:t>
      </w:r>
    </w:p>
    <w:p w:rsidR="00F90FA2" w:rsidRDefault="004E3111">
      <w:pPr>
        <w:spacing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（二）招标文件公告期限：</w:t>
      </w:r>
      <w:r w:rsidRPr="00E13E28">
        <w:rPr>
          <w:rFonts w:ascii="Times New Roman" w:eastAsia="方正仿宋_GBK" w:hAnsi="Times New Roman"/>
          <w:color w:val="000000" w:themeColor="text1"/>
          <w:sz w:val="32"/>
          <w:szCs w:val="32"/>
        </w:rPr>
        <w:t>2023</w:t>
      </w:r>
      <w:r w:rsidRPr="00E13E28">
        <w:rPr>
          <w:rFonts w:ascii="Times New Roman" w:eastAsia="方正仿宋_GBK" w:hAnsi="Times New Roman"/>
          <w:color w:val="000000" w:themeColor="text1"/>
          <w:sz w:val="32"/>
          <w:szCs w:val="32"/>
        </w:rPr>
        <w:t>年</w:t>
      </w:r>
      <w:r w:rsidRPr="00E13E28">
        <w:rPr>
          <w:rFonts w:ascii="Times New Roman" w:eastAsia="方正仿宋_GBK" w:hAnsi="Times New Roman" w:hint="eastAsia"/>
          <w:color w:val="000000" w:themeColor="text1"/>
          <w:sz w:val="32"/>
          <w:szCs w:val="32"/>
        </w:rPr>
        <w:t>1</w:t>
      </w:r>
      <w:r w:rsidR="00E13E28">
        <w:rPr>
          <w:rFonts w:ascii="Times New Roman" w:eastAsia="方正仿宋_GBK" w:hAnsi="Times New Roman" w:hint="eastAsia"/>
          <w:color w:val="000000" w:themeColor="text1"/>
          <w:sz w:val="32"/>
          <w:szCs w:val="32"/>
        </w:rPr>
        <w:t>1</w:t>
      </w:r>
      <w:r w:rsidRPr="00E13E28">
        <w:rPr>
          <w:rFonts w:ascii="Times New Roman" w:eastAsia="方正仿宋_GBK" w:hAnsi="Times New Roman"/>
          <w:color w:val="000000" w:themeColor="text1"/>
          <w:sz w:val="32"/>
          <w:szCs w:val="32"/>
        </w:rPr>
        <w:t>月</w:t>
      </w:r>
      <w:r w:rsidR="00B74855" w:rsidRPr="00E13E28">
        <w:rPr>
          <w:rFonts w:ascii="Times New Roman" w:eastAsia="方正仿宋_GBK" w:hAnsi="Times New Roman" w:hint="eastAsia"/>
          <w:color w:val="000000" w:themeColor="text1"/>
          <w:sz w:val="32"/>
          <w:szCs w:val="32"/>
        </w:rPr>
        <w:t>1</w:t>
      </w:r>
      <w:r w:rsidRPr="00E13E28">
        <w:rPr>
          <w:rFonts w:ascii="Times New Roman" w:eastAsia="方正仿宋_GBK" w:hAnsi="Times New Roman"/>
          <w:color w:val="000000" w:themeColor="text1"/>
          <w:sz w:val="32"/>
          <w:szCs w:val="32"/>
        </w:rPr>
        <w:t>日</w:t>
      </w:r>
      <w:r w:rsidR="00E13E28">
        <w:rPr>
          <w:rFonts w:ascii="Times New Roman" w:eastAsia="方正仿宋_GBK" w:hAnsi="Times New Roman" w:hint="eastAsia"/>
          <w:color w:val="000000" w:themeColor="text1"/>
          <w:sz w:val="32"/>
          <w:szCs w:val="32"/>
        </w:rPr>
        <w:t>08</w:t>
      </w:r>
      <w:r w:rsidR="00B74855" w:rsidRPr="00E13E28">
        <w:rPr>
          <w:rFonts w:ascii="Times New Roman" w:eastAsia="方正仿宋_GBK" w:hAnsi="Times New Roman" w:hint="eastAsia"/>
          <w:color w:val="000000" w:themeColor="text1"/>
          <w:sz w:val="32"/>
          <w:szCs w:val="32"/>
        </w:rPr>
        <w:t>:</w:t>
      </w:r>
      <w:r w:rsidR="00E13E28">
        <w:rPr>
          <w:rFonts w:ascii="Times New Roman" w:eastAsia="方正仿宋_GBK" w:hAnsi="Times New Roman" w:hint="eastAsia"/>
          <w:color w:val="000000" w:themeColor="text1"/>
          <w:sz w:val="32"/>
          <w:szCs w:val="32"/>
        </w:rPr>
        <w:t>3</w:t>
      </w:r>
      <w:r w:rsidRPr="00E13E28">
        <w:rPr>
          <w:rFonts w:ascii="Times New Roman" w:eastAsia="方正仿宋_GBK" w:hAnsi="Times New Roman" w:hint="eastAsia"/>
          <w:color w:val="000000" w:themeColor="text1"/>
          <w:sz w:val="32"/>
          <w:szCs w:val="32"/>
        </w:rPr>
        <w:t>0</w:t>
      </w:r>
      <w:r w:rsidRPr="00E13E28">
        <w:rPr>
          <w:rFonts w:ascii="Times New Roman" w:eastAsia="方正仿宋_GBK" w:hAnsi="Times New Roman"/>
          <w:color w:val="000000" w:themeColor="text1"/>
          <w:sz w:val="32"/>
          <w:szCs w:val="32"/>
        </w:rPr>
        <w:t>-2023</w:t>
      </w:r>
      <w:r w:rsidRPr="00E13E28">
        <w:rPr>
          <w:rFonts w:ascii="Times New Roman" w:eastAsia="方正仿宋_GBK" w:hAnsi="Times New Roman"/>
          <w:color w:val="000000" w:themeColor="text1"/>
          <w:sz w:val="32"/>
          <w:szCs w:val="32"/>
        </w:rPr>
        <w:t>年</w:t>
      </w:r>
      <w:r w:rsidRPr="00E13E28">
        <w:rPr>
          <w:rFonts w:ascii="Times New Roman" w:eastAsia="方正仿宋_GBK" w:hAnsi="Times New Roman" w:hint="eastAsia"/>
          <w:color w:val="000000" w:themeColor="text1"/>
          <w:sz w:val="32"/>
          <w:szCs w:val="32"/>
        </w:rPr>
        <w:t>11</w:t>
      </w:r>
      <w:r w:rsidRPr="00E13E28">
        <w:rPr>
          <w:rFonts w:ascii="Times New Roman" w:eastAsia="方正仿宋_GBK" w:hAnsi="Times New Roman"/>
          <w:color w:val="000000" w:themeColor="text1"/>
          <w:sz w:val="32"/>
          <w:szCs w:val="32"/>
        </w:rPr>
        <w:t>月</w:t>
      </w:r>
      <w:r w:rsidR="00FD3F05" w:rsidRPr="00E13E28">
        <w:rPr>
          <w:rFonts w:ascii="Times New Roman" w:eastAsia="方正仿宋_GBK" w:hAnsi="Times New Roman" w:hint="eastAsia"/>
          <w:color w:val="000000" w:themeColor="text1"/>
          <w:sz w:val="32"/>
          <w:szCs w:val="32"/>
        </w:rPr>
        <w:t>3</w:t>
      </w:r>
      <w:r w:rsidRPr="00E13E28">
        <w:rPr>
          <w:rFonts w:ascii="Times New Roman" w:eastAsia="方正仿宋_GBK" w:hAnsi="Times New Roman"/>
          <w:color w:val="000000" w:themeColor="text1"/>
          <w:sz w:val="32"/>
          <w:szCs w:val="32"/>
        </w:rPr>
        <w:t>日</w:t>
      </w:r>
      <w:r w:rsidRPr="00E13E28">
        <w:rPr>
          <w:rFonts w:ascii="Times New Roman" w:eastAsia="方正仿宋_GBK" w:hAnsi="Times New Roman"/>
          <w:color w:val="000000" w:themeColor="text1"/>
          <w:sz w:val="32"/>
          <w:szCs w:val="32"/>
        </w:rPr>
        <w:t>1</w:t>
      </w:r>
      <w:r w:rsidR="00E13E28">
        <w:rPr>
          <w:rFonts w:ascii="Times New Roman" w:eastAsia="方正仿宋_GBK" w:hAnsi="Times New Roman" w:hint="eastAsia"/>
          <w:color w:val="000000" w:themeColor="text1"/>
          <w:sz w:val="32"/>
          <w:szCs w:val="32"/>
        </w:rPr>
        <w:t>7</w:t>
      </w:r>
      <w:r w:rsidR="00B74855" w:rsidRPr="00E13E28">
        <w:rPr>
          <w:rFonts w:ascii="Times New Roman" w:eastAsia="方正仿宋_GBK" w:hAnsi="Times New Roman" w:hint="eastAsia"/>
          <w:color w:val="000000" w:themeColor="text1"/>
          <w:sz w:val="32"/>
          <w:szCs w:val="32"/>
        </w:rPr>
        <w:t>:</w:t>
      </w:r>
      <w:r w:rsidR="00E13E28">
        <w:rPr>
          <w:rFonts w:ascii="Times New Roman" w:eastAsia="方正仿宋_GBK" w:hAnsi="Times New Roman" w:hint="eastAsia"/>
          <w:color w:val="000000" w:themeColor="text1"/>
          <w:sz w:val="32"/>
          <w:szCs w:val="32"/>
        </w:rPr>
        <w:t>3</w:t>
      </w:r>
      <w:r w:rsidR="00B74855" w:rsidRPr="00E13E28">
        <w:rPr>
          <w:rFonts w:ascii="Times New Roman" w:eastAsia="方正仿宋_GBK" w:hAnsi="Times New Roman" w:hint="eastAsia"/>
          <w:color w:val="000000" w:themeColor="text1"/>
          <w:sz w:val="32"/>
          <w:szCs w:val="32"/>
        </w:rPr>
        <w:t>0</w:t>
      </w:r>
      <w:r w:rsidR="00B74855" w:rsidRPr="00E13E28">
        <w:rPr>
          <w:rFonts w:ascii="Times New Roman" w:eastAsia="方正仿宋_GBK" w:hAnsi="Times New Roman" w:hint="eastAsia"/>
          <w:color w:val="000000" w:themeColor="text1"/>
          <w:sz w:val="32"/>
          <w:szCs w:val="32"/>
        </w:rPr>
        <w:t>。</w:t>
      </w:r>
    </w:p>
    <w:p w:rsidR="00F90FA2" w:rsidRDefault="004E3111">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（三）供应商须满足以下三种要件，其投标才被接受：</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lastRenderedPageBreak/>
        <w:t>1</w:t>
      </w:r>
      <w:r>
        <w:rPr>
          <w:rFonts w:ascii="Times New Roman" w:eastAsia="方正仿宋_GBK" w:hAnsi="Times New Roman"/>
          <w:szCs w:val="32"/>
        </w:rPr>
        <w:t>、按时足额缴纳投标保证金（递交文件时同时提交保证金转账银行回单）；</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、按时递交了投标文件；</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、按时报名签到。</w:t>
      </w:r>
    </w:p>
    <w:p w:rsidR="00F90FA2" w:rsidRDefault="004E3111">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（四）投标文件要求</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、投标文件必须密封并在外包装上加盖公章</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、投标文件构成</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w:t>
      </w:r>
      <w:r>
        <w:rPr>
          <w:rFonts w:ascii="Times New Roman" w:eastAsia="方正仿宋_GBK" w:hAnsi="Times New Roman"/>
          <w:szCs w:val="32"/>
        </w:rPr>
        <w:t>1</w:t>
      </w:r>
      <w:r>
        <w:rPr>
          <w:rFonts w:ascii="Times New Roman" w:eastAsia="方正仿宋_GBK" w:hAnsi="Times New Roman"/>
          <w:szCs w:val="32"/>
        </w:rPr>
        <w:t>）投标一览表；</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w:t>
      </w:r>
      <w:r>
        <w:rPr>
          <w:rFonts w:ascii="Times New Roman" w:eastAsia="方正仿宋_GBK" w:hAnsi="Times New Roman"/>
          <w:szCs w:val="32"/>
        </w:rPr>
        <w:t>2</w:t>
      </w:r>
      <w:r>
        <w:rPr>
          <w:rFonts w:ascii="Times New Roman" w:eastAsia="方正仿宋_GBK" w:hAnsi="Times New Roman"/>
          <w:szCs w:val="32"/>
        </w:rPr>
        <w:t>）法定代表人身份证明书；</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w:t>
      </w:r>
      <w:r>
        <w:rPr>
          <w:rFonts w:ascii="Times New Roman" w:eastAsia="方正仿宋_GBK" w:hAnsi="Times New Roman"/>
          <w:szCs w:val="32"/>
        </w:rPr>
        <w:t>3</w:t>
      </w:r>
      <w:r>
        <w:rPr>
          <w:rFonts w:ascii="Times New Roman" w:eastAsia="方正仿宋_GBK" w:hAnsi="Times New Roman"/>
          <w:szCs w:val="32"/>
        </w:rPr>
        <w:t>）法定代表人授权委托书；</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w:t>
      </w:r>
      <w:r>
        <w:rPr>
          <w:rFonts w:ascii="Times New Roman" w:eastAsia="方正仿宋_GBK" w:hAnsi="Times New Roman"/>
          <w:szCs w:val="32"/>
        </w:rPr>
        <w:t>4</w:t>
      </w:r>
      <w:r>
        <w:rPr>
          <w:rFonts w:ascii="Times New Roman" w:eastAsia="方正仿宋_GBK" w:hAnsi="Times New Roman"/>
          <w:szCs w:val="32"/>
        </w:rPr>
        <w:t>）诚信声明；</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w:t>
      </w:r>
      <w:r>
        <w:rPr>
          <w:rFonts w:ascii="Times New Roman" w:eastAsia="方正仿宋_GBK" w:hAnsi="Times New Roman"/>
          <w:szCs w:val="32"/>
        </w:rPr>
        <w:t>5</w:t>
      </w:r>
      <w:r>
        <w:rPr>
          <w:rFonts w:ascii="Times New Roman" w:eastAsia="方正仿宋_GBK" w:hAnsi="Times New Roman"/>
          <w:szCs w:val="32"/>
        </w:rPr>
        <w:t>）营业执照（复印件，盖鲜章）；</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w:t>
      </w:r>
      <w:r>
        <w:rPr>
          <w:rFonts w:ascii="Times New Roman" w:eastAsia="方正仿宋_GBK" w:hAnsi="Times New Roman"/>
          <w:szCs w:val="32"/>
        </w:rPr>
        <w:t>6</w:t>
      </w:r>
      <w:r>
        <w:rPr>
          <w:rFonts w:ascii="Times New Roman" w:eastAsia="方正仿宋_GBK" w:hAnsi="Times New Roman"/>
          <w:szCs w:val="32"/>
        </w:rPr>
        <w:t>）服务方案</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、投标文件一份。</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（五）投标地点：重庆市渝中区</w:t>
      </w:r>
      <w:r>
        <w:rPr>
          <w:rFonts w:ascii="Times New Roman" w:eastAsia="方正仿宋_GBK" w:hAnsi="Times New Roman" w:hint="eastAsia"/>
          <w:szCs w:val="32"/>
        </w:rPr>
        <w:t>富华路</w:t>
      </w:r>
      <w:r>
        <w:rPr>
          <w:rFonts w:ascii="Times New Roman" w:eastAsia="方正仿宋_GBK" w:hAnsi="Times New Roman" w:hint="eastAsia"/>
          <w:szCs w:val="32"/>
        </w:rPr>
        <w:t>19</w:t>
      </w:r>
      <w:r>
        <w:rPr>
          <w:rFonts w:ascii="Times New Roman" w:eastAsia="方正仿宋_GBK" w:hAnsi="Times New Roman" w:hint="eastAsia"/>
          <w:szCs w:val="32"/>
        </w:rPr>
        <w:t>号</w:t>
      </w:r>
      <w:r>
        <w:rPr>
          <w:rFonts w:ascii="Times New Roman" w:eastAsia="方正仿宋_GBK" w:hAnsi="Times New Roman" w:hint="eastAsia"/>
          <w:szCs w:val="32"/>
        </w:rPr>
        <w:t>A</w:t>
      </w:r>
      <w:r>
        <w:rPr>
          <w:rFonts w:ascii="Times New Roman" w:eastAsia="方正仿宋_GBK" w:hAnsi="Times New Roman" w:hint="eastAsia"/>
          <w:szCs w:val="32"/>
        </w:rPr>
        <w:t>栋</w:t>
      </w:r>
      <w:r w:rsidR="00CB77AB" w:rsidRPr="00C86362">
        <w:rPr>
          <w:rFonts w:ascii="Times New Roman" w:eastAsia="方正仿宋_GBK" w:hAnsi="Times New Roman" w:hint="eastAsia"/>
          <w:szCs w:val="32"/>
        </w:rPr>
        <w:t>3</w:t>
      </w:r>
      <w:r w:rsidR="00CB77AB" w:rsidRPr="00C86362">
        <w:rPr>
          <w:rFonts w:ascii="Times New Roman" w:eastAsia="方正仿宋_GBK" w:hAnsi="Times New Roman" w:hint="eastAsia"/>
          <w:szCs w:val="32"/>
        </w:rPr>
        <w:t>楼</w:t>
      </w:r>
      <w:r w:rsidRPr="00C86362">
        <w:rPr>
          <w:rFonts w:ascii="Times New Roman" w:eastAsia="方正仿宋_GBK" w:hAnsi="Times New Roman" w:hint="eastAsia"/>
          <w:szCs w:val="32"/>
        </w:rPr>
        <w:t>326</w:t>
      </w:r>
      <w:r w:rsidRPr="00C86362">
        <w:rPr>
          <w:rFonts w:ascii="Times New Roman" w:eastAsia="方正仿宋_GBK" w:hAnsi="Times New Roman" w:hint="eastAsia"/>
          <w:szCs w:val="32"/>
        </w:rPr>
        <w:t>室</w:t>
      </w:r>
      <w:r w:rsidR="00CB77AB">
        <w:rPr>
          <w:rFonts w:ascii="Times New Roman" w:eastAsia="方正仿宋_GBK" w:hAnsi="Times New Roman"/>
          <w:szCs w:val="32"/>
        </w:rPr>
        <w:t>（后勤保障科</w:t>
      </w:r>
      <w:r>
        <w:rPr>
          <w:rFonts w:ascii="Times New Roman" w:eastAsia="方正仿宋_GBK" w:hAnsi="Times New Roman"/>
          <w:szCs w:val="32"/>
        </w:rPr>
        <w:t>）</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（六）投标截止时间：</w:t>
      </w:r>
      <w:r w:rsidRPr="00C86362">
        <w:rPr>
          <w:rFonts w:ascii="Times New Roman" w:eastAsia="方正仿宋_GBK" w:hAnsi="Times New Roman"/>
          <w:szCs w:val="32"/>
        </w:rPr>
        <w:t>2023</w:t>
      </w:r>
      <w:r w:rsidRPr="00C86362">
        <w:rPr>
          <w:rFonts w:ascii="Times New Roman" w:eastAsia="方正仿宋_GBK" w:hAnsi="Times New Roman"/>
          <w:szCs w:val="32"/>
        </w:rPr>
        <w:t>年</w:t>
      </w:r>
      <w:r w:rsidRPr="00C86362">
        <w:rPr>
          <w:rFonts w:ascii="Times New Roman" w:eastAsia="方正仿宋_GBK" w:hAnsi="Times New Roman" w:hint="eastAsia"/>
          <w:szCs w:val="32"/>
        </w:rPr>
        <w:t>11</w:t>
      </w:r>
      <w:r w:rsidRPr="00C86362">
        <w:rPr>
          <w:rFonts w:ascii="Times New Roman" w:eastAsia="方正仿宋_GBK" w:hAnsi="Times New Roman"/>
          <w:szCs w:val="32"/>
        </w:rPr>
        <w:t>月</w:t>
      </w:r>
      <w:r w:rsidR="001C4774" w:rsidRPr="00C86362">
        <w:rPr>
          <w:rFonts w:ascii="Times New Roman" w:eastAsia="方正仿宋_GBK" w:hAnsi="Times New Roman" w:hint="eastAsia"/>
          <w:szCs w:val="32"/>
        </w:rPr>
        <w:t>3</w:t>
      </w:r>
      <w:r w:rsidRPr="00C86362">
        <w:rPr>
          <w:rFonts w:ascii="Times New Roman" w:eastAsia="方正仿宋_GBK" w:hAnsi="Times New Roman"/>
          <w:szCs w:val="32"/>
        </w:rPr>
        <w:t>日北京时间</w:t>
      </w:r>
      <w:r w:rsidRPr="00C86362">
        <w:rPr>
          <w:rFonts w:ascii="Times New Roman" w:eastAsia="方正仿宋_GBK" w:hAnsi="Times New Roman" w:hint="eastAsia"/>
          <w:szCs w:val="32"/>
        </w:rPr>
        <w:t>1</w:t>
      </w:r>
      <w:r w:rsidR="00D756BA" w:rsidRPr="00C86362">
        <w:rPr>
          <w:rFonts w:ascii="Times New Roman" w:eastAsia="方正仿宋_GBK" w:hAnsi="Times New Roman" w:hint="eastAsia"/>
          <w:szCs w:val="32"/>
        </w:rPr>
        <w:t>7</w:t>
      </w:r>
      <w:r w:rsidRPr="00C86362">
        <w:rPr>
          <w:rFonts w:ascii="Times New Roman" w:eastAsia="方正仿宋_GBK" w:hAnsi="Times New Roman"/>
          <w:szCs w:val="32"/>
        </w:rPr>
        <w:t>:</w:t>
      </w:r>
      <w:r w:rsidR="00C86362" w:rsidRPr="00C86362">
        <w:rPr>
          <w:rFonts w:ascii="Times New Roman" w:eastAsia="方正仿宋_GBK" w:hAnsi="Times New Roman" w:hint="eastAsia"/>
          <w:szCs w:val="32"/>
        </w:rPr>
        <w:t>3</w:t>
      </w:r>
      <w:r w:rsidRPr="00C86362">
        <w:rPr>
          <w:rFonts w:ascii="Times New Roman" w:eastAsia="方正仿宋_GBK" w:hAnsi="Times New Roman"/>
          <w:szCs w:val="32"/>
        </w:rPr>
        <w:t>0</w:t>
      </w:r>
      <w:r w:rsidRPr="00C86362">
        <w:rPr>
          <w:rFonts w:ascii="Times New Roman" w:eastAsia="方正仿宋_GBK" w:hAnsi="Times New Roman"/>
          <w:szCs w:val="32"/>
        </w:rPr>
        <w:t>。</w:t>
      </w:r>
    </w:p>
    <w:p w:rsidR="00F90FA2" w:rsidRDefault="004E3111">
      <w:pPr>
        <w:pStyle w:val="ad"/>
        <w:keepLines/>
        <w:spacing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（七）投标截止后，我院将组织院内评标，并将比选结果公示在医院官网，对未中标单位不另行告知。</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15" w:name="_Toc5794"/>
      <w:bookmarkStart w:id="16" w:name="_Toc109810331"/>
      <w:bookmarkStart w:id="17" w:name="_Toc41056795"/>
      <w:r>
        <w:rPr>
          <w:rFonts w:ascii="方正黑体_GBK" w:eastAsia="方正黑体_GBK" w:hAnsi="Times New Roman"/>
          <w:bCs/>
          <w:color w:val="000000"/>
          <w:kern w:val="0"/>
          <w:sz w:val="32"/>
          <w:szCs w:val="32"/>
        </w:rPr>
        <w:t>五、投标保证金</w:t>
      </w:r>
      <w:bookmarkEnd w:id="15"/>
      <w:bookmarkEnd w:id="16"/>
      <w:bookmarkEnd w:id="17"/>
    </w:p>
    <w:p w:rsidR="00F90FA2" w:rsidRDefault="004E3111">
      <w:pPr>
        <w:widowControl/>
        <w:spacing w:line="594" w:lineRule="exact"/>
        <w:ind w:firstLineChars="200" w:firstLine="640"/>
        <w:jc w:val="left"/>
        <w:rPr>
          <w:rFonts w:ascii="Times New Roman" w:eastAsia="方正仿宋_GBK" w:hAnsi="Times New Roman"/>
          <w:sz w:val="32"/>
          <w:szCs w:val="32"/>
        </w:rPr>
      </w:pPr>
      <w:bookmarkStart w:id="18" w:name="_Toc516236270"/>
      <w:bookmarkStart w:id="19" w:name="_Toc76649973"/>
      <w:bookmarkStart w:id="20" w:name="_Toc109810332"/>
      <w:bookmarkStart w:id="21" w:name="_Toc493506283"/>
      <w:r>
        <w:rPr>
          <w:rFonts w:ascii="Times New Roman" w:eastAsia="方正仿宋_GBK" w:hAnsi="Times New Roman"/>
          <w:sz w:val="32"/>
          <w:szCs w:val="32"/>
        </w:rPr>
        <w:t>（一）投标保证金递交</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、投标人应足额交纳投标保证金</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万元整</w:t>
      </w:r>
      <w:r>
        <w:rPr>
          <w:rFonts w:ascii="Times New Roman" w:eastAsia="方正仿宋_GBK" w:hAnsi="Times New Roman"/>
          <w:sz w:val="32"/>
          <w:szCs w:val="32"/>
        </w:rPr>
        <w:t>，并转账至我院账户，</w:t>
      </w:r>
      <w:r>
        <w:rPr>
          <w:rFonts w:ascii="Times New Roman" w:eastAsia="方正仿宋_GBK" w:hAnsi="Times New Roman"/>
          <w:b/>
          <w:sz w:val="32"/>
          <w:szCs w:val="32"/>
        </w:rPr>
        <w:t>投标保证金的到账截止时间同投标截止时间</w:t>
      </w:r>
      <w:r>
        <w:rPr>
          <w:rFonts w:ascii="Times New Roman" w:eastAsia="方正仿宋_GBK" w:hAnsi="Times New Roman"/>
          <w:sz w:val="32"/>
          <w:szCs w:val="32"/>
        </w:rPr>
        <w:t>。</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投标保证金账户：</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户名：重庆市中医骨科医院</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开户行：工商银行重庆较场口支行</w:t>
      </w:r>
    </w:p>
    <w:p w:rsidR="00F90FA2" w:rsidRDefault="004E3111">
      <w:pPr>
        <w:pStyle w:val="23"/>
        <w:spacing w:after="0" w:line="594" w:lineRule="exact"/>
        <w:ind w:leftChars="0" w:left="0" w:firstLine="640"/>
        <w:jc w:val="left"/>
        <w:rPr>
          <w:rFonts w:ascii="Times New Roman" w:eastAsia="方正仿宋_GBK" w:hAnsi="Times New Roman"/>
          <w:sz w:val="32"/>
          <w:szCs w:val="32"/>
        </w:rPr>
      </w:pPr>
      <w:r>
        <w:rPr>
          <w:rFonts w:ascii="Times New Roman" w:eastAsia="方正仿宋_GBK" w:hAnsi="Times New Roman"/>
          <w:sz w:val="32"/>
          <w:szCs w:val="32"/>
        </w:rPr>
        <w:t>账户：</w:t>
      </w:r>
      <w:r>
        <w:rPr>
          <w:rFonts w:ascii="Times New Roman" w:eastAsia="方正仿宋_GBK" w:hAnsi="Times New Roman"/>
          <w:spacing w:val="-2"/>
          <w:sz w:val="32"/>
          <w:szCs w:val="32"/>
        </w:rPr>
        <w:t>3100021509006601453</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、缴纳投标保证金的单位名称必须与投标单位名称相同，只有按规定交纳投标保证金后，才具备投标资格。</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在招标文件规定的投标保证金截止时间之前，重庆市中医骨科医院账户收到的投标保证金为有效投标保证金。供应商应自行考虑汇入时间风险，如同城汇入、异地汇入、跨行汇入的时间要求。因银行等原因造成的投标保证金入账确认时间延迟，采购人不承担任何责任。</w:t>
      </w:r>
    </w:p>
    <w:p w:rsidR="00F90FA2" w:rsidRDefault="004E3111" w:rsidP="00770083">
      <w:pPr>
        <w:spacing w:line="594" w:lineRule="exact"/>
        <w:ind w:firstLineChars="200" w:firstLine="643"/>
        <w:jc w:val="left"/>
        <w:rPr>
          <w:rFonts w:ascii="Times New Roman" w:eastAsia="方正仿宋_GBK" w:hAnsi="Times New Roman"/>
          <w:b/>
          <w:sz w:val="32"/>
          <w:szCs w:val="32"/>
        </w:rPr>
      </w:pPr>
      <w:r>
        <w:rPr>
          <w:rFonts w:ascii="Times New Roman" w:eastAsia="方正仿宋_GBK" w:hAnsi="Times New Roman"/>
          <w:b/>
          <w:sz w:val="32"/>
          <w:szCs w:val="32"/>
        </w:rPr>
        <w:t>注意事项：未在规定的时间内足额缴纳投标保证金的，投标保证金缴入账号</w:t>
      </w:r>
      <w:r>
        <w:rPr>
          <w:rFonts w:ascii="仿宋" w:eastAsia="仿宋" w:hAnsi="仿宋"/>
          <w:b/>
          <w:sz w:val="32"/>
          <w:szCs w:val="32"/>
        </w:rPr>
        <w:t>错</w:t>
      </w:r>
      <w:r>
        <w:rPr>
          <w:rFonts w:ascii="Times New Roman" w:eastAsia="方正仿宋_GBK" w:hAnsi="Times New Roman"/>
          <w:b/>
          <w:sz w:val="32"/>
          <w:szCs w:val="32"/>
        </w:rPr>
        <w:t>误的，投标保证金来款账户名称与投标单位名称不一致的，其投标文件将被拒收。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（二）投标保证金退还</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通过转账方式将投标保证金退还到投标人的来款账户。</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hint="eastAsia"/>
          <w:sz w:val="32"/>
          <w:szCs w:val="32"/>
        </w:rPr>
        <w:t>中标公示结束</w:t>
      </w:r>
      <w:r>
        <w:rPr>
          <w:rFonts w:ascii="Times New Roman" w:eastAsia="方正仿宋_GBK" w:hAnsi="Times New Roman"/>
          <w:sz w:val="32"/>
          <w:szCs w:val="32"/>
        </w:rPr>
        <w:t>后五个工作日内退还未中标人的投标保证金；在采购合同签订后，五个工作日退还中标人的投标保证金。按资金来款渠道直接退还。</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、出现流标、废标情况，流标、废标公告发布后三个工作日内向投标人办理保证金退还手续。同一项目采购公告再次发布后，投标人须按规定重新缴纳投标保证金。</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22" w:name="_Toc516236271"/>
      <w:bookmarkStart w:id="23" w:name="_Toc109810333"/>
      <w:bookmarkStart w:id="24" w:name="_Toc1856"/>
      <w:bookmarkStart w:id="25" w:name="_Toc76649974"/>
      <w:r>
        <w:rPr>
          <w:rFonts w:ascii="方正黑体_GBK" w:eastAsia="方正黑体_GBK" w:hAnsi="Times New Roman"/>
          <w:bCs/>
          <w:color w:val="000000"/>
          <w:kern w:val="0"/>
          <w:sz w:val="32"/>
          <w:szCs w:val="32"/>
        </w:rPr>
        <w:t>六、投标有关规定</w:t>
      </w:r>
      <w:bookmarkEnd w:id="22"/>
      <w:bookmarkEnd w:id="23"/>
      <w:bookmarkEnd w:id="24"/>
      <w:bookmarkEnd w:id="25"/>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（一）单位负责人为同一人或者存在直接控股、管理关系的不同投标人，不得参加同一招标项目。</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（二）本项目若有补遗、澄清文件一律在重庆市中医骨科医院官网上发布，请各投标人注意下载；无论投标人下载与否，均视同投标人已知晓本项目补遗、澄清文件的内容。</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（三）超过投标截止时间递交的投标文件，恕不接收。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（四）投标费用：无论投标结果如何，投标人参与本项目投标的所有费用均应由投标人自行承担。</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（五）本项目不接受联合体参与投标，否则按无效投标处理。</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（六）本项目不接受合同分包，否则按无效投标处理。</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26" w:name="_Toc109810334"/>
      <w:bookmarkStart w:id="27" w:name="_Toc13310"/>
      <w:r>
        <w:rPr>
          <w:rFonts w:ascii="方正黑体_GBK" w:eastAsia="方正黑体_GBK" w:hAnsi="Times New Roman"/>
          <w:bCs/>
          <w:color w:val="000000"/>
          <w:kern w:val="0"/>
          <w:sz w:val="32"/>
          <w:szCs w:val="32"/>
        </w:rPr>
        <w:t>七、联系方式</w:t>
      </w:r>
      <w:bookmarkEnd w:id="26"/>
      <w:bookmarkEnd w:id="27"/>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（一）采购人：重庆市中医骨科医院</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联系人：</w:t>
      </w:r>
      <w:r>
        <w:rPr>
          <w:rFonts w:ascii="Times New Roman" w:eastAsia="方正仿宋_GBK" w:hAnsi="Times New Roman" w:hint="eastAsia"/>
          <w:sz w:val="32"/>
          <w:szCs w:val="32"/>
        </w:rPr>
        <w:t>张</w:t>
      </w:r>
      <w:r>
        <w:rPr>
          <w:rFonts w:ascii="Times New Roman" w:eastAsia="方正仿宋_GBK" w:hAnsi="Times New Roman"/>
          <w:sz w:val="32"/>
          <w:szCs w:val="32"/>
        </w:rPr>
        <w:t>老师</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邮　编：</w:t>
      </w:r>
      <w:r>
        <w:rPr>
          <w:rFonts w:ascii="Times New Roman" w:eastAsia="方正仿宋_GBK" w:hAnsi="Times New Roman"/>
          <w:sz w:val="32"/>
          <w:szCs w:val="32"/>
        </w:rPr>
        <w:t>400012</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电话：（</w:t>
      </w:r>
      <w:r>
        <w:rPr>
          <w:rFonts w:ascii="Times New Roman" w:eastAsia="方正仿宋_GBK" w:hAnsi="Times New Roman"/>
          <w:sz w:val="32"/>
          <w:szCs w:val="32"/>
        </w:rPr>
        <w:t>023</w:t>
      </w:r>
      <w:r>
        <w:rPr>
          <w:rFonts w:ascii="Times New Roman" w:eastAsia="方正仿宋_GBK" w:hAnsi="Times New Roman"/>
          <w:sz w:val="32"/>
          <w:szCs w:val="32"/>
        </w:rPr>
        <w:t>）</w:t>
      </w:r>
      <w:r>
        <w:rPr>
          <w:rFonts w:ascii="Times New Roman" w:eastAsia="方正仿宋_GBK" w:hAnsi="Times New Roman"/>
          <w:sz w:val="32"/>
          <w:szCs w:val="32"/>
        </w:rPr>
        <w:t>6393</w:t>
      </w:r>
      <w:r>
        <w:rPr>
          <w:rFonts w:ascii="Times New Roman" w:eastAsia="方正仿宋_GBK" w:hAnsi="Times New Roman" w:hint="eastAsia"/>
          <w:sz w:val="32"/>
          <w:szCs w:val="32"/>
        </w:rPr>
        <w:t>0343</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地址：重庆市渝中区</w:t>
      </w:r>
      <w:r>
        <w:rPr>
          <w:rFonts w:ascii="Times New Roman" w:eastAsia="方正仿宋_GBK" w:hAnsi="Times New Roman" w:hint="eastAsia"/>
          <w:sz w:val="32"/>
          <w:szCs w:val="32"/>
        </w:rPr>
        <w:t>富华路</w:t>
      </w:r>
      <w:r>
        <w:rPr>
          <w:rFonts w:ascii="Times New Roman" w:eastAsia="方正仿宋_GBK" w:hAnsi="Times New Roman" w:hint="eastAsia"/>
          <w:sz w:val="32"/>
          <w:szCs w:val="32"/>
        </w:rPr>
        <w:t>19</w:t>
      </w:r>
      <w:r>
        <w:rPr>
          <w:rFonts w:ascii="Times New Roman" w:eastAsia="方正仿宋_GBK" w:hAnsi="Times New Roman" w:hint="eastAsia"/>
          <w:sz w:val="32"/>
          <w:szCs w:val="32"/>
        </w:rPr>
        <w:t>号</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（二）质疑联系部门：重庆市中医骨科医院</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联系人：</w:t>
      </w:r>
      <w:r>
        <w:rPr>
          <w:rFonts w:ascii="Times New Roman" w:eastAsia="方正仿宋_GBK" w:hAnsi="Times New Roman" w:hint="eastAsia"/>
          <w:sz w:val="32"/>
          <w:szCs w:val="32"/>
        </w:rPr>
        <w:t>刘</w:t>
      </w:r>
      <w:r>
        <w:rPr>
          <w:rFonts w:ascii="Times New Roman" w:eastAsia="方正仿宋_GBK" w:hAnsi="Times New Roman"/>
          <w:sz w:val="32"/>
          <w:szCs w:val="32"/>
        </w:rPr>
        <w:t>老师</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邮　编：</w:t>
      </w:r>
      <w:r>
        <w:rPr>
          <w:rFonts w:ascii="Times New Roman" w:eastAsia="方正仿宋_GBK" w:hAnsi="Times New Roman"/>
          <w:sz w:val="32"/>
          <w:szCs w:val="32"/>
        </w:rPr>
        <w:t>400012</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电话：（</w:t>
      </w:r>
      <w:r>
        <w:rPr>
          <w:rFonts w:ascii="Times New Roman" w:eastAsia="方正仿宋_GBK" w:hAnsi="Times New Roman"/>
          <w:sz w:val="32"/>
          <w:szCs w:val="32"/>
        </w:rPr>
        <w:t>023</w:t>
      </w:r>
      <w:r>
        <w:rPr>
          <w:rFonts w:ascii="Times New Roman" w:eastAsia="方正仿宋_GBK" w:hAnsi="Times New Roman"/>
          <w:sz w:val="32"/>
          <w:szCs w:val="32"/>
        </w:rPr>
        <w:t>）</w:t>
      </w:r>
      <w:r>
        <w:rPr>
          <w:rFonts w:ascii="Times New Roman" w:eastAsia="方正仿宋_GBK" w:hAnsi="Times New Roman"/>
          <w:sz w:val="32"/>
          <w:szCs w:val="32"/>
        </w:rPr>
        <w:t>6393</w:t>
      </w:r>
      <w:r>
        <w:rPr>
          <w:rFonts w:ascii="Times New Roman" w:eastAsia="方正仿宋_GBK" w:hAnsi="Times New Roman" w:hint="eastAsia"/>
          <w:sz w:val="32"/>
          <w:szCs w:val="32"/>
        </w:rPr>
        <w:t>0343</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地址：重庆市渝中区</w:t>
      </w:r>
      <w:r>
        <w:rPr>
          <w:rFonts w:ascii="Times New Roman" w:eastAsia="方正仿宋_GBK" w:hAnsi="Times New Roman" w:hint="eastAsia"/>
          <w:sz w:val="32"/>
          <w:szCs w:val="32"/>
        </w:rPr>
        <w:t>富华路</w:t>
      </w:r>
      <w:r>
        <w:rPr>
          <w:rFonts w:ascii="Times New Roman" w:eastAsia="方正仿宋_GBK" w:hAnsi="Times New Roman" w:hint="eastAsia"/>
          <w:sz w:val="32"/>
          <w:szCs w:val="32"/>
        </w:rPr>
        <w:t>19</w:t>
      </w:r>
      <w:r>
        <w:rPr>
          <w:rFonts w:ascii="Times New Roman" w:eastAsia="方正仿宋_GBK" w:hAnsi="Times New Roman" w:hint="eastAsia"/>
          <w:sz w:val="32"/>
          <w:szCs w:val="32"/>
        </w:rPr>
        <w:t>号</w:t>
      </w:r>
    </w:p>
    <w:bookmarkEnd w:id="18"/>
    <w:bookmarkEnd w:id="19"/>
    <w:bookmarkEnd w:id="20"/>
    <w:bookmarkEnd w:id="21"/>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八、服务需求</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（一）服务范围</w:t>
      </w:r>
      <w:r>
        <w:rPr>
          <w:rFonts w:ascii="Times New Roman" w:eastAsia="方正仿宋_GBK" w:hAnsi="Times New Roman" w:hint="eastAsia"/>
          <w:sz w:val="32"/>
          <w:szCs w:val="32"/>
        </w:rPr>
        <w:t>及内容</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重庆市中医骨科医院（包括但不限于化龙桥院区、储奇门院区、较场口院区</w:t>
      </w:r>
      <w:r>
        <w:rPr>
          <w:rFonts w:ascii="Times New Roman" w:eastAsia="方正仿宋_GBK" w:hAnsi="Times New Roman" w:hint="eastAsia"/>
          <w:sz w:val="32"/>
          <w:szCs w:val="32"/>
        </w:rPr>
        <w:t>等</w:t>
      </w:r>
      <w:r>
        <w:rPr>
          <w:rFonts w:ascii="Times New Roman" w:eastAsia="方正仿宋_GBK" w:hAnsi="Times New Roman"/>
          <w:sz w:val="32"/>
          <w:szCs w:val="32"/>
        </w:rPr>
        <w:t>）</w:t>
      </w:r>
      <w:r>
        <w:rPr>
          <w:rFonts w:ascii="Times New Roman" w:eastAsia="方正仿宋_GBK" w:hAnsi="Times New Roman" w:hint="eastAsia"/>
          <w:sz w:val="32"/>
          <w:szCs w:val="32"/>
        </w:rPr>
        <w:t>绿植租赁</w:t>
      </w:r>
      <w:r>
        <w:rPr>
          <w:rFonts w:ascii="Times New Roman" w:eastAsia="方正仿宋_GBK" w:hAnsi="Times New Roman"/>
          <w:sz w:val="32"/>
          <w:szCs w:val="32"/>
        </w:rPr>
        <w:t>服务。</w:t>
      </w:r>
    </w:p>
    <w:p w:rsidR="00F90FA2" w:rsidRDefault="00F90FA2">
      <w:pPr>
        <w:widowControl/>
        <w:spacing w:line="594" w:lineRule="exact"/>
        <w:ind w:firstLineChars="200" w:firstLine="640"/>
        <w:jc w:val="left"/>
        <w:rPr>
          <w:rFonts w:ascii="Times New Roman" w:eastAsia="方正仿宋_GBK" w:hAnsi="Times New Roman"/>
          <w:sz w:val="32"/>
          <w:szCs w:val="32"/>
        </w:rPr>
      </w:pPr>
    </w:p>
    <w:p w:rsidR="00F90FA2" w:rsidRDefault="004E3111">
      <w:pPr>
        <w:widowControl/>
        <w:spacing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绿植租赁暂定量及预算单价、总价的最高限价</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3179"/>
        <w:gridCol w:w="1637"/>
        <w:gridCol w:w="1445"/>
        <w:gridCol w:w="1314"/>
        <w:gridCol w:w="1266"/>
      </w:tblGrid>
      <w:tr w:rsidR="00F90FA2">
        <w:trPr>
          <w:trHeight w:val="800"/>
          <w:jc w:val="center"/>
        </w:trPr>
        <w:tc>
          <w:tcPr>
            <w:tcW w:w="1488" w:type="dxa"/>
            <w:vAlign w:val="center"/>
          </w:tcPr>
          <w:p w:rsidR="00F90FA2" w:rsidRDefault="004E311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rPr>
              <w:t>类型</w:t>
            </w:r>
          </w:p>
        </w:tc>
        <w:tc>
          <w:tcPr>
            <w:tcW w:w="3179" w:type="dxa"/>
            <w:vAlign w:val="center"/>
          </w:tcPr>
          <w:p w:rsidR="00F90FA2" w:rsidRDefault="004E311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rPr>
              <w:t>植物名称</w:t>
            </w:r>
          </w:p>
        </w:tc>
        <w:tc>
          <w:tcPr>
            <w:tcW w:w="1637" w:type="dxa"/>
            <w:vAlign w:val="center"/>
          </w:tcPr>
          <w:p w:rsidR="00F90FA2" w:rsidRDefault="004E311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植物高度（米）</w:t>
            </w:r>
          </w:p>
        </w:tc>
        <w:tc>
          <w:tcPr>
            <w:tcW w:w="1445" w:type="dxa"/>
            <w:vAlign w:val="center"/>
          </w:tcPr>
          <w:p w:rsidR="00F90FA2" w:rsidRDefault="004E311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冠幅（米）</w:t>
            </w:r>
          </w:p>
        </w:tc>
        <w:tc>
          <w:tcPr>
            <w:tcW w:w="1314" w:type="dxa"/>
            <w:vAlign w:val="center"/>
          </w:tcPr>
          <w:p w:rsidR="00F90FA2" w:rsidRPr="00001179" w:rsidRDefault="004E3111">
            <w:pPr>
              <w:widowControl/>
              <w:jc w:val="center"/>
              <w:textAlignment w:val="center"/>
              <w:rPr>
                <w:rFonts w:ascii="黑体" w:eastAsia="黑体" w:hAnsi="宋体" w:cs="黑体"/>
                <w:b/>
                <w:bCs/>
                <w:sz w:val="24"/>
                <w:szCs w:val="24"/>
              </w:rPr>
            </w:pPr>
            <w:r w:rsidRPr="00001179">
              <w:rPr>
                <w:rFonts w:ascii="黑体" w:eastAsia="黑体" w:hAnsi="宋体" w:cs="黑体" w:hint="eastAsia"/>
                <w:b/>
                <w:bCs/>
                <w:kern w:val="0"/>
                <w:sz w:val="24"/>
                <w:szCs w:val="24"/>
              </w:rPr>
              <w:t>暂定量（套）</w:t>
            </w:r>
          </w:p>
        </w:tc>
        <w:tc>
          <w:tcPr>
            <w:tcW w:w="1266" w:type="dxa"/>
            <w:vAlign w:val="center"/>
          </w:tcPr>
          <w:p w:rsidR="00F90FA2" w:rsidRDefault="004E3111">
            <w:pPr>
              <w:widowControl/>
              <w:jc w:val="center"/>
              <w:textAlignment w:val="center"/>
              <w:rPr>
                <w:rFonts w:ascii="黑体" w:eastAsia="黑体" w:hAnsi="宋体" w:cs="黑体"/>
                <w:b/>
                <w:bCs/>
                <w:color w:val="000000"/>
                <w:sz w:val="24"/>
                <w:szCs w:val="24"/>
              </w:rPr>
            </w:pPr>
            <w:r>
              <w:rPr>
                <w:rFonts w:ascii="黑体" w:eastAsia="黑体" w:hAnsi="宋体" w:cs="黑体" w:hint="eastAsia"/>
                <w:b/>
                <w:bCs/>
                <w:color w:val="000000"/>
                <w:kern w:val="0"/>
                <w:sz w:val="24"/>
                <w:szCs w:val="24"/>
              </w:rPr>
              <w:t>租赁单价限价（元）</w:t>
            </w:r>
          </w:p>
        </w:tc>
      </w:tr>
      <w:tr w:rsidR="00F90FA2">
        <w:trPr>
          <w:trHeight w:val="633"/>
          <w:jc w:val="center"/>
        </w:trPr>
        <w:tc>
          <w:tcPr>
            <w:tcW w:w="1488" w:type="dxa"/>
            <w:vMerge w:val="restart"/>
            <w:vAlign w:val="center"/>
          </w:tcPr>
          <w:p w:rsidR="00F90FA2" w:rsidRDefault="004E3111">
            <w:pPr>
              <w:pStyle w:val="a8"/>
              <w:spacing w:line="594" w:lineRule="exact"/>
              <w:ind w:firstLine="0"/>
              <w:jc w:val="center"/>
              <w:outlineLvl w:val="0"/>
              <w:rPr>
                <w:rFonts w:ascii="仿宋" w:eastAsia="仿宋" w:hAnsi="仿宋" w:cs="仿宋"/>
                <w:szCs w:val="24"/>
              </w:rPr>
            </w:pPr>
            <w:r>
              <w:rPr>
                <w:rFonts w:ascii="仿宋" w:eastAsia="仿宋" w:hAnsi="仿宋" w:cs="仿宋" w:hint="eastAsia"/>
                <w:szCs w:val="24"/>
              </w:rPr>
              <w:t>特大型类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特大造型榕树类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2.5-2.8</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1.5-1.7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4</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28</w:t>
            </w:r>
          </w:p>
        </w:tc>
      </w:tr>
      <w:tr w:rsidR="00F90FA2">
        <w:trPr>
          <w:trHeight w:val="633"/>
          <w:jc w:val="center"/>
        </w:trPr>
        <w:tc>
          <w:tcPr>
            <w:tcW w:w="1488" w:type="dxa"/>
            <w:vMerge/>
            <w:vAlign w:val="center"/>
          </w:tcPr>
          <w:p w:rsidR="00F90FA2" w:rsidRDefault="00F90FA2">
            <w:pPr>
              <w:pStyle w:val="a8"/>
              <w:spacing w:line="594" w:lineRule="exact"/>
              <w:ind w:firstLine="0"/>
              <w:jc w:val="center"/>
              <w:outlineLvl w:val="0"/>
              <w:rPr>
                <w:rFonts w:ascii="仿宋" w:eastAsia="仿宋" w:hAnsi="仿宋" w:cs="仿宋"/>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特大幸福树类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2.2-2.4</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1.5-1.7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3</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120</w:t>
            </w:r>
          </w:p>
        </w:tc>
      </w:tr>
      <w:tr w:rsidR="00F90FA2">
        <w:trPr>
          <w:trHeight w:val="633"/>
          <w:jc w:val="center"/>
        </w:trPr>
        <w:tc>
          <w:tcPr>
            <w:tcW w:w="1488" w:type="dxa"/>
            <w:vMerge w:val="restart"/>
            <w:vAlign w:val="center"/>
          </w:tcPr>
          <w:p w:rsidR="00F90FA2" w:rsidRDefault="004E3111">
            <w:pPr>
              <w:pStyle w:val="a8"/>
              <w:spacing w:line="594" w:lineRule="exact"/>
              <w:ind w:firstLine="0"/>
              <w:jc w:val="center"/>
              <w:outlineLvl w:val="0"/>
              <w:rPr>
                <w:rFonts w:ascii="仿宋" w:eastAsia="仿宋" w:hAnsi="仿宋" w:cs="仿宋"/>
                <w:szCs w:val="24"/>
              </w:rPr>
            </w:pPr>
            <w:r>
              <w:rPr>
                <w:rFonts w:ascii="仿宋" w:eastAsia="仿宋" w:hAnsi="仿宋" w:cs="仿宋" w:hint="eastAsia"/>
                <w:szCs w:val="24"/>
              </w:rPr>
              <w:t>大型类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绿萝柱类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1.5-1.7</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0.5-0.7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50</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30</w:t>
            </w:r>
          </w:p>
        </w:tc>
      </w:tr>
      <w:tr w:rsidR="00F90FA2">
        <w:trPr>
          <w:trHeight w:val="633"/>
          <w:jc w:val="center"/>
        </w:trPr>
        <w:tc>
          <w:tcPr>
            <w:tcW w:w="1488" w:type="dxa"/>
            <w:vMerge/>
            <w:vAlign w:val="center"/>
          </w:tcPr>
          <w:p w:rsidR="00F90FA2" w:rsidRDefault="00F90FA2">
            <w:pPr>
              <w:pStyle w:val="a8"/>
              <w:spacing w:line="594" w:lineRule="exact"/>
              <w:ind w:firstLine="0"/>
              <w:jc w:val="center"/>
              <w:outlineLvl w:val="0"/>
              <w:rPr>
                <w:rFonts w:ascii="仿宋" w:eastAsia="仿宋" w:hAnsi="仿宋" w:cs="仿宋"/>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夏威夷/双层绿宝类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1.5-1.7</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0.6-0.8</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14</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25</w:t>
            </w:r>
          </w:p>
        </w:tc>
      </w:tr>
      <w:tr w:rsidR="00F90FA2">
        <w:trPr>
          <w:trHeight w:val="633"/>
          <w:jc w:val="center"/>
        </w:trPr>
        <w:tc>
          <w:tcPr>
            <w:tcW w:w="1488" w:type="dxa"/>
            <w:vMerge/>
            <w:vAlign w:val="center"/>
          </w:tcPr>
          <w:p w:rsidR="00F90FA2" w:rsidRDefault="00F90FA2">
            <w:pPr>
              <w:pStyle w:val="a8"/>
              <w:spacing w:line="594" w:lineRule="exact"/>
              <w:ind w:firstLine="0"/>
              <w:jc w:val="center"/>
              <w:outlineLvl w:val="0"/>
              <w:rPr>
                <w:rFonts w:ascii="仿宋" w:eastAsia="仿宋" w:hAnsi="仿宋" w:cs="仿宋"/>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富贵椰子类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1.5-1.7</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0.6-0.8</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4</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10</w:t>
            </w:r>
          </w:p>
        </w:tc>
      </w:tr>
      <w:tr w:rsidR="00F90FA2">
        <w:trPr>
          <w:trHeight w:val="624"/>
          <w:jc w:val="center"/>
        </w:trPr>
        <w:tc>
          <w:tcPr>
            <w:tcW w:w="1488" w:type="dxa"/>
            <w:vMerge w:val="restart"/>
            <w:vAlign w:val="center"/>
          </w:tcPr>
          <w:p w:rsidR="00F90FA2" w:rsidRDefault="004E3111">
            <w:pPr>
              <w:pStyle w:val="a8"/>
              <w:spacing w:line="594" w:lineRule="exact"/>
              <w:ind w:firstLine="0"/>
              <w:jc w:val="center"/>
              <w:outlineLvl w:val="0"/>
              <w:rPr>
                <w:rFonts w:ascii="仿宋" w:eastAsia="仿宋" w:hAnsi="仿宋" w:cs="仿宋"/>
                <w:szCs w:val="24"/>
              </w:rPr>
            </w:pPr>
            <w:r>
              <w:rPr>
                <w:rFonts w:ascii="仿宋" w:eastAsia="仿宋" w:hAnsi="仿宋" w:cs="仿宋" w:hint="eastAsia"/>
                <w:szCs w:val="24"/>
              </w:rPr>
              <w:t>中型类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大螺纹铁/大也门铁类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1.3-1.5</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0.5-0.7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35</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25</w:t>
            </w:r>
          </w:p>
        </w:tc>
      </w:tr>
      <w:tr w:rsidR="00F90FA2">
        <w:trPr>
          <w:trHeight w:val="596"/>
          <w:jc w:val="center"/>
        </w:trPr>
        <w:tc>
          <w:tcPr>
            <w:tcW w:w="1488" w:type="dxa"/>
            <w:vMerge/>
            <w:vAlign w:val="center"/>
          </w:tcPr>
          <w:p w:rsidR="00F90FA2" w:rsidRDefault="00F90FA2">
            <w:pPr>
              <w:pStyle w:val="a8"/>
              <w:spacing w:line="594" w:lineRule="exact"/>
              <w:ind w:firstLine="0"/>
              <w:jc w:val="center"/>
              <w:outlineLvl w:val="0"/>
              <w:rPr>
                <w:rFonts w:ascii="仿宋" w:eastAsia="仿宋" w:hAnsi="仿宋" w:cs="仿宋"/>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高脚螺纹铁类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1.0-1.2</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0.4-0.6</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22</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80</w:t>
            </w:r>
          </w:p>
        </w:tc>
      </w:tr>
      <w:tr w:rsidR="00F90FA2">
        <w:trPr>
          <w:trHeight w:val="633"/>
          <w:jc w:val="center"/>
        </w:trPr>
        <w:tc>
          <w:tcPr>
            <w:tcW w:w="1488" w:type="dxa"/>
            <w:vMerge/>
            <w:vAlign w:val="center"/>
          </w:tcPr>
          <w:p w:rsidR="00F90FA2" w:rsidRDefault="00F90FA2">
            <w:pPr>
              <w:pStyle w:val="a8"/>
              <w:spacing w:line="594" w:lineRule="exact"/>
              <w:ind w:firstLine="0"/>
              <w:jc w:val="center"/>
              <w:outlineLvl w:val="0"/>
              <w:rPr>
                <w:rFonts w:ascii="仿宋" w:eastAsia="仿宋" w:hAnsi="仿宋" w:cs="仿宋"/>
                <w:szCs w:val="24"/>
              </w:rPr>
            </w:pPr>
          </w:p>
        </w:tc>
        <w:tc>
          <w:tcPr>
            <w:tcW w:w="3179" w:type="dxa"/>
            <w:vAlign w:val="center"/>
          </w:tcPr>
          <w:p w:rsidR="00F90FA2" w:rsidRDefault="004E3111">
            <w:pPr>
              <w:widowControl/>
              <w:jc w:val="center"/>
              <w:textAlignment w:val="center"/>
              <w:rPr>
                <w:rFonts w:ascii="仿宋" w:eastAsia="仿宋" w:hAnsi="仿宋" w:cs="仿宋"/>
                <w:sz w:val="24"/>
                <w:szCs w:val="24"/>
              </w:rPr>
            </w:pPr>
            <w:r>
              <w:rPr>
                <w:rFonts w:ascii="仿宋" w:eastAsia="仿宋" w:hAnsi="仿宋" w:cs="仿宋" w:hint="eastAsia"/>
                <w:sz w:val="24"/>
                <w:szCs w:val="24"/>
              </w:rPr>
              <w:t>高脚盆万年青/鸿运当头类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1.0-1.2</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0.4-0.6</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33</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40</w:t>
            </w:r>
          </w:p>
        </w:tc>
      </w:tr>
      <w:tr w:rsidR="00F90FA2">
        <w:trPr>
          <w:trHeight w:val="633"/>
          <w:jc w:val="center"/>
        </w:trPr>
        <w:tc>
          <w:tcPr>
            <w:tcW w:w="1488" w:type="dxa"/>
            <w:vMerge w:val="restart"/>
            <w:vAlign w:val="center"/>
          </w:tcPr>
          <w:p w:rsidR="00F90FA2" w:rsidRDefault="004E3111">
            <w:pPr>
              <w:pStyle w:val="a8"/>
              <w:spacing w:line="594" w:lineRule="exact"/>
              <w:ind w:firstLine="0"/>
              <w:jc w:val="center"/>
              <w:outlineLvl w:val="0"/>
              <w:rPr>
                <w:rFonts w:ascii="仿宋" w:eastAsia="仿宋" w:hAnsi="仿宋" w:cs="仿宋"/>
                <w:szCs w:val="24"/>
              </w:rPr>
            </w:pPr>
            <w:r>
              <w:rPr>
                <w:rFonts w:ascii="仿宋" w:eastAsia="仿宋" w:hAnsi="仿宋" w:cs="仿宋" w:hint="eastAsia"/>
                <w:szCs w:val="24"/>
              </w:rPr>
              <w:t>小型类</w:t>
            </w:r>
          </w:p>
        </w:tc>
        <w:tc>
          <w:tcPr>
            <w:tcW w:w="3179" w:type="dxa"/>
            <w:vAlign w:val="center"/>
          </w:tcPr>
          <w:p w:rsidR="00F90FA2" w:rsidRDefault="004E3111">
            <w:pPr>
              <w:widowControl/>
              <w:jc w:val="center"/>
              <w:textAlignment w:val="center"/>
              <w:rPr>
                <w:rFonts w:ascii="仿宋" w:eastAsia="仿宋" w:hAnsi="仿宋" w:cs="仿宋"/>
                <w:sz w:val="24"/>
                <w:szCs w:val="24"/>
              </w:rPr>
            </w:pPr>
            <w:r>
              <w:rPr>
                <w:rFonts w:ascii="仿宋" w:eastAsia="仿宋" w:hAnsi="仿宋" w:cs="仿宋" w:hint="eastAsia"/>
                <w:sz w:val="24"/>
                <w:szCs w:val="24"/>
              </w:rPr>
              <w:t>红掌类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0.3-0.5</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0.2-0.4</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27</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30</w:t>
            </w:r>
          </w:p>
        </w:tc>
      </w:tr>
      <w:tr w:rsidR="00F90FA2">
        <w:trPr>
          <w:trHeight w:val="633"/>
          <w:jc w:val="center"/>
        </w:trPr>
        <w:tc>
          <w:tcPr>
            <w:tcW w:w="1488" w:type="dxa"/>
            <w:vMerge/>
            <w:vAlign w:val="center"/>
          </w:tcPr>
          <w:p w:rsidR="00F90FA2" w:rsidRDefault="00F90FA2">
            <w:pPr>
              <w:pStyle w:val="a8"/>
              <w:spacing w:line="594" w:lineRule="exact"/>
              <w:ind w:firstLine="0"/>
              <w:jc w:val="center"/>
              <w:outlineLvl w:val="0"/>
              <w:rPr>
                <w:rFonts w:ascii="仿宋" w:eastAsia="仿宋" w:hAnsi="仿宋" w:cs="仿宋"/>
                <w:szCs w:val="24"/>
              </w:rPr>
            </w:pPr>
          </w:p>
        </w:tc>
        <w:tc>
          <w:tcPr>
            <w:tcW w:w="3179" w:type="dxa"/>
            <w:vAlign w:val="center"/>
          </w:tcPr>
          <w:p w:rsidR="00F90FA2" w:rsidRDefault="004E3111">
            <w:pPr>
              <w:widowControl/>
              <w:jc w:val="center"/>
              <w:textAlignment w:val="center"/>
              <w:rPr>
                <w:rFonts w:ascii="仿宋" w:eastAsia="仿宋" w:hAnsi="仿宋" w:cs="仿宋"/>
                <w:sz w:val="24"/>
                <w:szCs w:val="24"/>
              </w:rPr>
            </w:pPr>
            <w:r>
              <w:rPr>
                <w:rFonts w:ascii="仿宋" w:eastAsia="仿宋" w:hAnsi="仿宋" w:cs="仿宋" w:hint="eastAsia"/>
                <w:sz w:val="24"/>
                <w:szCs w:val="24"/>
              </w:rPr>
              <w:t>水培白掌类</w:t>
            </w:r>
          </w:p>
        </w:tc>
        <w:tc>
          <w:tcPr>
            <w:tcW w:w="1637"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0.3-0.5</w:t>
            </w:r>
          </w:p>
        </w:tc>
        <w:tc>
          <w:tcPr>
            <w:tcW w:w="1445"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0.2-0.4</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20</w:t>
            </w:r>
          </w:p>
        </w:tc>
        <w:tc>
          <w:tcPr>
            <w:tcW w:w="1266" w:type="dxa"/>
            <w:vAlign w:val="center"/>
          </w:tcPr>
          <w:p w:rsidR="00F90FA2" w:rsidRDefault="004E3111">
            <w:pPr>
              <w:jc w:val="center"/>
              <w:rPr>
                <w:rFonts w:ascii="仿宋" w:eastAsia="仿宋" w:hAnsi="仿宋" w:cs="仿宋"/>
                <w:sz w:val="24"/>
                <w:szCs w:val="24"/>
              </w:rPr>
            </w:pPr>
            <w:r>
              <w:rPr>
                <w:rFonts w:ascii="仿宋" w:eastAsia="仿宋" w:hAnsi="仿宋" w:cs="仿宋" w:hint="eastAsia"/>
                <w:sz w:val="24"/>
                <w:szCs w:val="24"/>
              </w:rPr>
              <w:t>25</w:t>
            </w:r>
          </w:p>
        </w:tc>
      </w:tr>
      <w:tr w:rsidR="00F90FA2">
        <w:trPr>
          <w:trHeight w:val="633"/>
          <w:jc w:val="center"/>
        </w:trPr>
        <w:tc>
          <w:tcPr>
            <w:tcW w:w="10329" w:type="dxa"/>
            <w:gridSpan w:val="6"/>
            <w:vAlign w:val="center"/>
          </w:tcPr>
          <w:p w:rsidR="00F90FA2" w:rsidRPr="00FF1B48" w:rsidRDefault="00AA1332" w:rsidP="00AA1332">
            <w:pPr>
              <w:jc w:val="center"/>
              <w:rPr>
                <w:rFonts w:ascii="仿宋" w:eastAsia="仿宋" w:hAnsi="仿宋" w:cs="仿宋"/>
                <w:sz w:val="24"/>
                <w:szCs w:val="24"/>
              </w:rPr>
            </w:pPr>
            <w:r w:rsidRPr="00FF1B48">
              <w:rPr>
                <w:rFonts w:ascii="仿宋" w:eastAsia="仿宋" w:hAnsi="仿宋" w:cs="仿宋" w:hint="eastAsia"/>
                <w:sz w:val="24"/>
                <w:szCs w:val="24"/>
              </w:rPr>
              <w:t>月</w:t>
            </w:r>
            <w:r w:rsidR="00B40924" w:rsidRPr="00FF1B48">
              <w:rPr>
                <w:rFonts w:ascii="仿宋" w:eastAsia="仿宋" w:hAnsi="仿宋" w:cs="仿宋" w:hint="eastAsia"/>
                <w:sz w:val="24"/>
                <w:szCs w:val="24"/>
              </w:rPr>
              <w:t>最高总价限价</w:t>
            </w:r>
            <w:r w:rsidR="004E3111" w:rsidRPr="00FF1B48">
              <w:rPr>
                <w:rFonts w:ascii="仿宋" w:eastAsia="仿宋" w:hAnsi="仿宋" w:cs="仿宋" w:hint="eastAsia"/>
                <w:sz w:val="24"/>
                <w:szCs w:val="24"/>
              </w:rPr>
              <w:t>：</w:t>
            </w:r>
            <w:r w:rsidR="0082527F" w:rsidRPr="00FF1B48">
              <w:rPr>
                <w:rFonts w:ascii="仿宋" w:eastAsia="仿宋" w:hAnsi="仿宋" w:cs="仿宋" w:hint="eastAsia"/>
                <w:sz w:val="24"/>
                <w:szCs w:val="24"/>
              </w:rPr>
              <w:t>0.</w:t>
            </w:r>
            <w:r w:rsidR="004E3111" w:rsidRPr="00FF1B48">
              <w:rPr>
                <w:rFonts w:ascii="仿宋" w:eastAsia="仿宋" w:hAnsi="仿宋" w:cs="仿宋" w:hint="eastAsia"/>
                <w:sz w:val="24"/>
                <w:szCs w:val="24"/>
              </w:rPr>
              <w:t>7627</w:t>
            </w:r>
            <w:r w:rsidR="0082527F" w:rsidRPr="00FF1B48">
              <w:rPr>
                <w:rFonts w:ascii="仿宋" w:eastAsia="仿宋" w:hAnsi="仿宋" w:cs="仿宋" w:hint="eastAsia"/>
                <w:sz w:val="24"/>
                <w:szCs w:val="24"/>
              </w:rPr>
              <w:t>万</w:t>
            </w:r>
            <w:r w:rsidR="004E3111" w:rsidRPr="00FF1B48">
              <w:rPr>
                <w:rFonts w:ascii="仿宋" w:eastAsia="仿宋" w:hAnsi="仿宋" w:cs="仿宋" w:hint="eastAsia"/>
                <w:sz w:val="24"/>
                <w:szCs w:val="24"/>
              </w:rPr>
              <w:t xml:space="preserve">元        </w:t>
            </w:r>
            <w:r w:rsidR="00D96609" w:rsidRPr="00FF1B48">
              <w:rPr>
                <w:rFonts w:ascii="仿宋" w:eastAsia="仿宋" w:hAnsi="仿宋" w:cs="仿宋" w:hint="eastAsia"/>
                <w:sz w:val="24"/>
                <w:szCs w:val="24"/>
              </w:rPr>
              <w:t>3年</w:t>
            </w:r>
            <w:r w:rsidR="0082527F" w:rsidRPr="00FF1B48">
              <w:rPr>
                <w:rFonts w:ascii="仿宋" w:eastAsia="仿宋" w:hAnsi="仿宋" w:cs="仿宋" w:hint="eastAsia"/>
                <w:sz w:val="24"/>
                <w:szCs w:val="24"/>
              </w:rPr>
              <w:t>最高总价限价</w:t>
            </w:r>
            <w:r w:rsidR="00D96609" w:rsidRPr="00FF1B48">
              <w:rPr>
                <w:rFonts w:ascii="仿宋" w:eastAsia="仿宋" w:hAnsi="仿宋" w:cs="仿宋" w:hint="eastAsia"/>
                <w:sz w:val="24"/>
                <w:szCs w:val="24"/>
              </w:rPr>
              <w:t>：27.4572万</w:t>
            </w:r>
            <w:r w:rsidR="004E3111" w:rsidRPr="00FF1B48">
              <w:rPr>
                <w:rFonts w:ascii="仿宋" w:eastAsia="仿宋" w:hAnsi="仿宋" w:cs="仿宋" w:hint="eastAsia"/>
                <w:sz w:val="24"/>
                <w:szCs w:val="24"/>
              </w:rPr>
              <w:t>元</w:t>
            </w:r>
          </w:p>
        </w:tc>
      </w:tr>
      <w:tr w:rsidR="00F90FA2">
        <w:trPr>
          <w:trHeight w:val="633"/>
          <w:jc w:val="center"/>
        </w:trPr>
        <w:tc>
          <w:tcPr>
            <w:tcW w:w="10329" w:type="dxa"/>
            <w:gridSpan w:val="6"/>
            <w:vAlign w:val="center"/>
          </w:tcPr>
          <w:p w:rsidR="00F90FA2" w:rsidRPr="00FF1B48" w:rsidRDefault="004E3111">
            <w:pPr>
              <w:widowControl/>
              <w:spacing w:line="594" w:lineRule="exact"/>
              <w:jc w:val="left"/>
              <w:rPr>
                <w:rFonts w:ascii="仿宋" w:eastAsia="仿宋" w:hAnsi="仿宋" w:cs="仿宋"/>
                <w:sz w:val="24"/>
                <w:szCs w:val="24"/>
              </w:rPr>
            </w:pPr>
            <w:r w:rsidRPr="00FF1B48">
              <w:rPr>
                <w:rFonts w:ascii="Times New Roman" w:eastAsia="方正仿宋_GBK" w:hAnsi="Times New Roman" w:hint="eastAsia"/>
                <w:sz w:val="32"/>
                <w:szCs w:val="32"/>
              </w:rPr>
              <w:t>备注：医院根据实际运营情况，租赁服务期内可随时增加或减少</w:t>
            </w:r>
            <w:r w:rsidR="006B2B36" w:rsidRPr="00FF1B48">
              <w:rPr>
                <w:rFonts w:ascii="Times New Roman" w:eastAsia="方正仿宋_GBK" w:hAnsi="Times New Roman" w:hint="eastAsia"/>
                <w:sz w:val="32"/>
                <w:szCs w:val="32"/>
              </w:rPr>
              <w:t>品种及</w:t>
            </w:r>
            <w:r w:rsidRPr="00FF1B48">
              <w:rPr>
                <w:rFonts w:ascii="Times New Roman" w:eastAsia="方正仿宋_GBK" w:hAnsi="Times New Roman" w:hint="eastAsia"/>
                <w:sz w:val="32"/>
                <w:szCs w:val="32"/>
              </w:rPr>
              <w:t>数量，每月根据实际摆放数量据实结算。</w:t>
            </w:r>
            <w:r w:rsidRPr="00FF1B48">
              <w:rPr>
                <w:rFonts w:ascii="Times New Roman" w:eastAsia="方正仿宋_GBK" w:hAnsi="Times New Roman" w:hint="eastAsia"/>
                <w:sz w:val="32"/>
                <w:szCs w:val="32"/>
              </w:rPr>
              <w:t xml:space="preserve"> </w:t>
            </w:r>
          </w:p>
        </w:tc>
      </w:tr>
    </w:tbl>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服务</w:t>
      </w:r>
      <w:r>
        <w:rPr>
          <w:rFonts w:ascii="Times New Roman" w:eastAsia="方正仿宋_GBK" w:hAnsi="Times New Roman" w:hint="eastAsia"/>
          <w:sz w:val="32"/>
          <w:szCs w:val="32"/>
        </w:rPr>
        <w:t>要求</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、绿植要求</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）所摆放植物必须植株丰满健壮，株型自然匀称，叶面干净光亮无灰尘脏物、无明显病斑、无虫害等。</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）植株无残枝、黄叶，对叶片叶尖存有少许黄尾的要全面修剪，保持株形自然。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）保持植物的花盆、器皿干净整洁，无脏污，花盆内无杂物、垃圾。</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w:t>
      </w:r>
      <w:r>
        <w:rPr>
          <w:rFonts w:ascii="Times New Roman" w:eastAsia="方正仿宋_GBK" w:hAnsi="Times New Roman" w:hint="eastAsia"/>
          <w:sz w:val="32"/>
          <w:szCs w:val="32"/>
        </w:rPr>
        <w:t>4</w:t>
      </w:r>
      <w:r>
        <w:rPr>
          <w:rFonts w:ascii="Times New Roman" w:eastAsia="方正仿宋_GBK" w:hAnsi="Times New Roman" w:hint="eastAsia"/>
          <w:sz w:val="32"/>
          <w:szCs w:val="32"/>
        </w:rPr>
        <w:t>）换盆采用专用种植土种植、换盆前进行盆土消毒防虫处理。</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）植物的托盘、套盆、花盆的颜色搭配需美观大方。</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）保持花盆、托盘、套盆内干净整洁，无泥垢、脏水，每次养护完毕，清理现场并保持现场清洁。</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7</w:t>
      </w:r>
      <w:r>
        <w:rPr>
          <w:rFonts w:ascii="Times New Roman" w:eastAsia="方正仿宋_GBK" w:hAnsi="Times New Roman" w:hint="eastAsia"/>
          <w:sz w:val="32"/>
          <w:szCs w:val="32"/>
        </w:rPr>
        <w:t>）植物花卉在摆放期间要保证其生长需要，必需定期施用肥料，施用的肥料应无异味、无毒的有机肥或高效无机肥。但要保证无刺激性气味，保证摆放环境清新自然。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8</w:t>
      </w:r>
      <w:r>
        <w:rPr>
          <w:rFonts w:ascii="Times New Roman" w:eastAsia="方正仿宋_GBK" w:hAnsi="Times New Roman" w:hint="eastAsia"/>
          <w:sz w:val="32"/>
          <w:szCs w:val="32"/>
        </w:rPr>
        <w:t>）卫生：每次进场前清洁植物叶面，且护理员需定期对植物叶片、陶瓷花盆、套盆内垃圾、杂物、残叶等进行养护及清理，护理完毕后需将现场积水、残叶残花进行清除。</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9</w:t>
      </w:r>
      <w:r>
        <w:rPr>
          <w:rFonts w:ascii="Times New Roman" w:eastAsia="方正仿宋_GBK" w:hAnsi="Times New Roman" w:hint="eastAsia"/>
          <w:sz w:val="32"/>
          <w:szCs w:val="32"/>
        </w:rPr>
        <w:t>）浇水：室内花木淋水量根据花木所处位置与花木品种、习性、季节调整浇水量，保持适量水分。</w:t>
      </w:r>
    </w:p>
    <w:p w:rsidR="00F90FA2" w:rsidRPr="00FF1B48" w:rsidRDefault="004E3111">
      <w:pPr>
        <w:widowControl/>
        <w:spacing w:line="594" w:lineRule="exact"/>
        <w:ind w:firstLineChars="200" w:firstLine="640"/>
        <w:jc w:val="left"/>
        <w:rPr>
          <w:rFonts w:ascii="Times New Roman" w:eastAsia="方正仿宋_GBK" w:hAnsi="Times New Roman"/>
          <w:sz w:val="32"/>
          <w:szCs w:val="32"/>
        </w:rPr>
      </w:pPr>
      <w:r w:rsidRPr="00FF1B48">
        <w:rPr>
          <w:rFonts w:ascii="Times New Roman" w:eastAsia="方正仿宋_GBK" w:hAnsi="Times New Roman" w:hint="eastAsia"/>
          <w:sz w:val="32"/>
          <w:szCs w:val="32"/>
        </w:rPr>
        <w:t>（</w:t>
      </w:r>
      <w:r w:rsidRPr="00FF1B48">
        <w:rPr>
          <w:rFonts w:ascii="Times New Roman" w:eastAsia="方正仿宋_GBK" w:hAnsi="Times New Roman" w:hint="eastAsia"/>
          <w:sz w:val="32"/>
          <w:szCs w:val="32"/>
        </w:rPr>
        <w:t>10</w:t>
      </w:r>
      <w:r w:rsidRPr="00FF1B48">
        <w:rPr>
          <w:rFonts w:ascii="Times New Roman" w:eastAsia="方正仿宋_GBK" w:hAnsi="Times New Roman" w:hint="eastAsia"/>
          <w:sz w:val="32"/>
          <w:szCs w:val="32"/>
        </w:rPr>
        <w:t>）更换标准及响应：植物叶片少于植株的</w:t>
      </w:r>
      <w:r w:rsidRPr="00FF1B48">
        <w:rPr>
          <w:rFonts w:ascii="Times New Roman" w:eastAsia="方正仿宋_GBK" w:hAnsi="Times New Roman" w:hint="eastAsia"/>
          <w:sz w:val="32"/>
          <w:szCs w:val="32"/>
        </w:rPr>
        <w:t>1/3</w:t>
      </w:r>
      <w:r w:rsidRPr="00FF1B48">
        <w:rPr>
          <w:rFonts w:ascii="Times New Roman" w:eastAsia="方正仿宋_GBK" w:hAnsi="Times New Roman" w:hint="eastAsia"/>
          <w:sz w:val="32"/>
          <w:szCs w:val="32"/>
        </w:rPr>
        <w:t>或没有观赏性、枯黄或生长不良、影响美观、有较严重病虫害及花盆、套盆出现残缺等症状，投标人在接到采购人电话后</w:t>
      </w:r>
      <w:r w:rsidR="006B2B36" w:rsidRPr="00FF1B48">
        <w:rPr>
          <w:rFonts w:ascii="Times New Roman" w:eastAsia="方正仿宋_GBK" w:hAnsi="Times New Roman" w:hint="eastAsia"/>
          <w:sz w:val="32"/>
          <w:szCs w:val="32"/>
        </w:rPr>
        <w:t>须</w:t>
      </w:r>
      <w:r w:rsidRPr="00FF1B48">
        <w:rPr>
          <w:rFonts w:ascii="Times New Roman" w:eastAsia="方正仿宋_GBK" w:hAnsi="Times New Roman" w:hint="eastAsia"/>
          <w:sz w:val="32"/>
          <w:szCs w:val="32"/>
        </w:rPr>
        <w:t>在</w:t>
      </w:r>
      <w:r w:rsidRPr="00FF1B48">
        <w:rPr>
          <w:rFonts w:ascii="Times New Roman" w:eastAsia="方正仿宋_GBK" w:hAnsi="Times New Roman" w:hint="eastAsia"/>
          <w:sz w:val="32"/>
          <w:szCs w:val="32"/>
        </w:rPr>
        <w:t>2</w:t>
      </w:r>
      <w:r w:rsidRPr="00FF1B48">
        <w:rPr>
          <w:rFonts w:ascii="Times New Roman" w:eastAsia="方正仿宋_GBK" w:hAnsi="Times New Roman" w:hint="eastAsia"/>
          <w:sz w:val="32"/>
          <w:szCs w:val="32"/>
        </w:rPr>
        <w:t>小时内响应，</w:t>
      </w:r>
      <w:r w:rsidRPr="00FF1B48">
        <w:rPr>
          <w:rFonts w:ascii="Times New Roman" w:eastAsia="方正仿宋_GBK" w:hAnsi="Times New Roman" w:hint="eastAsia"/>
          <w:sz w:val="32"/>
          <w:szCs w:val="32"/>
        </w:rPr>
        <w:t>12</w:t>
      </w:r>
      <w:r w:rsidRPr="00FF1B48">
        <w:rPr>
          <w:rFonts w:ascii="Times New Roman" w:eastAsia="方正仿宋_GBK" w:hAnsi="Times New Roman" w:hint="eastAsia"/>
          <w:sz w:val="32"/>
          <w:szCs w:val="32"/>
        </w:rPr>
        <w:t>小时内完成更换。若出现特殊情况，投标人不能在规定时间内完成更换的应立即告知采购人，同意后双方协商解决。</w:t>
      </w:r>
    </w:p>
    <w:p w:rsidR="00F90FA2" w:rsidRDefault="004E3111">
      <w:pPr>
        <w:widowControl/>
        <w:spacing w:line="594" w:lineRule="exact"/>
        <w:ind w:firstLineChars="200" w:firstLine="640"/>
        <w:jc w:val="left"/>
        <w:rPr>
          <w:rFonts w:ascii="Times New Roman" w:eastAsia="方正仿宋_GBK" w:hAnsi="Times New Roman"/>
          <w:sz w:val="32"/>
          <w:szCs w:val="32"/>
        </w:rPr>
      </w:pPr>
      <w:bookmarkStart w:id="28" w:name="_Toc63763227"/>
      <w:bookmarkStart w:id="29" w:name="_Toc28349401"/>
      <w:bookmarkStart w:id="30" w:name="_Toc30451"/>
      <w:r>
        <w:rPr>
          <w:rFonts w:ascii="Times New Roman" w:eastAsia="方正仿宋_GBK" w:hAnsi="Times New Roman" w:hint="eastAsia"/>
          <w:sz w:val="32"/>
          <w:szCs w:val="32"/>
        </w:rPr>
        <w:t>2</w:t>
      </w:r>
      <w:r>
        <w:rPr>
          <w:rFonts w:ascii="Times New Roman" w:eastAsia="方正仿宋_GBK" w:hAnsi="Times New Roman" w:hint="eastAsia"/>
          <w:sz w:val="32"/>
          <w:szCs w:val="32"/>
        </w:rPr>
        <w:t>、盆器要求</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）优质</w:t>
      </w:r>
      <w:r>
        <w:rPr>
          <w:rFonts w:ascii="Times New Roman" w:eastAsia="方正仿宋_GBK" w:hAnsi="Times New Roman" w:hint="eastAsia"/>
          <w:sz w:val="32"/>
          <w:szCs w:val="32"/>
        </w:rPr>
        <w:t>PP</w:t>
      </w:r>
      <w:r>
        <w:rPr>
          <w:rFonts w:ascii="Times New Roman" w:eastAsia="方正仿宋_GBK" w:hAnsi="Times New Roman" w:hint="eastAsia"/>
          <w:sz w:val="32"/>
          <w:szCs w:val="32"/>
        </w:rPr>
        <w:t>高仿瓷自动吸水盆</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）经久耐用、清洁方便</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）内嵌式套盆、取代传统托盘</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）预留观察水位窗、方便监测</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（三）现场踏勘</w:t>
      </w:r>
      <w:bookmarkEnd w:id="28"/>
      <w:bookmarkEnd w:id="29"/>
      <w:bookmarkEnd w:id="30"/>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投标人投标前须到服务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九、商务需求</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（一）服务期限</w:t>
      </w:r>
    </w:p>
    <w:p w:rsidR="00F90FA2" w:rsidRDefault="009B0594">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本次招标项目服务期限为三年，三年内服务标准和价格保持不变，</w:t>
      </w:r>
      <w:r w:rsidR="004E3111">
        <w:rPr>
          <w:rFonts w:ascii="Times New Roman" w:eastAsia="方正仿宋_GBK" w:hAnsi="Times New Roman" w:hint="eastAsia"/>
          <w:sz w:val="32"/>
          <w:szCs w:val="32"/>
        </w:rPr>
        <w:t>合同一年一签。</w:t>
      </w:r>
      <w:bookmarkStart w:id="31" w:name="_Toc2232"/>
      <w:r w:rsidRPr="00FF1B48">
        <w:rPr>
          <w:rFonts w:ascii="Times New Roman" w:eastAsia="方正仿宋_GBK" w:hAnsi="Times New Roman" w:hint="eastAsia"/>
          <w:sz w:val="32"/>
          <w:szCs w:val="32"/>
        </w:rPr>
        <w:t>合同到期后，中标人考核合格的，续签第二年合同。</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（二）验收方式</w:t>
      </w:r>
      <w:bookmarkEnd w:id="31"/>
    </w:p>
    <w:p w:rsidR="00963970" w:rsidRPr="00963970" w:rsidRDefault="004E3111" w:rsidP="00963970">
      <w:pPr>
        <w:widowControl/>
        <w:spacing w:line="594" w:lineRule="exact"/>
        <w:ind w:firstLineChars="200" w:firstLine="640"/>
        <w:jc w:val="left"/>
        <w:rPr>
          <w:rFonts w:ascii="Times New Roman" w:eastAsia="方正仿宋_GBK" w:hAnsi="Times New Roman"/>
          <w:sz w:val="32"/>
          <w:szCs w:val="32"/>
        </w:rPr>
      </w:pPr>
      <w:bookmarkStart w:id="32" w:name="_Toc22086"/>
      <w:bookmarkStart w:id="33" w:name="_Toc55915762"/>
      <w:bookmarkStart w:id="34" w:name="_Toc484597932"/>
      <w:r>
        <w:rPr>
          <w:rFonts w:ascii="Times New Roman" w:eastAsia="方正仿宋_GBK" w:hAnsi="Times New Roman" w:hint="eastAsia"/>
          <w:sz w:val="32"/>
          <w:szCs w:val="32"/>
        </w:rPr>
        <w:t>绿植全部摆放到位后</w:t>
      </w:r>
      <w:r w:rsidRPr="00FF1B48">
        <w:rPr>
          <w:rFonts w:ascii="Times New Roman" w:eastAsia="方正仿宋_GBK" w:hAnsi="Times New Roman" w:hint="eastAsia"/>
          <w:sz w:val="32"/>
          <w:szCs w:val="32"/>
        </w:rPr>
        <w:t>，由医院后勤保障科人员</w:t>
      </w:r>
      <w:r>
        <w:rPr>
          <w:rFonts w:ascii="Times New Roman" w:eastAsia="方正仿宋_GBK" w:hAnsi="Times New Roman" w:hint="eastAsia"/>
          <w:sz w:val="32"/>
          <w:szCs w:val="32"/>
        </w:rPr>
        <w:t>按招标文件中的服务要求进行验收。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（三）报价要求</w:t>
      </w:r>
      <w:bookmarkEnd w:id="32"/>
      <w:bookmarkEnd w:id="33"/>
      <w:bookmarkEnd w:id="34"/>
    </w:p>
    <w:p w:rsidR="00F90FA2" w:rsidRDefault="004E3111">
      <w:pPr>
        <w:widowControl/>
        <w:spacing w:line="594" w:lineRule="exact"/>
        <w:ind w:firstLineChars="200" w:firstLine="640"/>
        <w:jc w:val="left"/>
        <w:rPr>
          <w:rFonts w:ascii="Times New Roman" w:eastAsia="方正仿宋_GBK" w:hAnsi="Times New Roman"/>
          <w:sz w:val="32"/>
          <w:szCs w:val="32"/>
        </w:rPr>
      </w:pPr>
      <w:bookmarkStart w:id="35" w:name="_Toc484597933"/>
      <w:bookmarkStart w:id="36" w:name="_Toc55915763"/>
      <w:bookmarkStart w:id="37" w:name="_Toc267320051"/>
      <w:r>
        <w:rPr>
          <w:rFonts w:ascii="Times New Roman" w:eastAsia="方正仿宋_GBK" w:hAnsi="Times New Roman" w:hint="eastAsia"/>
          <w:sz w:val="32"/>
          <w:szCs w:val="32"/>
        </w:rPr>
        <w:t>1</w:t>
      </w:r>
      <w:r>
        <w:rPr>
          <w:rFonts w:ascii="Times New Roman" w:eastAsia="方正仿宋_GBK" w:hAnsi="Times New Roman" w:hint="eastAsia"/>
          <w:sz w:val="32"/>
          <w:szCs w:val="32"/>
        </w:rPr>
        <w:t>、投标人应对本项目按包干含税价进行报价。</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、本次报价须为人民币报价，</w:t>
      </w:r>
      <w:r w:rsidR="00963970">
        <w:rPr>
          <w:rFonts w:ascii="Times New Roman" w:eastAsia="方正仿宋_GBK" w:hAnsi="Times New Roman" w:hint="eastAsia"/>
          <w:sz w:val="32"/>
          <w:szCs w:val="32"/>
        </w:rPr>
        <w:t>报价包括但不仅限于：</w:t>
      </w:r>
      <w:r w:rsidR="00EF7789" w:rsidRPr="00EF7789">
        <w:rPr>
          <w:rFonts w:ascii="Times New Roman" w:eastAsia="方正仿宋_GBK" w:hAnsi="Times New Roman" w:hint="eastAsia"/>
          <w:sz w:val="32"/>
          <w:szCs w:val="32"/>
        </w:rPr>
        <w:t>完成本项目的服务费、人工费及提供服务所需的设备或货物购</w:t>
      </w:r>
      <w:r w:rsidR="00EF7789" w:rsidRPr="00963970">
        <w:rPr>
          <w:rFonts w:ascii="仿宋" w:eastAsia="仿宋" w:hAnsi="仿宋" w:hint="eastAsia"/>
          <w:sz w:val="32"/>
          <w:szCs w:val="32"/>
        </w:rPr>
        <w:t>买</w:t>
      </w:r>
      <w:r w:rsidR="00EF7789" w:rsidRPr="00EF7789">
        <w:rPr>
          <w:rFonts w:ascii="Times New Roman" w:eastAsia="方正仿宋_GBK" w:hAnsi="Times New Roman" w:hint="eastAsia"/>
          <w:sz w:val="32"/>
          <w:szCs w:val="32"/>
        </w:rPr>
        <w:t>（制造）费、租赁费</w:t>
      </w:r>
      <w:r w:rsidR="00963970">
        <w:rPr>
          <w:rFonts w:ascii="Times New Roman" w:eastAsia="方正仿宋_GBK" w:hAnsi="Times New Roman" w:hint="eastAsia"/>
          <w:sz w:val="32"/>
          <w:szCs w:val="32"/>
        </w:rPr>
        <w:t>、</w:t>
      </w:r>
      <w:r>
        <w:rPr>
          <w:rFonts w:ascii="Times New Roman" w:eastAsia="方正仿宋_GBK" w:hAnsi="Times New Roman" w:hint="eastAsia"/>
          <w:sz w:val="32"/>
          <w:szCs w:val="32"/>
        </w:rPr>
        <w:t>投标劳务费、运输费、管理费、养护费、绿化垃圾清运处置等所有税费等费用。因投标人自身原因造成漏报、少报皆由其自行承担责任，采购人不再补偿。</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、投标人自行考虑并承担一切安全风险。</w:t>
      </w:r>
    </w:p>
    <w:p w:rsidR="00963970" w:rsidRPr="00DF4A2C" w:rsidRDefault="00963970" w:rsidP="00963970">
      <w:pPr>
        <w:widowControl/>
        <w:spacing w:line="594" w:lineRule="exact"/>
        <w:ind w:firstLineChars="200" w:firstLine="640"/>
        <w:jc w:val="left"/>
        <w:rPr>
          <w:rFonts w:ascii="Times New Roman" w:eastAsia="方正仿宋_GBK" w:hAnsi="Times New Roman"/>
          <w:sz w:val="32"/>
          <w:szCs w:val="32"/>
        </w:rPr>
      </w:pPr>
      <w:r w:rsidRPr="00DF4A2C">
        <w:rPr>
          <w:rFonts w:ascii="Times New Roman" w:eastAsia="方正仿宋_GBK" w:hAnsi="Times New Roman" w:hint="eastAsia"/>
          <w:sz w:val="32"/>
          <w:szCs w:val="32"/>
        </w:rPr>
        <w:t>（</w:t>
      </w:r>
      <w:r w:rsidR="00E510C5" w:rsidRPr="00DF4A2C">
        <w:rPr>
          <w:rFonts w:ascii="Times New Roman" w:eastAsia="方正仿宋_GBK" w:hAnsi="Times New Roman" w:hint="eastAsia"/>
          <w:sz w:val="32"/>
          <w:szCs w:val="32"/>
        </w:rPr>
        <w:t>四</w:t>
      </w:r>
      <w:r w:rsidRPr="00DF4A2C">
        <w:rPr>
          <w:rFonts w:ascii="Times New Roman" w:eastAsia="方正仿宋_GBK" w:hAnsi="Times New Roman" w:hint="eastAsia"/>
          <w:sz w:val="32"/>
          <w:szCs w:val="32"/>
        </w:rPr>
        <w:t>）</w:t>
      </w:r>
      <w:r w:rsidR="00EB14A3" w:rsidRPr="00DF4A2C">
        <w:rPr>
          <w:rFonts w:ascii="Times New Roman" w:eastAsia="方正仿宋_GBK" w:hAnsi="Times New Roman" w:hint="eastAsia"/>
          <w:sz w:val="32"/>
          <w:szCs w:val="32"/>
        </w:rPr>
        <w:t>履约</w:t>
      </w:r>
      <w:r w:rsidRPr="00DF4A2C">
        <w:rPr>
          <w:rFonts w:ascii="Times New Roman" w:eastAsia="方正仿宋_GBK" w:hAnsi="Times New Roman" w:hint="eastAsia"/>
          <w:sz w:val="32"/>
          <w:szCs w:val="32"/>
        </w:rPr>
        <w:t>要求</w:t>
      </w:r>
    </w:p>
    <w:p w:rsidR="00963970" w:rsidRPr="00DF4A2C" w:rsidRDefault="00963970" w:rsidP="00963970">
      <w:pPr>
        <w:widowControl/>
        <w:spacing w:line="594" w:lineRule="exact"/>
        <w:ind w:firstLineChars="200" w:firstLine="640"/>
        <w:jc w:val="left"/>
        <w:rPr>
          <w:rFonts w:ascii="Times New Roman" w:eastAsia="方正仿宋_GBK" w:hAnsi="Times New Roman"/>
          <w:sz w:val="32"/>
          <w:szCs w:val="32"/>
        </w:rPr>
      </w:pPr>
      <w:r w:rsidRPr="00DF4A2C">
        <w:rPr>
          <w:rFonts w:ascii="Times New Roman" w:eastAsia="方正仿宋_GBK" w:hAnsi="Times New Roman" w:hint="eastAsia"/>
          <w:sz w:val="32"/>
          <w:szCs w:val="32"/>
        </w:rPr>
        <w:t>1</w:t>
      </w:r>
      <w:r w:rsidRPr="00DF4A2C">
        <w:rPr>
          <w:rFonts w:ascii="Times New Roman" w:eastAsia="方正仿宋_GBK" w:hAnsi="Times New Roman" w:hint="eastAsia"/>
          <w:sz w:val="32"/>
          <w:szCs w:val="32"/>
        </w:rPr>
        <w:t>、</w:t>
      </w:r>
      <w:r w:rsidR="00706E4D">
        <w:rPr>
          <w:rFonts w:ascii="Times New Roman" w:eastAsia="方正仿宋_GBK" w:hAnsi="Times New Roman" w:hint="eastAsia"/>
          <w:sz w:val="32"/>
          <w:szCs w:val="32"/>
        </w:rPr>
        <w:t>服务期间</w:t>
      </w:r>
      <w:r w:rsidRPr="00DF4A2C">
        <w:rPr>
          <w:rFonts w:ascii="Times New Roman" w:eastAsia="方正仿宋_GBK" w:hAnsi="Times New Roman" w:hint="eastAsia"/>
          <w:sz w:val="32"/>
          <w:szCs w:val="32"/>
        </w:rPr>
        <w:t>，采购人</w:t>
      </w:r>
      <w:r w:rsidR="00706E4D">
        <w:rPr>
          <w:rFonts w:ascii="Times New Roman" w:eastAsia="方正仿宋_GBK" w:hAnsi="Times New Roman" w:hint="eastAsia"/>
          <w:sz w:val="32"/>
          <w:szCs w:val="32"/>
        </w:rPr>
        <w:t>可根据需求</w:t>
      </w:r>
      <w:r w:rsidRPr="00DF4A2C">
        <w:rPr>
          <w:rFonts w:ascii="Times New Roman" w:eastAsia="方正仿宋_GBK" w:hAnsi="Times New Roman" w:hint="eastAsia"/>
          <w:sz w:val="32"/>
          <w:szCs w:val="32"/>
        </w:rPr>
        <w:t>增加服务项目。</w:t>
      </w:r>
    </w:p>
    <w:p w:rsidR="00963970" w:rsidRPr="00BE4895" w:rsidRDefault="00963970" w:rsidP="00963970">
      <w:pPr>
        <w:widowControl/>
        <w:spacing w:line="594" w:lineRule="exact"/>
        <w:ind w:firstLineChars="200" w:firstLine="640"/>
        <w:jc w:val="left"/>
        <w:rPr>
          <w:rFonts w:ascii="Times New Roman" w:eastAsia="方正仿宋_GBK" w:hAnsi="Times New Roman"/>
          <w:sz w:val="32"/>
          <w:szCs w:val="32"/>
        </w:rPr>
      </w:pPr>
      <w:r w:rsidRPr="00BE4895">
        <w:rPr>
          <w:rFonts w:ascii="Times New Roman" w:eastAsia="方正仿宋_GBK" w:hAnsi="Times New Roman" w:hint="eastAsia"/>
          <w:sz w:val="32"/>
          <w:szCs w:val="32"/>
        </w:rPr>
        <w:t>2</w:t>
      </w:r>
      <w:r w:rsidR="00BE4895" w:rsidRPr="00BE4895">
        <w:rPr>
          <w:rFonts w:ascii="Times New Roman" w:eastAsia="方正仿宋_GBK" w:hAnsi="Times New Roman" w:hint="eastAsia"/>
          <w:sz w:val="32"/>
          <w:szCs w:val="32"/>
        </w:rPr>
        <w:t>、</w:t>
      </w:r>
      <w:r w:rsidRPr="00BE4895">
        <w:rPr>
          <w:rFonts w:ascii="Times New Roman" w:eastAsia="方正仿宋_GBK" w:hAnsi="Times New Roman" w:hint="eastAsia"/>
          <w:sz w:val="32"/>
          <w:szCs w:val="32"/>
        </w:rPr>
        <w:t>服务期满，中标人应在</w:t>
      </w:r>
      <w:r w:rsidR="00674C65">
        <w:rPr>
          <w:rFonts w:ascii="Times New Roman" w:eastAsia="方正仿宋_GBK" w:hAnsi="Times New Roman" w:hint="eastAsia"/>
          <w:sz w:val="32"/>
          <w:szCs w:val="32"/>
        </w:rPr>
        <w:t>五个工作</w:t>
      </w:r>
      <w:r w:rsidRPr="00BE4895">
        <w:rPr>
          <w:rFonts w:ascii="Times New Roman" w:eastAsia="方正仿宋_GBK" w:hAnsi="Times New Roman" w:hint="eastAsia"/>
          <w:sz w:val="32"/>
          <w:szCs w:val="32"/>
        </w:rPr>
        <w:t>日内完成撤离，</w:t>
      </w:r>
      <w:r w:rsidR="00BE4895">
        <w:rPr>
          <w:rFonts w:ascii="Times New Roman" w:eastAsia="方正仿宋_GBK" w:hAnsi="Times New Roman" w:hint="eastAsia"/>
          <w:sz w:val="32"/>
          <w:szCs w:val="32"/>
        </w:rPr>
        <w:t>未在</w:t>
      </w:r>
      <w:r w:rsidR="00674C65">
        <w:rPr>
          <w:rFonts w:ascii="Times New Roman" w:eastAsia="方正仿宋_GBK" w:hAnsi="Times New Roman" w:hint="eastAsia"/>
          <w:sz w:val="32"/>
          <w:szCs w:val="32"/>
        </w:rPr>
        <w:t>五个工作</w:t>
      </w:r>
      <w:r w:rsidR="00674C65" w:rsidRPr="00BE4895">
        <w:rPr>
          <w:rFonts w:ascii="Times New Roman" w:eastAsia="方正仿宋_GBK" w:hAnsi="Times New Roman" w:hint="eastAsia"/>
          <w:sz w:val="32"/>
          <w:szCs w:val="32"/>
        </w:rPr>
        <w:t>日</w:t>
      </w:r>
      <w:r w:rsidR="00BE4895">
        <w:rPr>
          <w:rFonts w:ascii="Times New Roman" w:eastAsia="方正仿宋_GBK" w:hAnsi="Times New Roman" w:hint="eastAsia"/>
          <w:sz w:val="32"/>
          <w:szCs w:val="32"/>
        </w:rPr>
        <w:t>内完成撤离由中标人承担一切责任，逾期</w:t>
      </w:r>
      <w:r w:rsidRPr="00BE4895">
        <w:rPr>
          <w:rFonts w:ascii="Times New Roman" w:eastAsia="方正仿宋_GBK" w:hAnsi="Times New Roman" w:hint="eastAsia"/>
          <w:sz w:val="32"/>
          <w:szCs w:val="32"/>
        </w:rPr>
        <w:t>按</w:t>
      </w:r>
      <w:r w:rsidR="00BE4895">
        <w:rPr>
          <w:rFonts w:ascii="Times New Roman" w:eastAsia="方正仿宋_GBK" w:hAnsi="Times New Roman" w:hint="eastAsia"/>
          <w:sz w:val="32"/>
          <w:szCs w:val="32"/>
        </w:rPr>
        <w:t>每天</w:t>
      </w:r>
      <w:r w:rsidR="00BE4895">
        <w:rPr>
          <w:rFonts w:ascii="Times New Roman" w:eastAsia="方正仿宋_GBK" w:hAnsi="Times New Roman" w:hint="eastAsia"/>
          <w:sz w:val="32"/>
          <w:szCs w:val="32"/>
        </w:rPr>
        <w:t>5</w:t>
      </w:r>
      <w:r w:rsidRPr="00BE4895">
        <w:rPr>
          <w:rFonts w:ascii="Times New Roman" w:eastAsia="方正仿宋_GBK" w:hAnsi="Times New Roman" w:hint="eastAsia"/>
          <w:sz w:val="32"/>
          <w:szCs w:val="32"/>
        </w:rPr>
        <w:t>00</w:t>
      </w:r>
      <w:r w:rsidRPr="00BE4895">
        <w:rPr>
          <w:rFonts w:ascii="Times New Roman" w:eastAsia="方正仿宋_GBK" w:hAnsi="Times New Roman" w:hint="eastAsia"/>
          <w:sz w:val="32"/>
          <w:szCs w:val="32"/>
        </w:rPr>
        <w:t>元向采购</w:t>
      </w:r>
      <w:r w:rsidRPr="00BE4895">
        <w:rPr>
          <w:rFonts w:ascii="Times New Roman" w:eastAsia="方正仿宋_GBK" w:hAnsi="Times New Roman" w:hint="eastAsia"/>
          <w:sz w:val="32"/>
          <w:szCs w:val="32"/>
        </w:rPr>
        <w:lastRenderedPageBreak/>
        <w:t>人支付违约金，并赔偿因此给采购人造成的全部损失。</w:t>
      </w:r>
      <w:r w:rsidR="00BE4895" w:rsidRPr="00BE4895">
        <w:rPr>
          <w:rFonts w:ascii="Times New Roman" w:eastAsia="方正仿宋_GBK" w:hAnsi="Times New Roman" w:hint="eastAsia"/>
          <w:sz w:val="32"/>
          <w:szCs w:val="32"/>
        </w:rPr>
        <w:t>合同期满</w:t>
      </w:r>
      <w:r w:rsidR="003B4804">
        <w:rPr>
          <w:rFonts w:ascii="Times New Roman" w:eastAsia="方正仿宋_GBK" w:hAnsi="Times New Roman" w:hint="eastAsia"/>
          <w:sz w:val="32"/>
          <w:szCs w:val="32"/>
        </w:rPr>
        <w:t>五个工作</w:t>
      </w:r>
      <w:r w:rsidR="00BE4895" w:rsidRPr="00BE4895">
        <w:rPr>
          <w:rFonts w:ascii="Times New Roman" w:eastAsia="方正仿宋_GBK" w:hAnsi="Times New Roman" w:hint="eastAsia"/>
          <w:sz w:val="32"/>
          <w:szCs w:val="32"/>
        </w:rPr>
        <w:t>日</w:t>
      </w:r>
      <w:r w:rsidRPr="00BE4895">
        <w:rPr>
          <w:rFonts w:ascii="Times New Roman" w:eastAsia="方正仿宋_GBK" w:hAnsi="Times New Roman" w:hint="eastAsia"/>
          <w:sz w:val="32"/>
          <w:szCs w:val="32"/>
        </w:rPr>
        <w:t>后采购人有权代为处置未撤离物品，产生</w:t>
      </w:r>
      <w:r w:rsidR="003B4804">
        <w:rPr>
          <w:rFonts w:ascii="Times New Roman" w:eastAsia="方正仿宋_GBK" w:hAnsi="Times New Roman" w:hint="eastAsia"/>
          <w:sz w:val="32"/>
          <w:szCs w:val="32"/>
        </w:rPr>
        <w:t>的</w:t>
      </w:r>
      <w:r w:rsidRPr="00BE4895">
        <w:rPr>
          <w:rFonts w:ascii="Times New Roman" w:eastAsia="方正仿宋_GBK" w:hAnsi="Times New Roman" w:hint="eastAsia"/>
          <w:sz w:val="32"/>
          <w:szCs w:val="32"/>
        </w:rPr>
        <w:t>费用和违约金</w:t>
      </w:r>
      <w:r w:rsidR="003B4804">
        <w:rPr>
          <w:rFonts w:ascii="Times New Roman" w:eastAsia="方正仿宋_GBK" w:hAnsi="Times New Roman" w:hint="eastAsia"/>
          <w:sz w:val="32"/>
          <w:szCs w:val="32"/>
        </w:rPr>
        <w:t>可</w:t>
      </w:r>
      <w:r w:rsidRPr="00BE4895">
        <w:rPr>
          <w:rFonts w:ascii="Times New Roman" w:eastAsia="方正仿宋_GBK" w:hAnsi="Times New Roman" w:hint="eastAsia"/>
          <w:sz w:val="32"/>
          <w:szCs w:val="32"/>
        </w:rPr>
        <w:t>用履约保证金抵扣。</w:t>
      </w:r>
    </w:p>
    <w:p w:rsidR="00963970" w:rsidRPr="00BE4895" w:rsidRDefault="00963970" w:rsidP="00E510C5">
      <w:pPr>
        <w:widowControl/>
        <w:spacing w:line="594" w:lineRule="exact"/>
        <w:ind w:firstLineChars="200" w:firstLine="640"/>
        <w:jc w:val="left"/>
        <w:rPr>
          <w:rFonts w:ascii="Times New Roman" w:eastAsia="方正仿宋_GBK" w:hAnsi="Times New Roman"/>
          <w:sz w:val="32"/>
          <w:szCs w:val="32"/>
        </w:rPr>
      </w:pPr>
      <w:r w:rsidRPr="00BE4895">
        <w:rPr>
          <w:rFonts w:ascii="Times New Roman" w:eastAsia="方正仿宋_GBK" w:hAnsi="Times New Roman" w:hint="eastAsia"/>
          <w:sz w:val="32"/>
          <w:szCs w:val="32"/>
        </w:rPr>
        <w:t>3</w:t>
      </w:r>
      <w:r w:rsidRPr="00BE4895">
        <w:rPr>
          <w:rFonts w:ascii="Times New Roman" w:eastAsia="方正仿宋_GBK" w:hAnsi="Times New Roman" w:hint="eastAsia"/>
          <w:sz w:val="32"/>
          <w:szCs w:val="32"/>
        </w:rPr>
        <w:t>、履约保证金在合同服务期满且处理完合同期内发生的工伤、劳资纠纷、售后响应等遗留问题并按期撤场，最终验收合格之日起</w:t>
      </w:r>
      <w:r w:rsidR="00B14403">
        <w:rPr>
          <w:rFonts w:ascii="Times New Roman" w:eastAsia="方正仿宋_GBK" w:hAnsi="Times New Roman" w:hint="eastAsia"/>
          <w:sz w:val="32"/>
          <w:szCs w:val="32"/>
        </w:rPr>
        <w:t>七</w:t>
      </w:r>
      <w:r w:rsidRPr="00BE4895">
        <w:rPr>
          <w:rFonts w:ascii="Times New Roman" w:eastAsia="方正仿宋_GBK" w:hAnsi="Times New Roman" w:hint="eastAsia"/>
          <w:sz w:val="32"/>
          <w:szCs w:val="32"/>
        </w:rPr>
        <w:t>个工作日内无息退款</w:t>
      </w:r>
      <w:r w:rsidR="00AA471F">
        <w:rPr>
          <w:rFonts w:ascii="Times New Roman" w:eastAsia="方正仿宋_GBK" w:hAnsi="Times New Roman" w:hint="eastAsia"/>
          <w:sz w:val="32"/>
          <w:szCs w:val="32"/>
        </w:rPr>
        <w:t>给</w:t>
      </w:r>
      <w:r w:rsidRPr="00BE4895">
        <w:rPr>
          <w:rFonts w:ascii="Times New Roman" w:eastAsia="方正仿宋_GBK" w:hAnsi="Times New Roman" w:hint="eastAsia"/>
          <w:sz w:val="32"/>
          <w:szCs w:val="32"/>
        </w:rPr>
        <w:t>中标人。</w:t>
      </w:r>
    </w:p>
    <w:p w:rsidR="00F90FA2" w:rsidRDefault="004E3111">
      <w:pPr>
        <w:widowControl/>
        <w:spacing w:line="594" w:lineRule="exact"/>
        <w:ind w:firstLineChars="200" w:firstLine="640"/>
        <w:jc w:val="left"/>
        <w:rPr>
          <w:rFonts w:ascii="Times New Roman" w:eastAsia="方正仿宋_GBK" w:hAnsi="Times New Roman"/>
          <w:sz w:val="32"/>
          <w:szCs w:val="32"/>
        </w:rPr>
      </w:pPr>
      <w:bookmarkStart w:id="38" w:name="_Toc27389"/>
      <w:r>
        <w:rPr>
          <w:rFonts w:ascii="Times New Roman" w:eastAsia="方正仿宋_GBK" w:hAnsi="Times New Roman" w:hint="eastAsia"/>
          <w:sz w:val="32"/>
          <w:szCs w:val="32"/>
        </w:rPr>
        <w:t>（</w:t>
      </w:r>
      <w:r w:rsidR="00E510C5">
        <w:rPr>
          <w:rFonts w:ascii="Times New Roman" w:eastAsia="方正仿宋_GBK" w:hAnsi="Times New Roman" w:hint="eastAsia"/>
          <w:sz w:val="32"/>
          <w:szCs w:val="32"/>
        </w:rPr>
        <w:t>五</w:t>
      </w:r>
      <w:r>
        <w:rPr>
          <w:rFonts w:ascii="Times New Roman" w:eastAsia="方正仿宋_GBK" w:hAnsi="Times New Roman" w:hint="eastAsia"/>
          <w:sz w:val="32"/>
          <w:szCs w:val="32"/>
        </w:rPr>
        <w:t>）付款方式</w:t>
      </w:r>
      <w:bookmarkEnd w:id="35"/>
      <w:bookmarkEnd w:id="36"/>
      <w:bookmarkEnd w:id="37"/>
      <w:bookmarkEnd w:id="38"/>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、合同签订前中标人</w:t>
      </w:r>
      <w:r w:rsidR="00AD514B">
        <w:rPr>
          <w:rFonts w:ascii="Times New Roman" w:eastAsia="方正仿宋_GBK" w:hAnsi="Times New Roman" w:hint="eastAsia"/>
          <w:sz w:val="32"/>
          <w:szCs w:val="32"/>
        </w:rPr>
        <w:t>须</w:t>
      </w:r>
      <w:r>
        <w:rPr>
          <w:rFonts w:ascii="Times New Roman" w:eastAsia="方正仿宋_GBK" w:hAnsi="Times New Roman" w:hint="eastAsia"/>
          <w:sz w:val="32"/>
          <w:szCs w:val="32"/>
        </w:rPr>
        <w:t>向采购人缴纳合同总金额的</w:t>
      </w:r>
      <w:r>
        <w:rPr>
          <w:rFonts w:ascii="Times New Roman" w:eastAsia="方正仿宋_GBK" w:hAnsi="Times New Roman" w:hint="eastAsia"/>
          <w:sz w:val="32"/>
          <w:szCs w:val="32"/>
        </w:rPr>
        <w:t>5%</w:t>
      </w:r>
      <w:r w:rsidR="00BC3C43">
        <w:rPr>
          <w:rFonts w:ascii="Times New Roman" w:eastAsia="方正仿宋_GBK" w:hAnsi="Times New Roman" w:hint="eastAsia"/>
          <w:sz w:val="32"/>
          <w:szCs w:val="32"/>
        </w:rPr>
        <w:t>的</w:t>
      </w:r>
      <w:r>
        <w:rPr>
          <w:rFonts w:ascii="Times New Roman" w:eastAsia="方正仿宋_GBK" w:hAnsi="Times New Roman" w:hint="eastAsia"/>
          <w:sz w:val="32"/>
          <w:szCs w:val="32"/>
        </w:rPr>
        <w:t>履约保证金（以转账的形式提交）。</w:t>
      </w:r>
    </w:p>
    <w:p w:rsidR="00F90FA2" w:rsidRPr="00921618" w:rsidRDefault="00EF7789">
      <w:pPr>
        <w:widowControl/>
        <w:spacing w:line="594" w:lineRule="exact"/>
        <w:ind w:firstLineChars="200" w:firstLine="640"/>
        <w:jc w:val="left"/>
        <w:rPr>
          <w:rFonts w:ascii="Times New Roman" w:eastAsia="方正仿宋_GBK" w:hAnsi="Times New Roman"/>
          <w:sz w:val="32"/>
          <w:szCs w:val="32"/>
        </w:rPr>
      </w:pPr>
      <w:r w:rsidRPr="00921618">
        <w:rPr>
          <w:rFonts w:ascii="Times New Roman" w:eastAsia="方正仿宋_GBK" w:hAnsi="Times New Roman" w:hint="eastAsia"/>
          <w:sz w:val="32"/>
          <w:szCs w:val="32"/>
        </w:rPr>
        <w:t>2</w:t>
      </w:r>
      <w:r w:rsidR="004E3111" w:rsidRPr="00921618">
        <w:rPr>
          <w:rFonts w:ascii="Times New Roman" w:eastAsia="方正仿宋_GBK" w:hAnsi="Times New Roman" w:hint="eastAsia"/>
          <w:sz w:val="32"/>
          <w:szCs w:val="32"/>
        </w:rPr>
        <w:t>、</w:t>
      </w:r>
      <w:r w:rsidR="00FD3F05" w:rsidRPr="00921618">
        <w:rPr>
          <w:rFonts w:ascii="Times New Roman" w:eastAsia="方正仿宋_GBK" w:hAnsi="Times New Roman" w:hint="eastAsia"/>
          <w:sz w:val="32"/>
          <w:szCs w:val="32"/>
        </w:rPr>
        <w:t>按月结算并支付。双方确认提供服务的实际</w:t>
      </w:r>
      <w:r w:rsidRPr="00921618">
        <w:rPr>
          <w:rFonts w:ascii="Times New Roman" w:eastAsia="方正仿宋_GBK" w:hAnsi="Times New Roman" w:hint="eastAsia"/>
          <w:sz w:val="32"/>
          <w:szCs w:val="32"/>
        </w:rPr>
        <w:t>品种、</w:t>
      </w:r>
      <w:r w:rsidR="00FD3F05" w:rsidRPr="00921618">
        <w:rPr>
          <w:rFonts w:ascii="Times New Roman" w:eastAsia="方正仿宋_GBK" w:hAnsi="Times New Roman" w:hint="eastAsia"/>
          <w:sz w:val="32"/>
          <w:szCs w:val="32"/>
        </w:rPr>
        <w:t>数量、合同单价及服务质量考核结果计算当月合同结算金额并于次月支付</w:t>
      </w:r>
      <w:r w:rsidR="00FD3F05" w:rsidRPr="00921618">
        <w:rPr>
          <w:rFonts w:ascii="Times New Roman" w:eastAsia="方正仿宋_GBK" w:hAnsi="Times New Roman" w:hint="eastAsia"/>
          <w:sz w:val="32"/>
          <w:szCs w:val="32"/>
        </w:rPr>
        <w:t>,</w:t>
      </w:r>
      <w:r w:rsidR="004E3111" w:rsidRPr="00921618">
        <w:rPr>
          <w:rFonts w:ascii="Times New Roman" w:eastAsia="方正仿宋_GBK" w:hAnsi="Times New Roman" w:hint="eastAsia"/>
          <w:sz w:val="32"/>
          <w:szCs w:val="32"/>
        </w:rPr>
        <w:t>如未满整月则按实际使用天数结算，结算方式如下：</w:t>
      </w:r>
    </w:p>
    <w:p w:rsidR="00F90FA2" w:rsidRPr="00921618" w:rsidRDefault="004E3111">
      <w:pPr>
        <w:widowControl/>
        <w:spacing w:line="594" w:lineRule="exact"/>
        <w:ind w:firstLineChars="200" w:firstLine="640"/>
        <w:jc w:val="left"/>
        <w:rPr>
          <w:rFonts w:ascii="Arial" w:eastAsia="方正仿宋_GBK" w:hAnsi="Arial" w:cs="Arial"/>
          <w:sz w:val="32"/>
          <w:szCs w:val="32"/>
        </w:rPr>
      </w:pPr>
      <w:r w:rsidRPr="00921618">
        <w:rPr>
          <w:rFonts w:ascii="Times New Roman" w:eastAsia="方正仿宋_GBK" w:hAnsi="Times New Roman" w:hint="eastAsia"/>
          <w:sz w:val="32"/>
          <w:szCs w:val="32"/>
        </w:rPr>
        <w:t>实际月结金额</w:t>
      </w:r>
      <w:r w:rsidRPr="00921618">
        <w:rPr>
          <w:rFonts w:ascii="Arial" w:eastAsia="方正仿宋_GBK" w:hAnsi="Arial" w:cs="Arial"/>
          <w:sz w:val="32"/>
          <w:szCs w:val="32"/>
        </w:rPr>
        <w:t>÷</w:t>
      </w:r>
      <w:r w:rsidRPr="00921618">
        <w:rPr>
          <w:rFonts w:ascii="Times New Roman" w:eastAsia="方正仿宋_GBK" w:hAnsi="Times New Roman" w:hint="eastAsia"/>
          <w:sz w:val="32"/>
          <w:szCs w:val="32"/>
        </w:rPr>
        <w:t>月天数</w:t>
      </w:r>
      <w:r w:rsidRPr="00921618">
        <w:rPr>
          <w:rFonts w:ascii="Arial" w:eastAsia="方正仿宋_GBK" w:hAnsi="Arial" w:cs="Arial"/>
          <w:sz w:val="32"/>
          <w:szCs w:val="32"/>
        </w:rPr>
        <w:t>×</w:t>
      </w:r>
      <w:r w:rsidRPr="00921618">
        <w:rPr>
          <w:rFonts w:ascii="Arial" w:eastAsia="方正仿宋_GBK" w:hAnsi="Arial" w:cs="Arial" w:hint="eastAsia"/>
          <w:sz w:val="32"/>
          <w:szCs w:val="32"/>
        </w:rPr>
        <w:t>使用天数</w:t>
      </w:r>
    </w:p>
    <w:p w:rsidR="00E510C5" w:rsidRDefault="00963970" w:rsidP="00E510C5">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sidRPr="00963970">
        <w:rPr>
          <w:rFonts w:ascii="Times New Roman" w:eastAsia="方正仿宋_GBK" w:hAnsi="Times New Roman" w:hint="eastAsia"/>
          <w:sz w:val="32"/>
          <w:szCs w:val="32"/>
        </w:rPr>
        <w:t>中标人按采购合同提供服务，经验收合格后采购人出具项目验收报告。</w:t>
      </w:r>
      <w:bookmarkStart w:id="39" w:name="_Toc18095"/>
      <w:bookmarkStart w:id="40" w:name="_Toc267320052"/>
      <w:bookmarkStart w:id="41" w:name="_Toc513020130"/>
      <w:bookmarkStart w:id="42" w:name="_Toc107391114"/>
      <w:bookmarkStart w:id="43" w:name="_Toc140765586"/>
    </w:p>
    <w:p w:rsidR="00E510C5" w:rsidRPr="00E510C5" w:rsidRDefault="00E510C5" w:rsidP="00E510C5">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（六）</w:t>
      </w:r>
      <w:r w:rsidRPr="00E510C5">
        <w:rPr>
          <w:rFonts w:ascii="Times New Roman" w:eastAsia="方正仿宋_GBK" w:hAnsi="Times New Roman" w:hint="eastAsia"/>
          <w:sz w:val="32"/>
          <w:szCs w:val="32"/>
        </w:rPr>
        <w:t>知</w:t>
      </w:r>
      <w:r w:rsidRPr="00E510C5">
        <w:rPr>
          <w:rFonts w:ascii="仿宋" w:eastAsia="仿宋" w:hAnsi="仿宋" w:hint="eastAsia"/>
          <w:sz w:val="32"/>
          <w:szCs w:val="32"/>
        </w:rPr>
        <w:t>识</w:t>
      </w:r>
      <w:r w:rsidRPr="00E510C5">
        <w:rPr>
          <w:rFonts w:ascii="Times New Roman" w:eastAsia="方正仿宋_GBK" w:hAnsi="Times New Roman" w:hint="eastAsia"/>
          <w:sz w:val="32"/>
          <w:szCs w:val="32"/>
        </w:rPr>
        <w:t>产权</w:t>
      </w:r>
      <w:bookmarkEnd w:id="39"/>
      <w:bookmarkEnd w:id="40"/>
      <w:bookmarkEnd w:id="41"/>
      <w:bookmarkEnd w:id="42"/>
      <w:bookmarkEnd w:id="43"/>
    </w:p>
    <w:p w:rsidR="00E510C5" w:rsidRPr="00E510C5" w:rsidRDefault="00E510C5" w:rsidP="00E510C5">
      <w:pPr>
        <w:snapToGrid w:val="0"/>
        <w:spacing w:line="500" w:lineRule="exact"/>
        <w:ind w:firstLineChars="200" w:firstLine="640"/>
        <w:rPr>
          <w:rFonts w:ascii="Times New Roman" w:eastAsia="方正仿宋_GBK" w:hAnsi="Times New Roman"/>
          <w:sz w:val="32"/>
          <w:szCs w:val="32"/>
        </w:rPr>
      </w:pPr>
      <w:r w:rsidRPr="00E510C5">
        <w:rPr>
          <w:rFonts w:ascii="Times New Roman" w:eastAsia="方正仿宋_GBK" w:hAnsi="Times New Roman" w:hint="eastAsia"/>
          <w:sz w:val="32"/>
          <w:szCs w:val="32"/>
        </w:rPr>
        <w:t>采购人在中华人民共和国境内使用投标人提供的货物及服务时</w:t>
      </w:r>
      <w:r w:rsidRPr="00E510C5">
        <w:rPr>
          <w:rFonts w:ascii="仿宋" w:eastAsia="仿宋" w:hAnsi="仿宋" w:hint="eastAsia"/>
          <w:sz w:val="32"/>
          <w:szCs w:val="32"/>
        </w:rPr>
        <w:t>免</w:t>
      </w:r>
      <w:r w:rsidRPr="00E510C5">
        <w:rPr>
          <w:rFonts w:ascii="Times New Roman" w:eastAsia="方正仿宋_GBK" w:hAnsi="Times New Roman" w:hint="eastAsia"/>
          <w:sz w:val="32"/>
          <w:szCs w:val="32"/>
        </w:rPr>
        <w:t>受第三方提出的</w:t>
      </w:r>
      <w:r w:rsidRPr="00E510C5">
        <w:rPr>
          <w:rFonts w:ascii="仿宋" w:eastAsia="仿宋" w:hAnsi="仿宋" w:hint="eastAsia"/>
          <w:sz w:val="32"/>
          <w:szCs w:val="32"/>
        </w:rPr>
        <w:t>侵犯其</w:t>
      </w:r>
      <w:r w:rsidRPr="00E510C5">
        <w:rPr>
          <w:rFonts w:ascii="Times New Roman" w:eastAsia="方正仿宋_GBK" w:hAnsi="Times New Roman" w:hint="eastAsia"/>
          <w:sz w:val="32"/>
          <w:szCs w:val="32"/>
        </w:rPr>
        <w:t>专</w:t>
      </w:r>
      <w:r w:rsidRPr="00E510C5">
        <w:rPr>
          <w:rFonts w:ascii="仿宋" w:eastAsia="仿宋" w:hAnsi="仿宋" w:hint="eastAsia"/>
          <w:sz w:val="32"/>
          <w:szCs w:val="32"/>
        </w:rPr>
        <w:t>利</w:t>
      </w:r>
      <w:r w:rsidRPr="00E510C5">
        <w:rPr>
          <w:rFonts w:ascii="Times New Roman" w:eastAsia="方正仿宋_GBK" w:hAnsi="Times New Roman" w:hint="eastAsia"/>
          <w:sz w:val="32"/>
          <w:szCs w:val="32"/>
        </w:rPr>
        <w:t>权或其</w:t>
      </w:r>
      <w:r w:rsidRPr="00E510C5">
        <w:rPr>
          <w:rFonts w:ascii="仿宋" w:eastAsia="仿宋" w:hAnsi="仿宋" w:hint="eastAsia"/>
          <w:sz w:val="32"/>
          <w:szCs w:val="32"/>
        </w:rPr>
        <w:t>它知识</w:t>
      </w:r>
      <w:r w:rsidRPr="00E510C5">
        <w:rPr>
          <w:rFonts w:ascii="Times New Roman" w:eastAsia="方正仿宋_GBK" w:hAnsi="Times New Roman" w:hint="eastAsia"/>
          <w:sz w:val="32"/>
          <w:szCs w:val="32"/>
        </w:rPr>
        <w:t>产权的起</w:t>
      </w:r>
      <w:r w:rsidRPr="00E510C5">
        <w:rPr>
          <w:rFonts w:ascii="仿宋" w:eastAsia="仿宋" w:hAnsi="仿宋" w:hint="eastAsia"/>
          <w:sz w:val="32"/>
          <w:szCs w:val="32"/>
        </w:rPr>
        <w:t>诉</w:t>
      </w:r>
      <w:r w:rsidRPr="00E510C5">
        <w:rPr>
          <w:rFonts w:ascii="Times New Roman" w:eastAsia="方正仿宋_GBK" w:hAnsi="Times New Roman" w:hint="eastAsia"/>
          <w:sz w:val="32"/>
          <w:szCs w:val="32"/>
        </w:rPr>
        <w:t>。如果第三方提出</w:t>
      </w:r>
      <w:r w:rsidRPr="00E510C5">
        <w:rPr>
          <w:rFonts w:ascii="仿宋" w:eastAsia="仿宋" w:hAnsi="仿宋" w:hint="eastAsia"/>
          <w:sz w:val="32"/>
          <w:szCs w:val="32"/>
        </w:rPr>
        <w:t>侵</w:t>
      </w:r>
      <w:r w:rsidRPr="00E510C5">
        <w:rPr>
          <w:rFonts w:ascii="Times New Roman" w:eastAsia="方正仿宋_GBK" w:hAnsi="Times New Roman" w:hint="eastAsia"/>
          <w:sz w:val="32"/>
          <w:szCs w:val="32"/>
        </w:rPr>
        <w:t>权指控，中标人应承担由此而</w:t>
      </w:r>
      <w:r w:rsidRPr="00E510C5">
        <w:rPr>
          <w:rFonts w:ascii="仿宋" w:eastAsia="仿宋" w:hAnsi="仿宋" w:hint="eastAsia"/>
          <w:sz w:val="32"/>
          <w:szCs w:val="32"/>
        </w:rPr>
        <w:t>引</w:t>
      </w:r>
      <w:r w:rsidRPr="00E510C5">
        <w:rPr>
          <w:rFonts w:ascii="Times New Roman" w:eastAsia="方正仿宋_GBK" w:hAnsi="Times New Roman" w:hint="eastAsia"/>
          <w:sz w:val="32"/>
          <w:szCs w:val="32"/>
        </w:rPr>
        <w:t>起的一切法律责任和费用。</w:t>
      </w:r>
    </w:p>
    <w:p w:rsidR="00963970" w:rsidRPr="000E410A" w:rsidRDefault="00963970" w:rsidP="00963970">
      <w:pPr>
        <w:widowControl/>
        <w:spacing w:line="594" w:lineRule="exact"/>
        <w:ind w:firstLineChars="200" w:firstLine="640"/>
        <w:jc w:val="left"/>
        <w:rPr>
          <w:rFonts w:ascii="Times New Roman" w:eastAsia="方正仿宋_GBK" w:hAnsi="Times New Roman"/>
          <w:sz w:val="32"/>
          <w:szCs w:val="32"/>
        </w:rPr>
      </w:pPr>
      <w:r w:rsidRPr="000E410A">
        <w:rPr>
          <w:rFonts w:ascii="Times New Roman" w:eastAsia="方正仿宋_GBK" w:hAnsi="Times New Roman" w:hint="eastAsia"/>
          <w:sz w:val="32"/>
          <w:szCs w:val="32"/>
        </w:rPr>
        <w:t>（</w:t>
      </w:r>
      <w:r w:rsidR="00E510C5" w:rsidRPr="000E410A">
        <w:rPr>
          <w:rFonts w:ascii="Times New Roman" w:eastAsia="方正仿宋_GBK" w:hAnsi="Times New Roman" w:hint="eastAsia"/>
          <w:sz w:val="32"/>
          <w:szCs w:val="32"/>
        </w:rPr>
        <w:t>七</w:t>
      </w:r>
      <w:r w:rsidRPr="000E410A">
        <w:rPr>
          <w:rFonts w:ascii="Times New Roman" w:eastAsia="方正仿宋_GBK" w:hAnsi="Times New Roman" w:hint="eastAsia"/>
          <w:sz w:val="32"/>
          <w:szCs w:val="32"/>
        </w:rPr>
        <w:t>）其他要求</w:t>
      </w:r>
    </w:p>
    <w:p w:rsidR="00E510C5" w:rsidRPr="000E410A" w:rsidRDefault="00E510C5" w:rsidP="00E510C5">
      <w:pPr>
        <w:snapToGrid w:val="0"/>
        <w:spacing w:line="500" w:lineRule="exact"/>
        <w:ind w:firstLineChars="200" w:firstLine="640"/>
        <w:rPr>
          <w:rFonts w:ascii="Times New Roman" w:eastAsia="方正仿宋_GBK" w:hAnsi="Times New Roman"/>
          <w:sz w:val="32"/>
          <w:szCs w:val="32"/>
        </w:rPr>
      </w:pPr>
      <w:r w:rsidRPr="000E410A">
        <w:rPr>
          <w:rFonts w:ascii="Times New Roman" w:eastAsia="方正仿宋_GBK" w:hAnsi="Times New Roman" w:hint="eastAsia"/>
          <w:sz w:val="32"/>
          <w:szCs w:val="32"/>
        </w:rPr>
        <w:t>1</w:t>
      </w:r>
      <w:r w:rsidRPr="000E410A">
        <w:rPr>
          <w:rFonts w:ascii="Times New Roman" w:eastAsia="方正仿宋_GBK" w:hAnsi="Times New Roman" w:hint="eastAsia"/>
          <w:sz w:val="32"/>
          <w:szCs w:val="32"/>
        </w:rPr>
        <w:t>、投标人必须在投标文件中对以上条款和服务承诺明确列出，承诺内容必须</w:t>
      </w:r>
      <w:r w:rsidRPr="000E410A">
        <w:rPr>
          <w:rFonts w:ascii="仿宋" w:eastAsia="仿宋" w:hAnsi="仿宋" w:hint="eastAsia"/>
          <w:sz w:val="32"/>
          <w:szCs w:val="32"/>
        </w:rPr>
        <w:t>达</w:t>
      </w:r>
      <w:r w:rsidRPr="000E410A">
        <w:rPr>
          <w:rFonts w:ascii="Times New Roman" w:eastAsia="方正仿宋_GBK" w:hAnsi="Times New Roman" w:hint="eastAsia"/>
          <w:sz w:val="32"/>
          <w:szCs w:val="32"/>
        </w:rPr>
        <w:t>到本</w:t>
      </w:r>
      <w:r w:rsidRPr="000E410A">
        <w:rPr>
          <w:rFonts w:ascii="仿宋" w:eastAsia="仿宋" w:hAnsi="仿宋" w:hint="eastAsia"/>
          <w:sz w:val="32"/>
          <w:szCs w:val="32"/>
        </w:rPr>
        <w:t>篇</w:t>
      </w:r>
      <w:r w:rsidRPr="000E410A">
        <w:rPr>
          <w:rFonts w:ascii="Times New Roman" w:eastAsia="方正仿宋_GBK" w:hAnsi="Times New Roman" w:hint="eastAsia"/>
          <w:sz w:val="32"/>
          <w:szCs w:val="32"/>
        </w:rPr>
        <w:t>及招标文件其他条款的要求。</w:t>
      </w:r>
    </w:p>
    <w:p w:rsidR="00E510C5" w:rsidRPr="000E410A" w:rsidRDefault="00E510C5" w:rsidP="00E510C5">
      <w:pPr>
        <w:snapToGrid w:val="0"/>
        <w:spacing w:line="500" w:lineRule="exact"/>
        <w:ind w:firstLineChars="200" w:firstLine="640"/>
        <w:rPr>
          <w:rFonts w:ascii="Times New Roman" w:eastAsia="方正仿宋_GBK" w:hAnsi="Times New Roman"/>
          <w:sz w:val="32"/>
          <w:szCs w:val="32"/>
        </w:rPr>
      </w:pPr>
      <w:r w:rsidRPr="000E410A">
        <w:rPr>
          <w:rFonts w:ascii="Times New Roman" w:eastAsia="方正仿宋_GBK" w:hAnsi="Times New Roman" w:hint="eastAsia"/>
          <w:sz w:val="32"/>
          <w:szCs w:val="32"/>
        </w:rPr>
        <w:t>2</w:t>
      </w:r>
      <w:r w:rsidRPr="000E410A">
        <w:rPr>
          <w:rFonts w:ascii="Times New Roman" w:eastAsia="方正仿宋_GBK" w:hAnsi="Times New Roman" w:hint="eastAsia"/>
          <w:sz w:val="32"/>
          <w:szCs w:val="32"/>
        </w:rPr>
        <w:t>、其他未尽事宜由供需双方在采购合同中详细约定。</w:t>
      </w:r>
    </w:p>
    <w:p w:rsidR="00E510C5" w:rsidRPr="000E410A" w:rsidRDefault="00E510C5" w:rsidP="00E510C5">
      <w:pPr>
        <w:snapToGrid w:val="0"/>
        <w:spacing w:line="500" w:lineRule="exact"/>
        <w:ind w:firstLineChars="200" w:firstLine="640"/>
        <w:rPr>
          <w:rFonts w:ascii="宋体" w:hAnsi="宋体" w:cs="仿宋"/>
          <w:kern w:val="0"/>
          <w:sz w:val="24"/>
          <w:szCs w:val="24"/>
        </w:rPr>
      </w:pPr>
      <w:r w:rsidRPr="000E410A">
        <w:rPr>
          <w:rFonts w:ascii="Times New Roman" w:eastAsia="方正仿宋_GBK" w:hAnsi="Times New Roman" w:hint="eastAsia"/>
          <w:sz w:val="32"/>
          <w:szCs w:val="32"/>
        </w:rPr>
        <w:t>3</w:t>
      </w:r>
      <w:r w:rsidRPr="000E410A">
        <w:rPr>
          <w:rFonts w:ascii="Times New Roman" w:eastAsia="方正仿宋_GBK" w:hAnsi="Times New Roman" w:hint="eastAsia"/>
          <w:sz w:val="32"/>
          <w:szCs w:val="32"/>
        </w:rPr>
        <w:t>、本项目中标后严</w:t>
      </w:r>
      <w:r w:rsidRPr="000E410A">
        <w:rPr>
          <w:rFonts w:ascii="仿宋" w:eastAsia="仿宋" w:hAnsi="仿宋" w:hint="eastAsia"/>
          <w:sz w:val="32"/>
          <w:szCs w:val="32"/>
        </w:rPr>
        <w:t>禁</w:t>
      </w:r>
      <w:r w:rsidRPr="000E410A">
        <w:rPr>
          <w:rFonts w:ascii="Times New Roman" w:eastAsia="方正仿宋_GBK" w:hAnsi="Times New Roman" w:hint="eastAsia"/>
          <w:sz w:val="32"/>
          <w:szCs w:val="32"/>
        </w:rPr>
        <w:t>转包、委托、合作或转让，否则终止合同并由中标人承担因此而造成的一切损失。</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44" w:name="_Toc32136"/>
      <w:bookmarkStart w:id="45" w:name="_Toc107405804"/>
      <w:r>
        <w:rPr>
          <w:rFonts w:ascii="方正黑体_GBK" w:eastAsia="方正黑体_GBK" w:hAnsi="Times New Roman"/>
          <w:bCs/>
          <w:color w:val="000000"/>
          <w:kern w:val="0"/>
          <w:sz w:val="32"/>
          <w:szCs w:val="32"/>
        </w:rPr>
        <w:lastRenderedPageBreak/>
        <w:t>十、评标方法</w:t>
      </w:r>
      <w:bookmarkEnd w:id="44"/>
      <w:bookmarkEnd w:id="45"/>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（一）本项目采用综合评分法进行评标。</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w:t>
      </w:r>
      <w:r>
        <w:rPr>
          <w:rFonts w:ascii="Times New Roman" w:eastAsia="方正仿宋_GBK" w:hAnsi="Times New Roman" w:hint="eastAsia"/>
          <w:sz w:val="32"/>
          <w:szCs w:val="32"/>
        </w:rPr>
        <w:t>100</w:t>
      </w:r>
      <w:r>
        <w:rPr>
          <w:rFonts w:ascii="Times New Roman" w:eastAsia="方正仿宋_GBK" w:hAnsi="Times New Roman" w:hint="eastAsia"/>
          <w:sz w:val="32"/>
          <w:szCs w:val="32"/>
        </w:rPr>
        <w:t>分。</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（二）评标标准</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559"/>
        <w:gridCol w:w="850"/>
        <w:gridCol w:w="5245"/>
        <w:gridCol w:w="1791"/>
      </w:tblGrid>
      <w:tr w:rsidR="00F90FA2">
        <w:trPr>
          <w:trHeight w:val="886"/>
          <w:jc w:val="center"/>
        </w:trPr>
        <w:tc>
          <w:tcPr>
            <w:tcW w:w="885" w:type="dxa"/>
            <w:vAlign w:val="center"/>
          </w:tcPr>
          <w:p w:rsidR="00F90FA2" w:rsidRDefault="004E3111">
            <w:pPr>
              <w:snapToGrid w:val="0"/>
              <w:spacing w:line="400" w:lineRule="exact"/>
              <w:jc w:val="center"/>
              <w:rPr>
                <w:rFonts w:ascii="Times New Roman" w:eastAsia="方正仿宋_GBK" w:hAnsi="Times New Roman"/>
                <w:b/>
                <w:bCs/>
                <w:sz w:val="28"/>
                <w:szCs w:val="28"/>
              </w:rPr>
            </w:pPr>
            <w:r>
              <w:rPr>
                <w:rFonts w:ascii="Times New Roman" w:eastAsia="方正仿宋_GBK" w:hAnsi="Times New Roman"/>
                <w:b/>
                <w:bCs/>
                <w:sz w:val="28"/>
                <w:szCs w:val="28"/>
              </w:rPr>
              <w:t>序号</w:t>
            </w:r>
          </w:p>
        </w:tc>
        <w:tc>
          <w:tcPr>
            <w:tcW w:w="1559" w:type="dxa"/>
            <w:vAlign w:val="center"/>
          </w:tcPr>
          <w:p w:rsidR="00F90FA2" w:rsidRDefault="004E3111">
            <w:pPr>
              <w:snapToGrid w:val="0"/>
              <w:spacing w:line="400" w:lineRule="exact"/>
              <w:ind w:left="-38"/>
              <w:jc w:val="center"/>
              <w:rPr>
                <w:rFonts w:ascii="Times New Roman" w:eastAsia="方正仿宋_GBK" w:hAnsi="Times New Roman"/>
                <w:b/>
                <w:bCs/>
                <w:sz w:val="28"/>
                <w:szCs w:val="28"/>
              </w:rPr>
            </w:pPr>
            <w:r>
              <w:rPr>
                <w:rFonts w:ascii="Times New Roman" w:eastAsia="方正仿宋_GBK" w:hAnsi="Times New Roman"/>
                <w:b/>
                <w:bCs/>
                <w:sz w:val="28"/>
                <w:szCs w:val="28"/>
              </w:rPr>
              <w:t>评分因素及权重</w:t>
            </w:r>
          </w:p>
        </w:tc>
        <w:tc>
          <w:tcPr>
            <w:tcW w:w="850" w:type="dxa"/>
            <w:vAlign w:val="center"/>
          </w:tcPr>
          <w:p w:rsidR="00F90FA2" w:rsidRDefault="004E3111">
            <w:pPr>
              <w:snapToGrid w:val="0"/>
              <w:spacing w:line="400" w:lineRule="exact"/>
              <w:ind w:left="-38"/>
              <w:jc w:val="center"/>
              <w:rPr>
                <w:rFonts w:ascii="Times New Roman" w:eastAsia="方正仿宋_GBK" w:hAnsi="Times New Roman"/>
                <w:b/>
                <w:bCs/>
                <w:sz w:val="28"/>
                <w:szCs w:val="28"/>
              </w:rPr>
            </w:pPr>
            <w:r>
              <w:rPr>
                <w:rFonts w:ascii="Times New Roman" w:eastAsia="方正仿宋_GBK" w:hAnsi="Times New Roman"/>
                <w:b/>
                <w:bCs/>
                <w:sz w:val="28"/>
                <w:szCs w:val="28"/>
              </w:rPr>
              <w:t>分值</w:t>
            </w:r>
          </w:p>
        </w:tc>
        <w:tc>
          <w:tcPr>
            <w:tcW w:w="5245" w:type="dxa"/>
            <w:vAlign w:val="center"/>
          </w:tcPr>
          <w:p w:rsidR="00F90FA2" w:rsidRDefault="004E3111">
            <w:pPr>
              <w:snapToGrid w:val="0"/>
              <w:spacing w:line="400" w:lineRule="exact"/>
              <w:jc w:val="center"/>
              <w:rPr>
                <w:rFonts w:ascii="Times New Roman" w:eastAsia="方正仿宋_GBK" w:hAnsi="Times New Roman"/>
                <w:b/>
                <w:bCs/>
                <w:sz w:val="28"/>
                <w:szCs w:val="28"/>
              </w:rPr>
            </w:pPr>
            <w:r>
              <w:rPr>
                <w:rFonts w:ascii="Times New Roman" w:eastAsia="方正仿宋_GBK" w:hAnsi="Times New Roman"/>
                <w:b/>
                <w:bCs/>
                <w:sz w:val="28"/>
                <w:szCs w:val="28"/>
              </w:rPr>
              <w:t>评分标准</w:t>
            </w:r>
          </w:p>
        </w:tc>
        <w:tc>
          <w:tcPr>
            <w:tcW w:w="1791" w:type="dxa"/>
            <w:vAlign w:val="center"/>
          </w:tcPr>
          <w:p w:rsidR="00F90FA2" w:rsidRDefault="004E3111">
            <w:pPr>
              <w:snapToGrid w:val="0"/>
              <w:spacing w:line="400" w:lineRule="exact"/>
              <w:jc w:val="center"/>
              <w:rPr>
                <w:rFonts w:ascii="Times New Roman" w:eastAsia="方正仿宋_GBK" w:hAnsi="Times New Roman"/>
                <w:b/>
                <w:bCs/>
                <w:sz w:val="28"/>
                <w:szCs w:val="28"/>
              </w:rPr>
            </w:pPr>
            <w:r>
              <w:rPr>
                <w:rFonts w:ascii="Times New Roman" w:eastAsia="方正仿宋_GBK" w:hAnsi="Times New Roman"/>
                <w:b/>
                <w:bCs/>
                <w:sz w:val="28"/>
                <w:szCs w:val="28"/>
              </w:rPr>
              <w:t>说明</w:t>
            </w:r>
          </w:p>
        </w:tc>
      </w:tr>
      <w:tr w:rsidR="00F90FA2">
        <w:trPr>
          <w:trHeight w:val="1833"/>
          <w:jc w:val="center"/>
        </w:trPr>
        <w:tc>
          <w:tcPr>
            <w:tcW w:w="885" w:type="dxa"/>
            <w:vAlign w:val="center"/>
          </w:tcPr>
          <w:p w:rsidR="00F90FA2" w:rsidRDefault="004E3111">
            <w:pPr>
              <w:snapToGrid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1</w:t>
            </w:r>
          </w:p>
        </w:tc>
        <w:tc>
          <w:tcPr>
            <w:tcW w:w="1559" w:type="dxa"/>
            <w:vAlign w:val="center"/>
          </w:tcPr>
          <w:p w:rsidR="00F90FA2" w:rsidRDefault="004E3111">
            <w:pPr>
              <w:snapToGrid w:val="0"/>
              <w:spacing w:line="400" w:lineRule="exact"/>
              <w:ind w:left="-38"/>
              <w:jc w:val="center"/>
              <w:rPr>
                <w:rFonts w:ascii="Times New Roman" w:eastAsia="方正仿宋_GBK" w:hAnsi="Times New Roman"/>
                <w:sz w:val="28"/>
                <w:szCs w:val="28"/>
              </w:rPr>
            </w:pPr>
            <w:r>
              <w:rPr>
                <w:rFonts w:ascii="Times New Roman" w:eastAsia="方正仿宋_GBK" w:hAnsi="Times New Roman"/>
                <w:sz w:val="28"/>
                <w:szCs w:val="28"/>
              </w:rPr>
              <w:t>投标报价（</w:t>
            </w:r>
            <w:r>
              <w:rPr>
                <w:rFonts w:ascii="Times New Roman" w:eastAsia="方正仿宋_GBK" w:hAnsi="Times New Roman" w:hint="eastAsia"/>
                <w:sz w:val="28"/>
                <w:szCs w:val="28"/>
              </w:rPr>
              <w:t>60</w:t>
            </w:r>
            <w:r>
              <w:rPr>
                <w:rFonts w:ascii="Times New Roman" w:eastAsia="方正仿宋_GBK" w:hAnsi="Times New Roman"/>
                <w:sz w:val="28"/>
                <w:szCs w:val="28"/>
              </w:rPr>
              <w:t>%</w:t>
            </w:r>
            <w:r>
              <w:rPr>
                <w:rFonts w:ascii="Times New Roman" w:eastAsia="方正仿宋_GBK" w:hAnsi="Times New Roman"/>
                <w:sz w:val="28"/>
                <w:szCs w:val="28"/>
              </w:rPr>
              <w:t>）</w:t>
            </w:r>
          </w:p>
        </w:tc>
        <w:tc>
          <w:tcPr>
            <w:tcW w:w="850" w:type="dxa"/>
            <w:vAlign w:val="center"/>
          </w:tcPr>
          <w:p w:rsidR="00F90FA2" w:rsidRDefault="004E3111">
            <w:pPr>
              <w:snapToGrid w:val="0"/>
              <w:spacing w:line="400" w:lineRule="exact"/>
              <w:ind w:left="-38"/>
              <w:jc w:val="center"/>
              <w:rPr>
                <w:rFonts w:ascii="Times New Roman" w:eastAsia="方正仿宋_GBK" w:hAnsi="Times New Roman"/>
                <w:sz w:val="28"/>
                <w:szCs w:val="28"/>
              </w:rPr>
            </w:pPr>
            <w:r>
              <w:rPr>
                <w:rFonts w:ascii="Times New Roman" w:eastAsia="方正仿宋_GBK" w:hAnsi="Times New Roman" w:hint="eastAsia"/>
                <w:sz w:val="28"/>
                <w:szCs w:val="28"/>
              </w:rPr>
              <w:t>60</w:t>
            </w:r>
          </w:p>
        </w:tc>
        <w:tc>
          <w:tcPr>
            <w:tcW w:w="5245" w:type="dxa"/>
            <w:vAlign w:val="center"/>
          </w:tcPr>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sz w:val="28"/>
                <w:szCs w:val="28"/>
              </w:rPr>
              <w:t>有效的投标报价中的最低价为评标基准价，按照下列公式计算每个投标人的投标价格得分。</w:t>
            </w:r>
          </w:p>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sz w:val="28"/>
                <w:szCs w:val="28"/>
              </w:rPr>
              <w:t>投标报价得分＝（评标基准价</w:t>
            </w:r>
            <w:r>
              <w:rPr>
                <w:rFonts w:ascii="Times New Roman" w:eastAsia="方正仿宋_GBK" w:hAnsi="Times New Roman"/>
                <w:sz w:val="28"/>
                <w:szCs w:val="28"/>
              </w:rPr>
              <w:t>/</w:t>
            </w:r>
            <w:r>
              <w:rPr>
                <w:rFonts w:ascii="Times New Roman" w:eastAsia="方正仿宋_GBK" w:hAnsi="Times New Roman"/>
                <w:sz w:val="28"/>
                <w:szCs w:val="28"/>
              </w:rPr>
              <w:t>投标报价）</w:t>
            </w:r>
            <w:r>
              <w:rPr>
                <w:rFonts w:ascii="Times New Roman" w:eastAsia="方正仿宋_GBK" w:hAnsi="Times New Roman"/>
                <w:sz w:val="28"/>
                <w:szCs w:val="28"/>
              </w:rPr>
              <w:t>×</w:t>
            </w:r>
            <w:r>
              <w:rPr>
                <w:rFonts w:ascii="Times New Roman" w:eastAsia="方正仿宋_GBK" w:hAnsi="Times New Roman"/>
                <w:sz w:val="28"/>
                <w:szCs w:val="28"/>
              </w:rPr>
              <w:t>价格权重</w:t>
            </w:r>
            <w:r>
              <w:rPr>
                <w:rFonts w:ascii="Times New Roman" w:eastAsia="方正仿宋_GBK" w:hAnsi="Times New Roman"/>
                <w:sz w:val="28"/>
                <w:szCs w:val="28"/>
              </w:rPr>
              <w:t>×100</w:t>
            </w:r>
            <w:r>
              <w:rPr>
                <w:rFonts w:ascii="Times New Roman" w:eastAsia="方正仿宋_GBK" w:hAnsi="Times New Roman"/>
                <w:sz w:val="28"/>
                <w:szCs w:val="28"/>
              </w:rPr>
              <w:t>。</w:t>
            </w:r>
          </w:p>
        </w:tc>
        <w:tc>
          <w:tcPr>
            <w:tcW w:w="1791" w:type="dxa"/>
            <w:vAlign w:val="center"/>
          </w:tcPr>
          <w:p w:rsidR="00F90FA2" w:rsidRDefault="00F90FA2">
            <w:pPr>
              <w:snapToGrid w:val="0"/>
              <w:spacing w:line="400" w:lineRule="exact"/>
              <w:jc w:val="left"/>
              <w:rPr>
                <w:rFonts w:ascii="Times New Roman" w:eastAsia="方正仿宋_GBK" w:hAnsi="Times New Roman"/>
                <w:sz w:val="28"/>
                <w:szCs w:val="28"/>
              </w:rPr>
            </w:pPr>
          </w:p>
        </w:tc>
      </w:tr>
      <w:tr w:rsidR="00F90FA2">
        <w:trPr>
          <w:trHeight w:val="981"/>
          <w:jc w:val="center"/>
        </w:trPr>
        <w:tc>
          <w:tcPr>
            <w:tcW w:w="885" w:type="dxa"/>
            <w:vAlign w:val="center"/>
          </w:tcPr>
          <w:p w:rsidR="00F90FA2" w:rsidRDefault="004E3111">
            <w:pPr>
              <w:snapToGrid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2</w:t>
            </w:r>
          </w:p>
        </w:tc>
        <w:tc>
          <w:tcPr>
            <w:tcW w:w="1559" w:type="dxa"/>
            <w:vAlign w:val="center"/>
          </w:tcPr>
          <w:p w:rsidR="00F90FA2" w:rsidRDefault="004E3111">
            <w:pPr>
              <w:snapToGrid w:val="0"/>
              <w:spacing w:line="400" w:lineRule="exact"/>
              <w:ind w:left="-38"/>
              <w:jc w:val="center"/>
              <w:rPr>
                <w:rFonts w:ascii="Times New Roman" w:eastAsia="方正仿宋_GBK" w:hAnsi="Times New Roman"/>
                <w:sz w:val="28"/>
                <w:szCs w:val="28"/>
              </w:rPr>
            </w:pPr>
            <w:r>
              <w:rPr>
                <w:rFonts w:ascii="Times New Roman" w:eastAsia="方正仿宋_GBK" w:hAnsi="Times New Roman"/>
                <w:sz w:val="28"/>
                <w:szCs w:val="28"/>
              </w:rPr>
              <w:t>服务部分</w:t>
            </w:r>
          </w:p>
          <w:p w:rsidR="00F90FA2" w:rsidRDefault="004E3111">
            <w:pPr>
              <w:snapToGrid w:val="0"/>
              <w:spacing w:line="400" w:lineRule="exact"/>
              <w:ind w:left="-38"/>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hint="eastAsia"/>
                <w:sz w:val="28"/>
                <w:szCs w:val="28"/>
              </w:rPr>
              <w:t>35</w:t>
            </w:r>
            <w:r>
              <w:rPr>
                <w:rFonts w:ascii="Times New Roman" w:eastAsia="方正仿宋_GBK" w:hAnsi="Times New Roman"/>
                <w:sz w:val="28"/>
                <w:szCs w:val="28"/>
              </w:rPr>
              <w:t>%</w:t>
            </w:r>
            <w:r>
              <w:rPr>
                <w:rFonts w:ascii="Times New Roman" w:eastAsia="方正仿宋_GBK" w:hAnsi="Times New Roman"/>
                <w:sz w:val="28"/>
                <w:szCs w:val="28"/>
              </w:rPr>
              <w:t>）</w:t>
            </w:r>
          </w:p>
        </w:tc>
        <w:tc>
          <w:tcPr>
            <w:tcW w:w="850" w:type="dxa"/>
            <w:vAlign w:val="center"/>
          </w:tcPr>
          <w:p w:rsidR="00F90FA2" w:rsidRDefault="004E3111">
            <w:pPr>
              <w:snapToGrid w:val="0"/>
              <w:spacing w:line="400" w:lineRule="exact"/>
              <w:ind w:left="-38"/>
              <w:jc w:val="center"/>
              <w:rPr>
                <w:rFonts w:ascii="Times New Roman" w:eastAsia="方正仿宋_GBK" w:hAnsi="Times New Roman"/>
                <w:sz w:val="28"/>
                <w:szCs w:val="28"/>
              </w:rPr>
            </w:pPr>
            <w:r>
              <w:rPr>
                <w:rFonts w:ascii="Times New Roman" w:eastAsia="方正仿宋_GBK" w:hAnsi="Times New Roman" w:hint="eastAsia"/>
                <w:sz w:val="28"/>
                <w:szCs w:val="28"/>
              </w:rPr>
              <w:t>35</w:t>
            </w:r>
          </w:p>
        </w:tc>
        <w:tc>
          <w:tcPr>
            <w:tcW w:w="5245" w:type="dxa"/>
            <w:vAlign w:val="center"/>
          </w:tcPr>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w:t>
            </w:r>
            <w:r>
              <w:rPr>
                <w:rFonts w:ascii="Times New Roman" w:eastAsia="方正仿宋_GBK" w:hAnsi="Times New Roman" w:hint="eastAsia"/>
                <w:sz w:val="28"/>
                <w:szCs w:val="28"/>
              </w:rPr>
              <w:t>服务</w:t>
            </w:r>
            <w:r>
              <w:rPr>
                <w:rFonts w:ascii="Times New Roman" w:eastAsia="方正仿宋_GBK" w:hAnsi="Times New Roman"/>
                <w:sz w:val="28"/>
                <w:szCs w:val="28"/>
              </w:rPr>
              <w:t>方案</w:t>
            </w:r>
            <w:r>
              <w:rPr>
                <w:rFonts w:ascii="Times New Roman" w:eastAsia="方正仿宋_GBK" w:hAnsi="Times New Roman" w:hint="eastAsia"/>
                <w:sz w:val="28"/>
                <w:szCs w:val="28"/>
              </w:rPr>
              <w:t>：</w:t>
            </w:r>
            <w:r>
              <w:rPr>
                <w:rFonts w:ascii="Times New Roman" w:eastAsia="方正仿宋_GBK" w:hAnsi="Times New Roman"/>
                <w:sz w:val="28"/>
                <w:szCs w:val="28"/>
              </w:rPr>
              <w:t>根据投标人拟定的</w:t>
            </w:r>
            <w:r>
              <w:rPr>
                <w:rFonts w:ascii="Times New Roman" w:eastAsia="方正仿宋_GBK" w:hAnsi="Times New Roman" w:hint="eastAsia"/>
                <w:sz w:val="28"/>
                <w:szCs w:val="28"/>
              </w:rPr>
              <w:t>租摆方案</w:t>
            </w:r>
            <w:r>
              <w:rPr>
                <w:rFonts w:ascii="Times New Roman" w:eastAsia="方正仿宋_GBK" w:hAnsi="Times New Roman"/>
                <w:sz w:val="28"/>
                <w:szCs w:val="28"/>
              </w:rPr>
              <w:t>内容合理、全面清晰、可行性强，相关措施安排得当，整体内容符合项目要求得</w:t>
            </w:r>
            <w:r>
              <w:rPr>
                <w:rFonts w:ascii="Times New Roman" w:eastAsia="方正仿宋_GBK" w:hAnsi="Times New Roman" w:hint="eastAsia"/>
                <w:sz w:val="28"/>
                <w:szCs w:val="28"/>
              </w:rPr>
              <w:t>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较合理、较全面清晰，可行性较强，得</w:t>
            </w:r>
            <w:r>
              <w:rPr>
                <w:rFonts w:ascii="Times New Roman" w:eastAsia="方正仿宋_GBK" w:hAnsi="Times New Roman" w:hint="eastAsia"/>
                <w:sz w:val="28"/>
                <w:szCs w:val="28"/>
              </w:rPr>
              <w:t>3</w:t>
            </w:r>
            <w:r>
              <w:rPr>
                <w:rFonts w:ascii="Times New Roman" w:eastAsia="方正仿宋_GBK" w:hAnsi="Times New Roman"/>
                <w:sz w:val="28"/>
                <w:szCs w:val="28"/>
              </w:rPr>
              <w:t>分；</w:t>
            </w:r>
            <w:r>
              <w:rPr>
                <w:rFonts w:ascii="Times New Roman" w:eastAsia="方正仿宋_GBK" w:hAnsi="Times New Roman" w:hint="eastAsia"/>
                <w:sz w:val="28"/>
                <w:szCs w:val="28"/>
              </w:rPr>
              <w:t>方案内容</w:t>
            </w:r>
            <w:r>
              <w:rPr>
                <w:rFonts w:ascii="Times New Roman" w:eastAsia="方正仿宋_GBK" w:hAnsi="Times New Roman"/>
                <w:sz w:val="28"/>
                <w:szCs w:val="28"/>
              </w:rPr>
              <w:t>不全面不清晰，得</w:t>
            </w:r>
            <w:r>
              <w:rPr>
                <w:rFonts w:ascii="Times New Roman" w:eastAsia="方正仿宋_GBK" w:hAnsi="Times New Roman" w:hint="eastAsia"/>
                <w:sz w:val="28"/>
                <w:szCs w:val="28"/>
              </w:rPr>
              <w:t>1</w:t>
            </w:r>
            <w:r>
              <w:rPr>
                <w:rFonts w:ascii="Times New Roman" w:eastAsia="方正仿宋_GBK" w:hAnsi="Times New Roman"/>
                <w:sz w:val="28"/>
                <w:szCs w:val="28"/>
              </w:rPr>
              <w:t>分；</w:t>
            </w:r>
            <w:r w:rsidRPr="007D17B6">
              <w:rPr>
                <w:rFonts w:ascii="Times New Roman" w:eastAsia="方正仿宋_GBK" w:hAnsi="Times New Roman" w:hint="eastAsia"/>
                <w:sz w:val="28"/>
                <w:szCs w:val="28"/>
              </w:rPr>
              <w:t>无得</w:t>
            </w:r>
            <w:r w:rsidRPr="007D17B6">
              <w:rPr>
                <w:rFonts w:ascii="Times New Roman" w:eastAsia="方正仿宋_GBK" w:hAnsi="Times New Roman" w:hint="eastAsia"/>
                <w:sz w:val="28"/>
                <w:szCs w:val="28"/>
              </w:rPr>
              <w:t>0</w:t>
            </w:r>
            <w:r w:rsidRPr="007D17B6">
              <w:rPr>
                <w:rFonts w:ascii="Times New Roman" w:eastAsia="方正仿宋_GBK" w:hAnsi="Times New Roman" w:hint="eastAsia"/>
                <w:sz w:val="28"/>
                <w:szCs w:val="28"/>
              </w:rPr>
              <w:t>分</w:t>
            </w:r>
            <w:r w:rsidRPr="007D17B6">
              <w:rPr>
                <w:rFonts w:ascii="Times New Roman" w:eastAsia="方正仿宋_GBK" w:hAnsi="Times New Roman"/>
                <w:sz w:val="28"/>
                <w:szCs w:val="28"/>
              </w:rPr>
              <w:t>。</w:t>
            </w:r>
          </w:p>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2</w:t>
            </w:r>
            <w:r>
              <w:rPr>
                <w:rFonts w:ascii="Times New Roman" w:eastAsia="方正仿宋_GBK" w:hAnsi="Times New Roman" w:hint="eastAsia"/>
                <w:sz w:val="28"/>
                <w:szCs w:val="28"/>
              </w:rPr>
              <w:t>、保障措施：进场前材料准备及安全防护准备（含包装、盆器、防护、运输等）方案</w:t>
            </w:r>
            <w:r>
              <w:rPr>
                <w:rFonts w:ascii="Times New Roman" w:eastAsia="方正仿宋_GBK" w:hAnsi="Times New Roman"/>
                <w:sz w:val="28"/>
                <w:szCs w:val="28"/>
              </w:rPr>
              <w:t>内容合理、全面清晰、可行性强，相关措施安排得当，整体内容符合项目要求得</w:t>
            </w:r>
            <w:r>
              <w:rPr>
                <w:rFonts w:ascii="Times New Roman" w:eastAsia="方正仿宋_GBK" w:hAnsi="Times New Roman" w:hint="eastAsia"/>
                <w:sz w:val="28"/>
                <w:szCs w:val="28"/>
              </w:rPr>
              <w:t>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内容较合理、较全面清晰，可行性较强，相关措施安排较得当，得</w:t>
            </w:r>
            <w:r>
              <w:rPr>
                <w:rFonts w:ascii="Times New Roman" w:eastAsia="方正仿宋_GBK" w:hAnsi="Times New Roman" w:hint="eastAsia"/>
                <w:sz w:val="28"/>
                <w:szCs w:val="28"/>
              </w:rPr>
              <w:t>3</w:t>
            </w:r>
            <w:r>
              <w:rPr>
                <w:rFonts w:ascii="Times New Roman" w:eastAsia="方正仿宋_GBK" w:hAnsi="Times New Roman"/>
                <w:sz w:val="28"/>
                <w:szCs w:val="28"/>
              </w:rPr>
              <w:t>分；</w:t>
            </w:r>
            <w:r>
              <w:rPr>
                <w:rFonts w:ascii="Times New Roman" w:eastAsia="方正仿宋_GBK" w:hAnsi="Times New Roman" w:hint="eastAsia"/>
                <w:sz w:val="28"/>
                <w:szCs w:val="28"/>
              </w:rPr>
              <w:t>方案内容</w:t>
            </w:r>
            <w:r>
              <w:rPr>
                <w:rFonts w:ascii="Times New Roman" w:eastAsia="方正仿宋_GBK" w:hAnsi="Times New Roman"/>
                <w:sz w:val="28"/>
                <w:szCs w:val="28"/>
              </w:rPr>
              <w:t>不全面不清晰，可行性一般，得</w:t>
            </w:r>
            <w:r>
              <w:rPr>
                <w:rFonts w:ascii="Times New Roman" w:eastAsia="方正仿宋_GBK" w:hAnsi="Times New Roman" w:hint="eastAsia"/>
                <w:sz w:val="28"/>
                <w:szCs w:val="28"/>
              </w:rPr>
              <w:t>1</w:t>
            </w:r>
            <w:r>
              <w:rPr>
                <w:rFonts w:ascii="Times New Roman" w:eastAsia="方正仿宋_GBK" w:hAnsi="Times New Roman"/>
                <w:sz w:val="28"/>
                <w:szCs w:val="28"/>
              </w:rPr>
              <w:t>分；</w:t>
            </w:r>
            <w:r>
              <w:rPr>
                <w:rFonts w:ascii="Times New Roman" w:eastAsia="方正仿宋_GBK" w:hAnsi="Times New Roman" w:hint="eastAsia"/>
                <w:sz w:val="28"/>
                <w:szCs w:val="28"/>
              </w:rPr>
              <w:t>无得</w:t>
            </w:r>
            <w:r>
              <w:rPr>
                <w:rFonts w:ascii="Times New Roman" w:eastAsia="方正仿宋_GBK" w:hAnsi="Times New Roman" w:hint="eastAsia"/>
                <w:sz w:val="28"/>
                <w:szCs w:val="28"/>
              </w:rPr>
              <w:t>0</w:t>
            </w:r>
            <w:r>
              <w:rPr>
                <w:rFonts w:ascii="Times New Roman" w:eastAsia="方正仿宋_GBK" w:hAnsi="Times New Roman" w:hint="eastAsia"/>
                <w:sz w:val="28"/>
                <w:szCs w:val="28"/>
              </w:rPr>
              <w:t>分</w:t>
            </w:r>
            <w:r>
              <w:rPr>
                <w:rFonts w:ascii="Times New Roman" w:eastAsia="方正仿宋_GBK" w:hAnsi="Times New Roman"/>
                <w:sz w:val="28"/>
                <w:szCs w:val="28"/>
              </w:rPr>
              <w:t>。</w:t>
            </w:r>
          </w:p>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3</w:t>
            </w:r>
            <w:r>
              <w:rPr>
                <w:rFonts w:ascii="Times New Roman" w:eastAsia="方正仿宋_GBK" w:hAnsi="Times New Roman" w:hint="eastAsia"/>
                <w:sz w:val="28"/>
                <w:szCs w:val="28"/>
              </w:rPr>
              <w:t>、日常养护管理（包含浇水、施肥、除虫、修叶、擦叶、擦盆、规范着装、养护工具管理等）</w:t>
            </w:r>
            <w:r>
              <w:rPr>
                <w:rFonts w:ascii="Times New Roman" w:eastAsia="方正仿宋_GBK" w:hAnsi="Times New Roman"/>
                <w:sz w:val="28"/>
                <w:szCs w:val="28"/>
              </w:rPr>
              <w:t>方案内容合理、全面清晰、可行性强，相关措施安排得当，整体内容</w:t>
            </w:r>
            <w:r>
              <w:rPr>
                <w:rFonts w:ascii="Times New Roman" w:eastAsia="方正仿宋_GBK" w:hAnsi="Times New Roman"/>
                <w:sz w:val="28"/>
                <w:szCs w:val="28"/>
              </w:rPr>
              <w:lastRenderedPageBreak/>
              <w:t>符合项目要求得</w:t>
            </w:r>
            <w:r>
              <w:rPr>
                <w:rFonts w:ascii="Times New Roman" w:eastAsia="方正仿宋_GBK" w:hAnsi="Times New Roman" w:hint="eastAsia"/>
                <w:sz w:val="28"/>
                <w:szCs w:val="28"/>
              </w:rPr>
              <w:t>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内容较合理、较全面清晰，可行性较强，得</w:t>
            </w:r>
            <w:r>
              <w:rPr>
                <w:rFonts w:ascii="Times New Roman" w:eastAsia="方正仿宋_GBK" w:hAnsi="Times New Roman" w:hint="eastAsia"/>
                <w:sz w:val="28"/>
                <w:szCs w:val="28"/>
              </w:rPr>
              <w:t>3</w:t>
            </w:r>
            <w:r>
              <w:rPr>
                <w:rFonts w:ascii="Times New Roman" w:eastAsia="方正仿宋_GBK" w:hAnsi="Times New Roman"/>
                <w:sz w:val="28"/>
                <w:szCs w:val="28"/>
              </w:rPr>
              <w:t>分；方案内容不全面不清晰，可行性一般，得</w:t>
            </w:r>
            <w:r>
              <w:rPr>
                <w:rFonts w:ascii="Times New Roman" w:eastAsia="方正仿宋_GBK" w:hAnsi="Times New Roman" w:hint="eastAsia"/>
                <w:sz w:val="28"/>
                <w:szCs w:val="28"/>
              </w:rPr>
              <w:t>1</w:t>
            </w:r>
            <w:r>
              <w:rPr>
                <w:rFonts w:ascii="Times New Roman" w:eastAsia="方正仿宋_GBK" w:hAnsi="Times New Roman"/>
                <w:sz w:val="28"/>
                <w:szCs w:val="28"/>
              </w:rPr>
              <w:t>分；</w:t>
            </w:r>
            <w:r>
              <w:rPr>
                <w:rFonts w:ascii="Times New Roman" w:eastAsia="方正仿宋_GBK" w:hAnsi="Times New Roman" w:hint="eastAsia"/>
                <w:sz w:val="28"/>
                <w:szCs w:val="28"/>
              </w:rPr>
              <w:t>无得</w:t>
            </w:r>
            <w:r>
              <w:rPr>
                <w:rFonts w:ascii="Times New Roman" w:eastAsia="方正仿宋_GBK" w:hAnsi="Times New Roman" w:hint="eastAsia"/>
                <w:sz w:val="28"/>
                <w:szCs w:val="28"/>
              </w:rPr>
              <w:t>0</w:t>
            </w:r>
            <w:r>
              <w:rPr>
                <w:rFonts w:ascii="Times New Roman" w:eastAsia="方正仿宋_GBK" w:hAnsi="Times New Roman" w:hint="eastAsia"/>
                <w:sz w:val="28"/>
                <w:szCs w:val="28"/>
              </w:rPr>
              <w:t>分</w:t>
            </w:r>
            <w:r>
              <w:rPr>
                <w:rFonts w:ascii="Times New Roman" w:eastAsia="方正仿宋_GBK" w:hAnsi="Times New Roman"/>
                <w:sz w:val="28"/>
                <w:szCs w:val="28"/>
              </w:rPr>
              <w:t>。</w:t>
            </w:r>
          </w:p>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4</w:t>
            </w:r>
            <w:r>
              <w:rPr>
                <w:rFonts w:ascii="Times New Roman" w:eastAsia="方正仿宋_GBK" w:hAnsi="Times New Roman" w:hint="eastAsia"/>
                <w:sz w:val="28"/>
                <w:szCs w:val="28"/>
              </w:rPr>
              <w:t>、应急处理措施（包含处理时间＜＜、处理方法、有无常备货物等）</w:t>
            </w:r>
            <w:r>
              <w:rPr>
                <w:rFonts w:ascii="Times New Roman" w:eastAsia="方正仿宋_GBK" w:hAnsi="Times New Roman"/>
                <w:sz w:val="28"/>
                <w:szCs w:val="28"/>
              </w:rPr>
              <w:t>方案内容合理、全面清晰、可行性强，相关措施安排得当，整体内容符合项目要求得</w:t>
            </w:r>
            <w:r>
              <w:rPr>
                <w:rFonts w:ascii="Times New Roman" w:eastAsia="方正仿宋_GBK" w:hAnsi="Times New Roman" w:hint="eastAsia"/>
                <w:sz w:val="28"/>
                <w:szCs w:val="28"/>
              </w:rPr>
              <w:t>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内容较合理、较全面清晰，可行性较强，得</w:t>
            </w:r>
            <w:r>
              <w:rPr>
                <w:rFonts w:ascii="Times New Roman" w:eastAsia="方正仿宋_GBK" w:hAnsi="Times New Roman" w:hint="eastAsia"/>
                <w:sz w:val="28"/>
                <w:szCs w:val="28"/>
              </w:rPr>
              <w:t>3</w:t>
            </w:r>
            <w:r>
              <w:rPr>
                <w:rFonts w:ascii="Times New Roman" w:eastAsia="方正仿宋_GBK" w:hAnsi="Times New Roman"/>
                <w:sz w:val="28"/>
                <w:szCs w:val="28"/>
              </w:rPr>
              <w:t>分；方案内容不全面不清晰，可行性一般，得</w:t>
            </w:r>
            <w:r>
              <w:rPr>
                <w:rFonts w:ascii="Times New Roman" w:eastAsia="方正仿宋_GBK" w:hAnsi="Times New Roman" w:hint="eastAsia"/>
                <w:sz w:val="28"/>
                <w:szCs w:val="28"/>
              </w:rPr>
              <w:t>1</w:t>
            </w:r>
            <w:r>
              <w:rPr>
                <w:rFonts w:ascii="Times New Roman" w:eastAsia="方正仿宋_GBK" w:hAnsi="Times New Roman"/>
                <w:sz w:val="28"/>
                <w:szCs w:val="28"/>
              </w:rPr>
              <w:t>分；</w:t>
            </w:r>
            <w:r>
              <w:rPr>
                <w:rFonts w:ascii="Times New Roman" w:eastAsia="方正仿宋_GBK" w:hAnsi="Times New Roman" w:hint="eastAsia"/>
                <w:sz w:val="28"/>
                <w:szCs w:val="28"/>
              </w:rPr>
              <w:t>无得</w:t>
            </w:r>
            <w:r>
              <w:rPr>
                <w:rFonts w:ascii="Times New Roman" w:eastAsia="方正仿宋_GBK" w:hAnsi="Times New Roman" w:hint="eastAsia"/>
                <w:sz w:val="28"/>
                <w:szCs w:val="28"/>
              </w:rPr>
              <w:t>0</w:t>
            </w:r>
            <w:r>
              <w:rPr>
                <w:rFonts w:ascii="Times New Roman" w:eastAsia="方正仿宋_GBK" w:hAnsi="Times New Roman" w:hint="eastAsia"/>
                <w:sz w:val="28"/>
                <w:szCs w:val="28"/>
              </w:rPr>
              <w:t>分</w:t>
            </w:r>
            <w:r>
              <w:rPr>
                <w:rFonts w:ascii="Times New Roman" w:eastAsia="方正仿宋_GBK" w:hAnsi="Times New Roman"/>
                <w:sz w:val="28"/>
                <w:szCs w:val="28"/>
              </w:rPr>
              <w:t>。</w:t>
            </w:r>
          </w:p>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5</w:t>
            </w:r>
            <w:r>
              <w:rPr>
                <w:rFonts w:ascii="Times New Roman" w:eastAsia="方正仿宋_GBK" w:hAnsi="Times New Roman" w:hint="eastAsia"/>
                <w:sz w:val="28"/>
                <w:szCs w:val="28"/>
              </w:rPr>
              <w:t>、植物更换方案（包含日常更换时间、标准）</w:t>
            </w:r>
            <w:r>
              <w:rPr>
                <w:rFonts w:ascii="Times New Roman" w:eastAsia="方正仿宋_GBK" w:hAnsi="Times New Roman"/>
                <w:sz w:val="28"/>
                <w:szCs w:val="28"/>
              </w:rPr>
              <w:t>方案内容合理、全面清晰、可行性强，相关措施安排得当，整体内容符合项目要求得</w:t>
            </w:r>
            <w:r>
              <w:rPr>
                <w:rFonts w:ascii="Times New Roman" w:eastAsia="方正仿宋_GBK" w:hAnsi="Times New Roman" w:hint="eastAsia"/>
                <w:sz w:val="28"/>
                <w:szCs w:val="28"/>
              </w:rPr>
              <w:t>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内容较合理、较全面清晰，可行性较强，得</w:t>
            </w:r>
            <w:r>
              <w:rPr>
                <w:rFonts w:ascii="Times New Roman" w:eastAsia="方正仿宋_GBK" w:hAnsi="Times New Roman" w:hint="eastAsia"/>
                <w:sz w:val="28"/>
                <w:szCs w:val="28"/>
              </w:rPr>
              <w:t>3</w:t>
            </w:r>
            <w:r>
              <w:rPr>
                <w:rFonts w:ascii="Times New Roman" w:eastAsia="方正仿宋_GBK" w:hAnsi="Times New Roman"/>
                <w:sz w:val="28"/>
                <w:szCs w:val="28"/>
              </w:rPr>
              <w:t>分；方案内容不全面不清晰，可行性一般，得</w:t>
            </w:r>
            <w:r>
              <w:rPr>
                <w:rFonts w:ascii="Times New Roman" w:eastAsia="方正仿宋_GBK" w:hAnsi="Times New Roman" w:hint="eastAsia"/>
                <w:sz w:val="28"/>
                <w:szCs w:val="28"/>
              </w:rPr>
              <w:t>1</w:t>
            </w:r>
            <w:r>
              <w:rPr>
                <w:rFonts w:ascii="Times New Roman" w:eastAsia="方正仿宋_GBK" w:hAnsi="Times New Roman"/>
                <w:sz w:val="28"/>
                <w:szCs w:val="28"/>
              </w:rPr>
              <w:t>分；；</w:t>
            </w:r>
            <w:r>
              <w:rPr>
                <w:rFonts w:ascii="Times New Roman" w:eastAsia="方正仿宋_GBK" w:hAnsi="Times New Roman" w:hint="eastAsia"/>
                <w:sz w:val="28"/>
                <w:szCs w:val="28"/>
              </w:rPr>
              <w:t>无得</w:t>
            </w:r>
            <w:r>
              <w:rPr>
                <w:rFonts w:ascii="Times New Roman" w:eastAsia="方正仿宋_GBK" w:hAnsi="Times New Roman" w:hint="eastAsia"/>
                <w:sz w:val="28"/>
                <w:szCs w:val="28"/>
              </w:rPr>
              <w:t>0</w:t>
            </w:r>
            <w:r>
              <w:rPr>
                <w:rFonts w:ascii="Times New Roman" w:eastAsia="方正仿宋_GBK" w:hAnsi="Times New Roman" w:hint="eastAsia"/>
                <w:sz w:val="28"/>
                <w:szCs w:val="28"/>
              </w:rPr>
              <w:t>分</w:t>
            </w:r>
            <w:r>
              <w:rPr>
                <w:rFonts w:ascii="Times New Roman" w:eastAsia="方正仿宋_GBK" w:hAnsi="Times New Roman"/>
                <w:sz w:val="28"/>
                <w:szCs w:val="28"/>
              </w:rPr>
              <w:t>。</w:t>
            </w:r>
          </w:p>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6</w:t>
            </w:r>
            <w:r>
              <w:rPr>
                <w:rFonts w:ascii="Times New Roman" w:eastAsia="方正仿宋_GBK" w:hAnsi="Times New Roman" w:hint="eastAsia"/>
                <w:sz w:val="28"/>
                <w:szCs w:val="28"/>
              </w:rPr>
              <w:t>、养护人员行为标准及管理措施（包括：着装、行为礼貌、换花注意事项、养护措施等）</w:t>
            </w:r>
            <w:r>
              <w:rPr>
                <w:rFonts w:ascii="Times New Roman" w:eastAsia="方正仿宋_GBK" w:hAnsi="Times New Roman"/>
                <w:sz w:val="28"/>
                <w:szCs w:val="28"/>
              </w:rPr>
              <w:t>方案内容合理、全面清晰、可行性强，相关措施安排得当，整体内容符合项目要求得</w:t>
            </w:r>
            <w:r>
              <w:rPr>
                <w:rFonts w:ascii="Times New Roman" w:eastAsia="方正仿宋_GBK" w:hAnsi="Times New Roman" w:hint="eastAsia"/>
                <w:sz w:val="28"/>
                <w:szCs w:val="28"/>
              </w:rPr>
              <w:t>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内容较合理、较全面清晰，可行性较强，得</w:t>
            </w:r>
            <w:r>
              <w:rPr>
                <w:rFonts w:ascii="Times New Roman" w:eastAsia="方正仿宋_GBK" w:hAnsi="Times New Roman" w:hint="eastAsia"/>
                <w:sz w:val="28"/>
                <w:szCs w:val="28"/>
              </w:rPr>
              <w:t>3</w:t>
            </w:r>
            <w:r>
              <w:rPr>
                <w:rFonts w:ascii="Times New Roman" w:eastAsia="方正仿宋_GBK" w:hAnsi="Times New Roman"/>
                <w:sz w:val="28"/>
                <w:szCs w:val="28"/>
              </w:rPr>
              <w:t>分；方案内容不全面不清晰，可行性一般，得</w:t>
            </w:r>
            <w:r>
              <w:rPr>
                <w:rFonts w:ascii="Times New Roman" w:eastAsia="方正仿宋_GBK" w:hAnsi="Times New Roman" w:hint="eastAsia"/>
                <w:sz w:val="28"/>
                <w:szCs w:val="28"/>
              </w:rPr>
              <w:t>1</w:t>
            </w:r>
            <w:r>
              <w:rPr>
                <w:rFonts w:ascii="Times New Roman" w:eastAsia="方正仿宋_GBK" w:hAnsi="Times New Roman"/>
                <w:sz w:val="28"/>
                <w:szCs w:val="28"/>
              </w:rPr>
              <w:t>分；</w:t>
            </w:r>
            <w:r>
              <w:rPr>
                <w:rFonts w:ascii="Times New Roman" w:eastAsia="方正仿宋_GBK" w:hAnsi="Times New Roman" w:hint="eastAsia"/>
                <w:sz w:val="28"/>
                <w:szCs w:val="28"/>
              </w:rPr>
              <w:t>无得</w:t>
            </w:r>
            <w:r>
              <w:rPr>
                <w:rFonts w:ascii="Times New Roman" w:eastAsia="方正仿宋_GBK" w:hAnsi="Times New Roman" w:hint="eastAsia"/>
                <w:sz w:val="28"/>
                <w:szCs w:val="28"/>
              </w:rPr>
              <w:t>0</w:t>
            </w:r>
            <w:r>
              <w:rPr>
                <w:rFonts w:ascii="Times New Roman" w:eastAsia="方正仿宋_GBK" w:hAnsi="Times New Roman" w:hint="eastAsia"/>
                <w:sz w:val="28"/>
                <w:szCs w:val="28"/>
              </w:rPr>
              <w:t>分</w:t>
            </w:r>
            <w:r>
              <w:rPr>
                <w:rFonts w:ascii="Times New Roman" w:eastAsia="方正仿宋_GBK" w:hAnsi="Times New Roman"/>
                <w:sz w:val="28"/>
                <w:szCs w:val="28"/>
              </w:rPr>
              <w:t>。</w:t>
            </w:r>
          </w:p>
          <w:p w:rsidR="00F90FA2" w:rsidRPr="00BB2FBE" w:rsidRDefault="004E3111" w:rsidP="001D4F26">
            <w:pPr>
              <w:pStyle w:val="23"/>
              <w:ind w:leftChars="0" w:left="0" w:firstLineChars="0" w:firstLine="560"/>
              <w:rPr>
                <w:rFonts w:ascii="Times New Roman" w:eastAsia="方正仿宋_GBK" w:hAnsi="Times New Roman"/>
                <w:sz w:val="28"/>
                <w:szCs w:val="28"/>
              </w:rPr>
            </w:pPr>
            <w:r w:rsidRPr="00BB2FBE">
              <w:rPr>
                <w:rFonts w:ascii="Times New Roman" w:eastAsia="方正仿宋_GBK" w:hAnsi="Times New Roman" w:hint="eastAsia"/>
                <w:sz w:val="28"/>
                <w:szCs w:val="28"/>
              </w:rPr>
              <w:t>7</w:t>
            </w:r>
            <w:r w:rsidRPr="00BB2FBE">
              <w:rPr>
                <w:rFonts w:ascii="Times New Roman" w:eastAsia="方正仿宋_GBK" w:hAnsi="Times New Roman" w:hint="eastAsia"/>
                <w:sz w:val="28"/>
                <w:szCs w:val="28"/>
              </w:rPr>
              <w:t>、植物更换响应情况：植物叶片少于植株的</w:t>
            </w:r>
            <w:r w:rsidRPr="00BB2FBE">
              <w:rPr>
                <w:rFonts w:ascii="Times New Roman" w:eastAsia="方正仿宋_GBK" w:hAnsi="Times New Roman" w:hint="eastAsia"/>
                <w:sz w:val="28"/>
                <w:szCs w:val="28"/>
              </w:rPr>
              <w:t>1/3</w:t>
            </w:r>
            <w:r w:rsidRPr="00BB2FBE">
              <w:rPr>
                <w:rFonts w:ascii="Times New Roman" w:eastAsia="方正仿宋_GBK" w:hAnsi="Times New Roman" w:hint="eastAsia"/>
                <w:sz w:val="28"/>
                <w:szCs w:val="28"/>
              </w:rPr>
              <w:t>或没有观赏性、枯黄或生长不良、影响美观、有较严重病虫害及花盆、套盆出现残缺等症状，投标人在接到采购人电话后，</w:t>
            </w:r>
            <w:r w:rsidR="0055016F">
              <w:rPr>
                <w:rFonts w:ascii="Times New Roman" w:eastAsia="方正仿宋_GBK" w:hAnsi="Times New Roman" w:hint="eastAsia"/>
                <w:sz w:val="28"/>
                <w:szCs w:val="28"/>
              </w:rPr>
              <w:t>及时</w:t>
            </w:r>
            <w:r w:rsidRPr="00BB2FBE">
              <w:rPr>
                <w:rFonts w:ascii="Times New Roman" w:eastAsia="方正仿宋_GBK" w:hAnsi="Times New Roman" w:hint="eastAsia"/>
                <w:sz w:val="28"/>
                <w:szCs w:val="28"/>
              </w:rPr>
              <w:t>响应并</w:t>
            </w:r>
            <w:r w:rsidR="0055016F">
              <w:rPr>
                <w:rFonts w:ascii="Times New Roman" w:eastAsia="方正仿宋_GBK" w:hAnsi="Times New Roman" w:hint="eastAsia"/>
                <w:sz w:val="28"/>
                <w:szCs w:val="28"/>
              </w:rPr>
              <w:t>更换。</w:t>
            </w:r>
            <w:r w:rsidR="0055016F" w:rsidRPr="00BB2FBE">
              <w:rPr>
                <w:rFonts w:ascii="Times New Roman" w:eastAsia="方正仿宋_GBK" w:hAnsi="Times New Roman" w:hint="eastAsia"/>
                <w:sz w:val="28"/>
                <w:szCs w:val="28"/>
              </w:rPr>
              <w:t>2</w:t>
            </w:r>
            <w:r w:rsidR="0055016F" w:rsidRPr="00BB2FBE">
              <w:rPr>
                <w:rFonts w:ascii="Times New Roman" w:eastAsia="方正仿宋_GBK" w:hAnsi="Times New Roman" w:hint="eastAsia"/>
                <w:sz w:val="28"/>
                <w:szCs w:val="28"/>
              </w:rPr>
              <w:t>小时内响应并</w:t>
            </w:r>
            <w:r w:rsidRPr="00BB2FBE">
              <w:rPr>
                <w:rFonts w:ascii="Times New Roman" w:eastAsia="方正仿宋_GBK" w:hAnsi="Times New Roman" w:hint="eastAsia"/>
                <w:sz w:val="28"/>
                <w:szCs w:val="28"/>
              </w:rPr>
              <w:t>在</w:t>
            </w:r>
            <w:r w:rsidRPr="00BB2FBE">
              <w:rPr>
                <w:rFonts w:ascii="Times New Roman" w:eastAsia="方正仿宋_GBK" w:hAnsi="Times New Roman" w:hint="eastAsia"/>
                <w:sz w:val="28"/>
                <w:szCs w:val="28"/>
              </w:rPr>
              <w:t>4</w:t>
            </w:r>
            <w:r w:rsidRPr="00BB2FBE">
              <w:rPr>
                <w:rFonts w:ascii="Times New Roman" w:eastAsia="方正仿宋_GBK" w:hAnsi="Times New Roman" w:hint="eastAsia"/>
                <w:sz w:val="28"/>
                <w:szCs w:val="28"/>
              </w:rPr>
              <w:t>小时内完成更换</w:t>
            </w:r>
            <w:r w:rsidR="001D4F26">
              <w:rPr>
                <w:rFonts w:ascii="Times New Roman" w:eastAsia="方正仿宋_GBK" w:hAnsi="Times New Roman" w:hint="eastAsia"/>
                <w:sz w:val="28"/>
                <w:szCs w:val="28"/>
              </w:rPr>
              <w:t>，</w:t>
            </w:r>
            <w:r w:rsidRPr="00BB2FBE">
              <w:rPr>
                <w:rFonts w:ascii="Times New Roman" w:eastAsia="方正仿宋_GBK" w:hAnsi="Times New Roman" w:hint="eastAsia"/>
                <w:sz w:val="28"/>
                <w:szCs w:val="28"/>
              </w:rPr>
              <w:t>得</w:t>
            </w:r>
            <w:r w:rsidRPr="00BB2FBE">
              <w:rPr>
                <w:rFonts w:ascii="Times New Roman" w:eastAsia="方正仿宋_GBK" w:hAnsi="Times New Roman" w:hint="eastAsia"/>
                <w:sz w:val="28"/>
                <w:szCs w:val="28"/>
              </w:rPr>
              <w:t>5</w:t>
            </w:r>
            <w:r w:rsidRPr="00BB2FBE">
              <w:rPr>
                <w:rFonts w:ascii="Times New Roman" w:eastAsia="方正仿宋_GBK" w:hAnsi="Times New Roman" w:hint="eastAsia"/>
                <w:sz w:val="28"/>
                <w:szCs w:val="28"/>
              </w:rPr>
              <w:t>分；</w:t>
            </w:r>
            <w:r w:rsidRPr="00BB2FBE">
              <w:rPr>
                <w:rFonts w:ascii="Times New Roman" w:eastAsia="方正仿宋_GBK" w:hAnsi="Times New Roman" w:hint="eastAsia"/>
                <w:sz w:val="28"/>
                <w:szCs w:val="28"/>
              </w:rPr>
              <w:t>2</w:t>
            </w:r>
            <w:r w:rsidRPr="00BB2FBE">
              <w:rPr>
                <w:rFonts w:ascii="Times New Roman" w:eastAsia="方正仿宋_GBK" w:hAnsi="Times New Roman" w:hint="eastAsia"/>
                <w:sz w:val="28"/>
                <w:szCs w:val="28"/>
              </w:rPr>
              <w:t>小时内响应并在</w:t>
            </w:r>
            <w:r w:rsidRPr="00BB2FBE">
              <w:rPr>
                <w:rFonts w:ascii="Times New Roman" w:eastAsia="方正仿宋_GBK" w:hAnsi="Times New Roman" w:hint="eastAsia"/>
                <w:sz w:val="28"/>
                <w:szCs w:val="28"/>
              </w:rPr>
              <w:t>8</w:t>
            </w:r>
            <w:r w:rsidRPr="00BB2FBE">
              <w:rPr>
                <w:rFonts w:ascii="Times New Roman" w:eastAsia="方正仿宋_GBK" w:hAnsi="Times New Roman" w:hint="eastAsia"/>
                <w:sz w:val="28"/>
                <w:szCs w:val="28"/>
              </w:rPr>
              <w:t>小时内完成更换</w:t>
            </w:r>
            <w:r w:rsidR="001D4F26">
              <w:rPr>
                <w:rFonts w:ascii="Times New Roman" w:eastAsia="方正仿宋_GBK" w:hAnsi="Times New Roman" w:hint="eastAsia"/>
                <w:sz w:val="28"/>
                <w:szCs w:val="28"/>
              </w:rPr>
              <w:t>，</w:t>
            </w:r>
            <w:r w:rsidRPr="00BB2FBE">
              <w:rPr>
                <w:rFonts w:ascii="Times New Roman" w:eastAsia="方正仿宋_GBK" w:hAnsi="Times New Roman" w:hint="eastAsia"/>
                <w:sz w:val="28"/>
                <w:szCs w:val="28"/>
              </w:rPr>
              <w:t>得</w:t>
            </w:r>
            <w:r w:rsidRPr="00BB2FBE">
              <w:rPr>
                <w:rFonts w:ascii="Times New Roman" w:eastAsia="方正仿宋_GBK" w:hAnsi="Times New Roman" w:hint="eastAsia"/>
                <w:sz w:val="28"/>
                <w:szCs w:val="28"/>
              </w:rPr>
              <w:t>3</w:t>
            </w:r>
            <w:r w:rsidRPr="00BB2FBE">
              <w:rPr>
                <w:rFonts w:ascii="Times New Roman" w:eastAsia="方正仿宋_GBK" w:hAnsi="Times New Roman" w:hint="eastAsia"/>
                <w:sz w:val="28"/>
                <w:szCs w:val="28"/>
              </w:rPr>
              <w:t>分；</w:t>
            </w:r>
            <w:r w:rsidRPr="00BB2FBE">
              <w:rPr>
                <w:rFonts w:ascii="Times New Roman" w:eastAsia="方正仿宋_GBK" w:hAnsi="Times New Roman" w:hint="eastAsia"/>
                <w:sz w:val="28"/>
                <w:szCs w:val="28"/>
              </w:rPr>
              <w:t>2</w:t>
            </w:r>
            <w:r w:rsidRPr="00BB2FBE">
              <w:rPr>
                <w:rFonts w:ascii="Times New Roman" w:eastAsia="方正仿宋_GBK" w:hAnsi="Times New Roman" w:hint="eastAsia"/>
                <w:sz w:val="28"/>
                <w:szCs w:val="28"/>
              </w:rPr>
              <w:t>小时内响应并在</w:t>
            </w:r>
            <w:r w:rsidRPr="00BB2FBE">
              <w:rPr>
                <w:rFonts w:ascii="Times New Roman" w:eastAsia="方正仿宋_GBK" w:hAnsi="Times New Roman" w:hint="eastAsia"/>
                <w:sz w:val="28"/>
                <w:szCs w:val="28"/>
              </w:rPr>
              <w:t>12</w:t>
            </w:r>
            <w:r w:rsidRPr="00BB2FBE">
              <w:rPr>
                <w:rFonts w:ascii="Times New Roman" w:eastAsia="方正仿宋_GBK" w:hAnsi="Times New Roman" w:hint="eastAsia"/>
                <w:sz w:val="28"/>
                <w:szCs w:val="28"/>
              </w:rPr>
              <w:t>小时内完成更换</w:t>
            </w:r>
            <w:r w:rsidR="001D4F26">
              <w:rPr>
                <w:rFonts w:ascii="Times New Roman" w:eastAsia="方正仿宋_GBK" w:hAnsi="Times New Roman" w:hint="eastAsia"/>
                <w:sz w:val="28"/>
                <w:szCs w:val="28"/>
              </w:rPr>
              <w:t>，</w:t>
            </w:r>
            <w:r w:rsidRPr="00BB2FBE">
              <w:rPr>
                <w:rFonts w:ascii="Times New Roman" w:eastAsia="方正仿宋_GBK" w:hAnsi="Times New Roman" w:hint="eastAsia"/>
                <w:sz w:val="28"/>
                <w:szCs w:val="28"/>
              </w:rPr>
              <w:t>得</w:t>
            </w:r>
            <w:r w:rsidRPr="00BB2FBE">
              <w:rPr>
                <w:rFonts w:ascii="Times New Roman" w:eastAsia="方正仿宋_GBK" w:hAnsi="Times New Roman" w:hint="eastAsia"/>
                <w:sz w:val="28"/>
                <w:szCs w:val="28"/>
              </w:rPr>
              <w:t>1</w:t>
            </w:r>
            <w:r w:rsidRPr="00BB2FBE">
              <w:rPr>
                <w:rFonts w:ascii="Times New Roman" w:eastAsia="方正仿宋_GBK" w:hAnsi="Times New Roman" w:hint="eastAsia"/>
                <w:sz w:val="28"/>
                <w:szCs w:val="28"/>
              </w:rPr>
              <w:t>分</w:t>
            </w:r>
            <w:bookmarkStart w:id="46" w:name="_GoBack"/>
            <w:bookmarkEnd w:id="46"/>
            <w:r w:rsidRPr="00BB2FBE">
              <w:rPr>
                <w:rFonts w:ascii="Times New Roman" w:eastAsia="方正仿宋_GBK" w:hAnsi="Times New Roman"/>
                <w:sz w:val="28"/>
                <w:szCs w:val="28"/>
              </w:rPr>
              <w:t>；</w:t>
            </w:r>
            <w:r w:rsidR="001D4F26">
              <w:rPr>
                <w:rFonts w:ascii="Times New Roman" w:eastAsia="方正仿宋_GBK" w:hAnsi="Times New Roman"/>
                <w:sz w:val="28"/>
                <w:szCs w:val="28"/>
              </w:rPr>
              <w:t>响应时间大于</w:t>
            </w:r>
            <w:r w:rsidR="001D4F26">
              <w:rPr>
                <w:rFonts w:ascii="Times New Roman" w:eastAsia="方正仿宋_GBK" w:hAnsi="Times New Roman" w:hint="eastAsia"/>
                <w:sz w:val="28"/>
                <w:szCs w:val="28"/>
              </w:rPr>
              <w:t>2</w:t>
            </w:r>
            <w:r w:rsidR="001D4F26">
              <w:rPr>
                <w:rFonts w:ascii="Times New Roman" w:eastAsia="方正仿宋_GBK" w:hAnsi="Times New Roman" w:hint="eastAsia"/>
                <w:sz w:val="28"/>
                <w:szCs w:val="28"/>
              </w:rPr>
              <w:t>小时，</w:t>
            </w:r>
            <w:r w:rsidRPr="00BB2FBE">
              <w:rPr>
                <w:rFonts w:ascii="Times New Roman" w:eastAsia="方正仿宋_GBK" w:hAnsi="Times New Roman" w:hint="eastAsia"/>
                <w:sz w:val="28"/>
                <w:szCs w:val="28"/>
              </w:rPr>
              <w:t>得</w:t>
            </w:r>
            <w:r w:rsidRPr="00BB2FBE">
              <w:rPr>
                <w:rFonts w:ascii="Times New Roman" w:eastAsia="方正仿宋_GBK" w:hAnsi="Times New Roman" w:hint="eastAsia"/>
                <w:sz w:val="28"/>
                <w:szCs w:val="28"/>
              </w:rPr>
              <w:t>0</w:t>
            </w:r>
            <w:r w:rsidRPr="00BB2FBE">
              <w:rPr>
                <w:rFonts w:ascii="Times New Roman" w:eastAsia="方正仿宋_GBK" w:hAnsi="Times New Roman" w:hint="eastAsia"/>
                <w:sz w:val="28"/>
                <w:szCs w:val="28"/>
              </w:rPr>
              <w:t>分。</w:t>
            </w:r>
          </w:p>
        </w:tc>
        <w:tc>
          <w:tcPr>
            <w:tcW w:w="1791" w:type="dxa"/>
            <w:vAlign w:val="center"/>
          </w:tcPr>
          <w:p w:rsidR="00F90FA2" w:rsidRDefault="004E3111" w:rsidP="00B64F3D">
            <w:pPr>
              <w:snapToGrid w:val="0"/>
              <w:spacing w:line="400" w:lineRule="exact"/>
              <w:ind w:left="-38"/>
              <w:jc w:val="left"/>
              <w:rPr>
                <w:rFonts w:ascii="Times New Roman" w:eastAsia="方正仿宋_GBK" w:hAnsi="Times New Roman"/>
                <w:sz w:val="28"/>
                <w:szCs w:val="28"/>
              </w:rPr>
            </w:pPr>
            <w:r>
              <w:rPr>
                <w:rFonts w:ascii="Times New Roman" w:eastAsia="方正仿宋_GBK" w:hAnsi="Times New Roman"/>
                <w:sz w:val="28"/>
                <w:szCs w:val="28"/>
              </w:rPr>
              <w:lastRenderedPageBreak/>
              <w:t>提供方案</w:t>
            </w:r>
            <w:r>
              <w:rPr>
                <w:rFonts w:ascii="Times New Roman" w:eastAsia="方正仿宋_GBK" w:hAnsi="Times New Roman" w:hint="eastAsia"/>
                <w:sz w:val="28"/>
                <w:szCs w:val="28"/>
              </w:rPr>
              <w:t>内容</w:t>
            </w:r>
            <w:r>
              <w:rPr>
                <w:rFonts w:ascii="Times New Roman" w:eastAsia="方正仿宋_GBK" w:hAnsi="Times New Roman"/>
                <w:sz w:val="28"/>
                <w:szCs w:val="28"/>
              </w:rPr>
              <w:t>格式自定</w:t>
            </w:r>
            <w:r w:rsidR="009C0E36">
              <w:rPr>
                <w:rFonts w:ascii="Times New Roman" w:eastAsia="方正仿宋_GBK" w:hAnsi="Times New Roman" w:hint="eastAsia"/>
                <w:sz w:val="28"/>
                <w:szCs w:val="28"/>
              </w:rPr>
              <w:t>并盖鲜章，</w:t>
            </w:r>
            <w:r w:rsidR="009C0E36" w:rsidRPr="007D17B6">
              <w:rPr>
                <w:rFonts w:ascii="Times New Roman" w:eastAsia="方正仿宋_GBK" w:hAnsi="Times New Roman" w:hint="eastAsia"/>
                <w:sz w:val="28"/>
                <w:szCs w:val="28"/>
              </w:rPr>
              <w:t>第</w:t>
            </w:r>
            <w:r w:rsidR="009C0E36" w:rsidRPr="007D17B6">
              <w:rPr>
                <w:rFonts w:ascii="Times New Roman" w:eastAsia="方正仿宋_GBK" w:hAnsi="Times New Roman" w:hint="eastAsia"/>
                <w:sz w:val="28"/>
                <w:szCs w:val="28"/>
              </w:rPr>
              <w:t>7</w:t>
            </w:r>
            <w:r w:rsidR="009C0E36" w:rsidRPr="007D17B6">
              <w:rPr>
                <w:rFonts w:ascii="Times New Roman" w:eastAsia="方正仿宋_GBK" w:hAnsi="Times New Roman" w:hint="eastAsia"/>
                <w:sz w:val="28"/>
                <w:szCs w:val="28"/>
              </w:rPr>
              <w:t>点须</w:t>
            </w:r>
            <w:r w:rsidRPr="007D17B6">
              <w:rPr>
                <w:rFonts w:ascii="Times New Roman" w:eastAsia="方正仿宋_GBK" w:hAnsi="Times New Roman" w:hint="eastAsia"/>
                <w:sz w:val="28"/>
                <w:szCs w:val="28"/>
              </w:rPr>
              <w:t>提供书面承诺函</w:t>
            </w:r>
            <w:r w:rsidR="009C0E36" w:rsidRPr="007D17B6">
              <w:rPr>
                <w:rFonts w:ascii="Times New Roman" w:eastAsia="方正仿宋_GBK" w:hAnsi="Times New Roman" w:hint="eastAsia"/>
                <w:sz w:val="28"/>
                <w:szCs w:val="28"/>
              </w:rPr>
              <w:t>。</w:t>
            </w:r>
          </w:p>
          <w:p w:rsidR="00F90FA2" w:rsidRDefault="00F90FA2">
            <w:pPr>
              <w:snapToGrid w:val="0"/>
              <w:spacing w:line="400" w:lineRule="exact"/>
              <w:ind w:left="-38" w:firstLineChars="200" w:firstLine="560"/>
              <w:jc w:val="left"/>
              <w:rPr>
                <w:rFonts w:ascii="Times New Roman" w:eastAsia="方正仿宋_GBK" w:hAnsi="Times New Roman"/>
                <w:sz w:val="28"/>
                <w:szCs w:val="28"/>
              </w:rPr>
            </w:pPr>
          </w:p>
        </w:tc>
      </w:tr>
      <w:tr w:rsidR="00F90FA2">
        <w:trPr>
          <w:trHeight w:val="557"/>
          <w:jc w:val="center"/>
        </w:trPr>
        <w:tc>
          <w:tcPr>
            <w:tcW w:w="885" w:type="dxa"/>
            <w:vAlign w:val="center"/>
          </w:tcPr>
          <w:p w:rsidR="00F90FA2" w:rsidRDefault="004E3111">
            <w:pPr>
              <w:snapToGrid w:val="0"/>
              <w:spacing w:line="400" w:lineRule="exact"/>
              <w:ind w:left="-38"/>
              <w:jc w:val="center"/>
              <w:rPr>
                <w:rFonts w:ascii="Times New Roman" w:eastAsia="方正仿宋_GBK" w:hAnsi="Times New Roman"/>
                <w:sz w:val="28"/>
                <w:szCs w:val="28"/>
              </w:rPr>
            </w:pPr>
            <w:r>
              <w:rPr>
                <w:rFonts w:ascii="Times New Roman" w:eastAsia="方正仿宋_GBK" w:hAnsi="Times New Roman"/>
                <w:sz w:val="28"/>
                <w:szCs w:val="28"/>
              </w:rPr>
              <w:lastRenderedPageBreak/>
              <w:t>3</w:t>
            </w:r>
          </w:p>
        </w:tc>
        <w:tc>
          <w:tcPr>
            <w:tcW w:w="1559" w:type="dxa"/>
            <w:vAlign w:val="center"/>
          </w:tcPr>
          <w:p w:rsidR="00F90FA2" w:rsidRDefault="004E311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商务部分</w:t>
            </w:r>
            <w:r>
              <w:rPr>
                <w:rFonts w:ascii="Times New Roman" w:eastAsia="方正仿宋_GBK" w:hAnsi="Times New Roman" w:hint="eastAsia"/>
                <w:sz w:val="28"/>
                <w:szCs w:val="28"/>
              </w:rPr>
              <w:lastRenderedPageBreak/>
              <w:t>（</w:t>
            </w:r>
            <w:r>
              <w:rPr>
                <w:rFonts w:ascii="Times New Roman" w:eastAsia="方正仿宋_GBK" w:hAnsi="Times New Roman" w:hint="eastAsia"/>
                <w:sz w:val="28"/>
                <w:szCs w:val="28"/>
              </w:rPr>
              <w:t>5</w:t>
            </w:r>
            <w:r>
              <w:rPr>
                <w:rFonts w:ascii="Times New Roman" w:eastAsia="方正仿宋_GBK" w:hAnsi="Times New Roman"/>
                <w:sz w:val="28"/>
                <w:szCs w:val="28"/>
              </w:rPr>
              <w:t>%</w:t>
            </w:r>
            <w:r>
              <w:rPr>
                <w:rFonts w:ascii="Times New Roman" w:eastAsia="方正仿宋_GBK" w:hAnsi="Times New Roman" w:hint="eastAsia"/>
                <w:sz w:val="28"/>
                <w:szCs w:val="28"/>
              </w:rPr>
              <w:t>）</w:t>
            </w:r>
          </w:p>
        </w:tc>
        <w:tc>
          <w:tcPr>
            <w:tcW w:w="850" w:type="dxa"/>
            <w:vAlign w:val="center"/>
          </w:tcPr>
          <w:p w:rsidR="00F90FA2" w:rsidRDefault="004E311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lastRenderedPageBreak/>
              <w:t>5</w:t>
            </w:r>
          </w:p>
        </w:tc>
        <w:tc>
          <w:tcPr>
            <w:tcW w:w="5245" w:type="dxa"/>
            <w:vAlign w:val="center"/>
          </w:tcPr>
          <w:p w:rsidR="00F90FA2" w:rsidRDefault="004E3111">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1</w:t>
            </w:r>
            <w:r>
              <w:rPr>
                <w:rFonts w:ascii="Times New Roman" w:eastAsia="方正仿宋_GBK" w:hAnsi="Times New Roman" w:hint="eastAsia"/>
                <w:sz w:val="28"/>
                <w:szCs w:val="28"/>
              </w:rPr>
              <w:t>、</w:t>
            </w:r>
            <w:r>
              <w:rPr>
                <w:rFonts w:ascii="Times New Roman" w:eastAsia="方正仿宋_GBK" w:hAnsi="Times New Roman"/>
                <w:sz w:val="28"/>
                <w:szCs w:val="28"/>
              </w:rPr>
              <w:t>认证</w:t>
            </w:r>
            <w:r>
              <w:rPr>
                <w:rFonts w:ascii="Times New Roman" w:eastAsia="方正仿宋_GBK" w:hAnsi="Times New Roman" w:hint="eastAsia"/>
                <w:sz w:val="28"/>
                <w:szCs w:val="28"/>
              </w:rPr>
              <w:t>：投标人具有有效的质量管理</w:t>
            </w:r>
            <w:r>
              <w:rPr>
                <w:rFonts w:ascii="Times New Roman" w:eastAsia="方正仿宋_GBK" w:hAnsi="Times New Roman" w:hint="eastAsia"/>
                <w:sz w:val="28"/>
                <w:szCs w:val="28"/>
              </w:rPr>
              <w:lastRenderedPageBreak/>
              <w:t>体系认证、环境管理体系认证（范围包含园林绿化养护、园林景观设计、绿色植物）提供一个得</w:t>
            </w:r>
            <w:r>
              <w:rPr>
                <w:rFonts w:ascii="Times New Roman" w:eastAsia="方正仿宋_GBK" w:hAnsi="Times New Roman" w:hint="eastAsia"/>
                <w:sz w:val="28"/>
                <w:szCs w:val="28"/>
              </w:rPr>
              <w:t>1</w:t>
            </w:r>
            <w:r>
              <w:rPr>
                <w:rFonts w:ascii="Times New Roman" w:eastAsia="方正仿宋_GBK" w:hAnsi="Times New Roman" w:hint="eastAsia"/>
                <w:sz w:val="28"/>
                <w:szCs w:val="28"/>
              </w:rPr>
              <w:t>分，</w:t>
            </w:r>
            <w:r>
              <w:rPr>
                <w:rFonts w:ascii="Times New Roman" w:eastAsia="方正仿宋_GBK" w:hAnsi="Times New Roman"/>
                <w:sz w:val="28"/>
                <w:szCs w:val="28"/>
              </w:rPr>
              <w:t>最高得</w:t>
            </w:r>
            <w:r>
              <w:rPr>
                <w:rFonts w:ascii="Times New Roman" w:eastAsia="方正仿宋_GBK" w:hAnsi="Times New Roman" w:hint="eastAsia"/>
                <w:sz w:val="28"/>
                <w:szCs w:val="28"/>
              </w:rPr>
              <w:t>2</w:t>
            </w:r>
            <w:r>
              <w:rPr>
                <w:rFonts w:ascii="Times New Roman" w:eastAsia="方正仿宋_GBK" w:hAnsi="Times New Roman"/>
                <w:sz w:val="28"/>
                <w:szCs w:val="28"/>
              </w:rPr>
              <w:t>分。</w:t>
            </w:r>
          </w:p>
          <w:p w:rsidR="00F90FA2" w:rsidRDefault="004E3111" w:rsidP="00B64F3D">
            <w:pPr>
              <w:snapToGrid w:val="0"/>
              <w:spacing w:line="400" w:lineRule="exact"/>
              <w:ind w:left="-38" w:firstLineChars="200" w:firstLine="560"/>
              <w:jc w:val="left"/>
              <w:rPr>
                <w:rFonts w:ascii="Times New Roman" w:eastAsia="方正仿宋_GBK" w:hAnsi="Times New Roman"/>
                <w:sz w:val="28"/>
                <w:szCs w:val="28"/>
              </w:rPr>
            </w:pPr>
            <w:r>
              <w:rPr>
                <w:rFonts w:ascii="Times New Roman" w:eastAsia="方正仿宋_GBK" w:hAnsi="Times New Roman" w:hint="eastAsia"/>
                <w:sz w:val="28"/>
                <w:szCs w:val="28"/>
              </w:rPr>
              <w:t>2</w:t>
            </w:r>
            <w:r>
              <w:rPr>
                <w:rFonts w:ascii="Times New Roman" w:eastAsia="方正仿宋_GBK" w:hAnsi="Times New Roman" w:hint="eastAsia"/>
                <w:sz w:val="28"/>
                <w:szCs w:val="28"/>
              </w:rPr>
              <w:t>、</w:t>
            </w:r>
            <w:r>
              <w:rPr>
                <w:rFonts w:ascii="Times New Roman" w:eastAsia="方正仿宋_GBK" w:hAnsi="Times New Roman"/>
                <w:sz w:val="28"/>
                <w:szCs w:val="28"/>
              </w:rPr>
              <w:t>业绩</w:t>
            </w:r>
            <w:r>
              <w:rPr>
                <w:rFonts w:ascii="Times New Roman" w:eastAsia="方正仿宋_GBK" w:hAnsi="Times New Roman" w:hint="eastAsia"/>
                <w:sz w:val="28"/>
                <w:szCs w:val="28"/>
              </w:rPr>
              <w:t>：</w:t>
            </w:r>
            <w:r>
              <w:rPr>
                <w:rFonts w:ascii="Times New Roman" w:eastAsia="方正仿宋_GBK" w:hAnsi="Times New Roman"/>
                <w:sz w:val="28"/>
                <w:szCs w:val="28"/>
              </w:rPr>
              <w:t>2018</w:t>
            </w:r>
            <w:r>
              <w:rPr>
                <w:rFonts w:ascii="Times New Roman" w:eastAsia="方正仿宋_GBK" w:hAnsi="Times New Roman"/>
                <w:sz w:val="28"/>
                <w:szCs w:val="28"/>
              </w:rPr>
              <w:t>年</w:t>
            </w:r>
            <w:r>
              <w:rPr>
                <w:rFonts w:ascii="Times New Roman" w:eastAsia="方正仿宋_GBK" w:hAnsi="Times New Roman"/>
                <w:sz w:val="28"/>
                <w:szCs w:val="28"/>
              </w:rPr>
              <w:t>1</w:t>
            </w:r>
            <w:r>
              <w:rPr>
                <w:rFonts w:ascii="Times New Roman" w:eastAsia="方正仿宋_GBK" w:hAnsi="Times New Roman"/>
                <w:sz w:val="28"/>
                <w:szCs w:val="28"/>
              </w:rPr>
              <w:t>月</w:t>
            </w:r>
            <w:r>
              <w:rPr>
                <w:rFonts w:ascii="Times New Roman" w:eastAsia="方正仿宋_GBK" w:hAnsi="Times New Roman"/>
                <w:sz w:val="28"/>
                <w:szCs w:val="28"/>
              </w:rPr>
              <w:t>1</w:t>
            </w:r>
            <w:r>
              <w:rPr>
                <w:rFonts w:ascii="Times New Roman" w:eastAsia="方正仿宋_GBK" w:hAnsi="Times New Roman"/>
                <w:sz w:val="28"/>
                <w:szCs w:val="28"/>
              </w:rPr>
              <w:t>日以来，</w:t>
            </w:r>
            <w:r w:rsidR="00B64F3D">
              <w:rPr>
                <w:rFonts w:ascii="Times New Roman" w:eastAsia="方正仿宋_GBK" w:hAnsi="Times New Roman"/>
                <w:sz w:val="28"/>
                <w:szCs w:val="28"/>
              </w:rPr>
              <w:t>提供</w:t>
            </w:r>
            <w:r>
              <w:rPr>
                <w:rFonts w:ascii="Times New Roman" w:eastAsia="方正仿宋_GBK" w:hAnsi="Times New Roman" w:hint="eastAsia"/>
                <w:sz w:val="28"/>
                <w:szCs w:val="28"/>
              </w:rPr>
              <w:t>医疗机构绿植租赁</w:t>
            </w:r>
            <w:r>
              <w:rPr>
                <w:rFonts w:ascii="Times New Roman" w:eastAsia="方正仿宋_GBK" w:hAnsi="Times New Roman"/>
                <w:sz w:val="28"/>
                <w:szCs w:val="28"/>
              </w:rPr>
              <w:t>服务业绩的</w:t>
            </w:r>
            <w:r>
              <w:rPr>
                <w:rFonts w:ascii="Times New Roman" w:eastAsia="方正仿宋_GBK" w:hAnsi="Times New Roman"/>
                <w:sz w:val="28"/>
                <w:szCs w:val="28"/>
              </w:rPr>
              <w:t>1</w:t>
            </w:r>
            <w:r>
              <w:rPr>
                <w:rFonts w:ascii="Times New Roman" w:eastAsia="方正仿宋_GBK" w:hAnsi="Times New Roman"/>
                <w:sz w:val="28"/>
                <w:szCs w:val="28"/>
              </w:rPr>
              <w:t>个合同得</w:t>
            </w:r>
            <w:r>
              <w:rPr>
                <w:rFonts w:ascii="Times New Roman" w:eastAsia="方正仿宋_GBK" w:hAnsi="Times New Roman" w:hint="eastAsia"/>
                <w:sz w:val="28"/>
                <w:szCs w:val="28"/>
              </w:rPr>
              <w:t>1</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其他类别</w:t>
            </w:r>
            <w:r>
              <w:rPr>
                <w:rFonts w:ascii="Times New Roman" w:eastAsia="方正仿宋_GBK" w:hAnsi="Times New Roman" w:hint="eastAsia"/>
                <w:sz w:val="28"/>
                <w:szCs w:val="28"/>
              </w:rPr>
              <w:t>绿植租赁</w:t>
            </w:r>
            <w:r>
              <w:rPr>
                <w:rFonts w:ascii="Times New Roman" w:eastAsia="方正仿宋_GBK" w:hAnsi="Times New Roman"/>
                <w:sz w:val="28"/>
                <w:szCs w:val="28"/>
              </w:rPr>
              <w:t>服务业绩提供</w:t>
            </w:r>
            <w:r>
              <w:rPr>
                <w:rFonts w:ascii="Times New Roman" w:eastAsia="方正仿宋_GBK" w:hAnsi="Times New Roman"/>
                <w:sz w:val="28"/>
                <w:szCs w:val="28"/>
              </w:rPr>
              <w:t>1</w:t>
            </w:r>
            <w:r>
              <w:rPr>
                <w:rFonts w:ascii="Times New Roman" w:eastAsia="方正仿宋_GBK" w:hAnsi="Times New Roman"/>
                <w:sz w:val="28"/>
                <w:szCs w:val="28"/>
              </w:rPr>
              <w:t>个合同得</w:t>
            </w:r>
            <w:r>
              <w:rPr>
                <w:rFonts w:ascii="Times New Roman" w:eastAsia="方正仿宋_GBK" w:hAnsi="Times New Roman"/>
                <w:sz w:val="28"/>
                <w:szCs w:val="28"/>
              </w:rPr>
              <w:t>0.5</w:t>
            </w:r>
            <w:r>
              <w:rPr>
                <w:rFonts w:ascii="Times New Roman" w:eastAsia="方正仿宋_GBK" w:hAnsi="Times New Roman"/>
                <w:sz w:val="28"/>
                <w:szCs w:val="28"/>
              </w:rPr>
              <w:t>分</w:t>
            </w:r>
            <w:r>
              <w:rPr>
                <w:rFonts w:ascii="Times New Roman" w:eastAsia="方正仿宋_GBK" w:hAnsi="Times New Roman" w:hint="eastAsia"/>
                <w:sz w:val="28"/>
                <w:szCs w:val="28"/>
              </w:rPr>
              <w:t>，</w:t>
            </w:r>
            <w:r>
              <w:rPr>
                <w:rFonts w:ascii="Times New Roman" w:eastAsia="方正仿宋_GBK" w:hAnsi="Times New Roman"/>
                <w:sz w:val="28"/>
                <w:szCs w:val="28"/>
              </w:rPr>
              <w:t>最高得</w:t>
            </w:r>
            <w:r>
              <w:rPr>
                <w:rFonts w:ascii="Times New Roman" w:eastAsia="方正仿宋_GBK" w:hAnsi="Times New Roman" w:hint="eastAsia"/>
                <w:sz w:val="28"/>
                <w:szCs w:val="28"/>
              </w:rPr>
              <w:t>3</w:t>
            </w:r>
            <w:r>
              <w:rPr>
                <w:rFonts w:ascii="Times New Roman" w:eastAsia="方正仿宋_GBK" w:hAnsi="Times New Roman"/>
                <w:sz w:val="28"/>
                <w:szCs w:val="28"/>
              </w:rPr>
              <w:t>分。</w:t>
            </w:r>
          </w:p>
        </w:tc>
        <w:tc>
          <w:tcPr>
            <w:tcW w:w="1791" w:type="dxa"/>
            <w:vAlign w:val="center"/>
          </w:tcPr>
          <w:p w:rsidR="00F90FA2" w:rsidRDefault="00B64F3D" w:rsidP="00EB71D6">
            <w:pPr>
              <w:snapToGrid w:val="0"/>
              <w:spacing w:line="400" w:lineRule="exact"/>
              <w:ind w:left="-38"/>
              <w:jc w:val="left"/>
              <w:rPr>
                <w:rFonts w:ascii="Times New Roman" w:eastAsia="方正仿宋_GBK" w:hAnsi="Times New Roman"/>
                <w:sz w:val="28"/>
                <w:szCs w:val="28"/>
              </w:rPr>
            </w:pPr>
            <w:r w:rsidRPr="00EB71D6">
              <w:rPr>
                <w:rFonts w:ascii="Times New Roman" w:eastAsia="方正仿宋_GBK" w:hAnsi="Times New Roman" w:hint="eastAsia"/>
                <w:sz w:val="28"/>
                <w:szCs w:val="28"/>
              </w:rPr>
              <w:lastRenderedPageBreak/>
              <w:t>提供认证证</w:t>
            </w:r>
            <w:r w:rsidRPr="00EB71D6">
              <w:rPr>
                <w:rFonts w:ascii="Times New Roman" w:eastAsia="方正仿宋_GBK" w:hAnsi="Times New Roman" w:hint="eastAsia"/>
                <w:sz w:val="28"/>
                <w:szCs w:val="28"/>
              </w:rPr>
              <w:lastRenderedPageBreak/>
              <w:t>书和合同</w:t>
            </w:r>
            <w:r w:rsidR="004E3111" w:rsidRPr="00EB71D6">
              <w:rPr>
                <w:rFonts w:ascii="Times New Roman" w:eastAsia="方正仿宋_GBK" w:hAnsi="Times New Roman" w:hint="eastAsia"/>
                <w:sz w:val="28"/>
                <w:szCs w:val="28"/>
              </w:rPr>
              <w:t>复印件</w:t>
            </w:r>
            <w:r w:rsidRPr="00EB71D6">
              <w:rPr>
                <w:rFonts w:ascii="Times New Roman" w:eastAsia="方正仿宋_GBK" w:hAnsi="Times New Roman" w:hint="eastAsia"/>
                <w:sz w:val="28"/>
                <w:szCs w:val="28"/>
              </w:rPr>
              <w:t>并</w:t>
            </w:r>
            <w:r w:rsidR="004E3111" w:rsidRPr="00EB71D6">
              <w:rPr>
                <w:rFonts w:ascii="Times New Roman" w:eastAsia="方正仿宋_GBK" w:hAnsi="Times New Roman"/>
                <w:sz w:val="28"/>
                <w:szCs w:val="28"/>
              </w:rPr>
              <w:t>加盖鲜章</w:t>
            </w:r>
            <w:r w:rsidR="004E3111" w:rsidRPr="00EB71D6">
              <w:rPr>
                <w:rFonts w:ascii="Times New Roman" w:eastAsia="方正仿宋_GBK" w:hAnsi="Times New Roman" w:hint="eastAsia"/>
                <w:sz w:val="28"/>
                <w:szCs w:val="28"/>
              </w:rPr>
              <w:t>，原件备查</w:t>
            </w:r>
            <w:r w:rsidRPr="00EB71D6">
              <w:rPr>
                <w:rFonts w:ascii="Times New Roman" w:eastAsia="方正仿宋_GBK" w:hAnsi="Times New Roman" w:hint="eastAsia"/>
                <w:sz w:val="28"/>
                <w:szCs w:val="28"/>
              </w:rPr>
              <w:t>。</w:t>
            </w:r>
            <w:r w:rsidR="00245C83" w:rsidRPr="00EB71D6">
              <w:rPr>
                <w:rFonts w:ascii="Times New Roman" w:eastAsia="方正仿宋_GBK" w:hAnsi="Times New Roman" w:hint="eastAsia"/>
                <w:sz w:val="28"/>
                <w:szCs w:val="28"/>
              </w:rPr>
              <w:t>未提供证明材料</w:t>
            </w:r>
            <w:r w:rsidR="00EB71D6">
              <w:rPr>
                <w:rFonts w:ascii="Times New Roman" w:eastAsia="方正仿宋_GBK" w:hAnsi="Times New Roman" w:hint="eastAsia"/>
                <w:sz w:val="28"/>
                <w:szCs w:val="28"/>
              </w:rPr>
              <w:t>或未</w:t>
            </w:r>
            <w:r w:rsidR="00EB71D6" w:rsidRPr="00EB71D6">
              <w:rPr>
                <w:rFonts w:ascii="Times New Roman" w:eastAsia="方正仿宋_GBK" w:hAnsi="Times New Roman"/>
                <w:sz w:val="28"/>
                <w:szCs w:val="28"/>
              </w:rPr>
              <w:t>加盖鲜章</w:t>
            </w:r>
            <w:r w:rsidR="00245C83" w:rsidRPr="00EB71D6">
              <w:rPr>
                <w:rFonts w:ascii="Times New Roman" w:eastAsia="方正仿宋_GBK" w:hAnsi="Times New Roman" w:hint="eastAsia"/>
                <w:sz w:val="28"/>
                <w:szCs w:val="28"/>
              </w:rPr>
              <w:t>不得分。</w:t>
            </w:r>
          </w:p>
        </w:tc>
      </w:tr>
    </w:tbl>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bookmarkStart w:id="47" w:name="_Toc31745"/>
      <w:bookmarkStart w:id="48" w:name="_Toc493506301"/>
      <w:r>
        <w:rPr>
          <w:rFonts w:ascii="方正黑体_GBK" w:eastAsia="方正黑体_GBK" w:hAnsi="Times New Roman"/>
          <w:bCs/>
          <w:color w:val="000000"/>
          <w:kern w:val="0"/>
          <w:sz w:val="32"/>
          <w:szCs w:val="32"/>
        </w:rPr>
        <w:lastRenderedPageBreak/>
        <w:t>十一、无效投标条款</w:t>
      </w:r>
      <w:bookmarkEnd w:id="47"/>
      <w:bookmarkEnd w:id="48"/>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投标人或其投标文件出现下列情况之一者，应为无效投标：</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（一）未按照招标文件的规定提交投标保证金的；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（二）投标文件未按招标文件要求签署、盖章的；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（三）不具备招标文件中规定的资格要求的；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（四）报价超过招标文件中规定的预算金额或者最高限价的；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（五）投标文件含有采购人不能接受的附加条件的；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（六）投标人串通投标的；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（七）法律、法规和招标文件规定的其他无效情形。</w:t>
      </w:r>
    </w:p>
    <w:p w:rsidR="00D756BA" w:rsidRPr="00D756BA" w:rsidRDefault="00D756BA" w:rsidP="00D756BA">
      <w:pPr>
        <w:widowControl/>
        <w:spacing w:line="594" w:lineRule="exact"/>
        <w:ind w:firstLineChars="200" w:firstLine="640"/>
        <w:jc w:val="left"/>
        <w:rPr>
          <w:rFonts w:ascii="方正黑体_GBK" w:eastAsia="方正黑体_GBK" w:hAnsi="Times New Roman"/>
          <w:bCs/>
          <w:color w:val="000000"/>
          <w:kern w:val="0"/>
          <w:sz w:val="32"/>
          <w:szCs w:val="32"/>
        </w:rPr>
      </w:pPr>
      <w:bookmarkStart w:id="49" w:name="_Toc493506302"/>
      <w:bookmarkStart w:id="50" w:name="_Toc492721019"/>
      <w:bookmarkStart w:id="51" w:name="_Toc107391123"/>
      <w:bookmarkStart w:id="52" w:name="_Toc140765593"/>
      <w:r>
        <w:rPr>
          <w:rFonts w:ascii="宋体" w:hAnsi="宋体" w:cs="宋体" w:hint="eastAsia"/>
          <w:bCs/>
          <w:color w:val="000000"/>
          <w:kern w:val="0"/>
          <w:sz w:val="32"/>
          <w:szCs w:val="32"/>
        </w:rPr>
        <w:t>十二</w:t>
      </w:r>
      <w:r w:rsidRPr="00D756BA">
        <w:rPr>
          <w:rFonts w:ascii="方正黑体_GBK" w:eastAsia="方正黑体_GBK" w:hAnsi="Times New Roman" w:hint="eastAsia"/>
          <w:bCs/>
          <w:color w:val="000000"/>
          <w:kern w:val="0"/>
          <w:sz w:val="32"/>
          <w:szCs w:val="32"/>
        </w:rPr>
        <w:t>、</w:t>
      </w:r>
      <w:r w:rsidRPr="00D756BA">
        <w:rPr>
          <w:rFonts w:ascii="黑体" w:eastAsia="黑体" w:hAnsi="黑体" w:hint="eastAsia"/>
          <w:bCs/>
          <w:color w:val="000000"/>
          <w:kern w:val="0"/>
          <w:sz w:val="32"/>
          <w:szCs w:val="32"/>
        </w:rPr>
        <w:t>废</w:t>
      </w:r>
      <w:r w:rsidRPr="00D756BA">
        <w:rPr>
          <w:rFonts w:ascii="方正黑体_GBK" w:eastAsia="方正黑体_GBK" w:hAnsi="Times New Roman" w:hint="eastAsia"/>
          <w:bCs/>
          <w:color w:val="000000"/>
          <w:kern w:val="0"/>
          <w:sz w:val="32"/>
          <w:szCs w:val="32"/>
        </w:rPr>
        <w:t>标条款</w:t>
      </w:r>
      <w:bookmarkEnd w:id="49"/>
      <w:bookmarkEnd w:id="50"/>
      <w:bookmarkEnd w:id="51"/>
      <w:bookmarkEnd w:id="52"/>
    </w:p>
    <w:p w:rsidR="00D756BA" w:rsidRPr="00D756BA" w:rsidRDefault="00D756BA" w:rsidP="00D756BA">
      <w:pPr>
        <w:widowControl/>
        <w:spacing w:line="594" w:lineRule="exact"/>
        <w:ind w:firstLineChars="200" w:firstLine="640"/>
        <w:jc w:val="left"/>
        <w:rPr>
          <w:rFonts w:ascii="Times New Roman" w:eastAsia="方正仿宋_GBK" w:hAnsi="Times New Roman"/>
          <w:sz w:val="32"/>
          <w:szCs w:val="32"/>
        </w:rPr>
      </w:pPr>
      <w:r w:rsidRPr="00D756BA">
        <w:rPr>
          <w:rFonts w:ascii="Times New Roman" w:eastAsia="方正仿宋_GBK" w:hAnsi="Times New Roman" w:hint="eastAsia"/>
          <w:sz w:val="32"/>
          <w:szCs w:val="32"/>
        </w:rPr>
        <w:t>在招标采购中，出现下列情形之一的，应</w:t>
      </w:r>
      <w:r w:rsidRPr="00D756BA">
        <w:rPr>
          <w:rFonts w:ascii="仿宋" w:eastAsia="仿宋" w:hAnsi="仿宋" w:hint="eastAsia"/>
          <w:sz w:val="32"/>
          <w:szCs w:val="32"/>
        </w:rPr>
        <w:t>予</w:t>
      </w:r>
      <w:r w:rsidRPr="00D756BA">
        <w:rPr>
          <w:rFonts w:ascii="Times New Roman" w:eastAsia="方正仿宋_GBK" w:hAnsi="Times New Roman" w:hint="eastAsia"/>
          <w:sz w:val="32"/>
          <w:szCs w:val="32"/>
        </w:rPr>
        <w:t>废标：</w:t>
      </w:r>
    </w:p>
    <w:p w:rsidR="00D756BA" w:rsidRPr="00D756BA" w:rsidRDefault="00D756BA" w:rsidP="00D756BA">
      <w:pPr>
        <w:widowControl/>
        <w:spacing w:line="594" w:lineRule="exact"/>
        <w:ind w:firstLineChars="200" w:firstLine="640"/>
        <w:jc w:val="left"/>
        <w:rPr>
          <w:rFonts w:ascii="Times New Roman" w:eastAsia="方正仿宋_GBK" w:hAnsi="Times New Roman"/>
          <w:sz w:val="32"/>
          <w:szCs w:val="32"/>
        </w:rPr>
      </w:pPr>
      <w:r w:rsidRPr="00D756BA">
        <w:rPr>
          <w:rFonts w:ascii="Times New Roman" w:eastAsia="方正仿宋_GBK" w:hAnsi="Times New Roman" w:hint="eastAsia"/>
          <w:sz w:val="32"/>
          <w:szCs w:val="32"/>
        </w:rPr>
        <w:t>（一）符合专业条件的投标人或者对招标文件作实质响应的投标人不足三</w:t>
      </w:r>
      <w:r w:rsidRPr="00D756BA">
        <w:rPr>
          <w:rFonts w:ascii="仿宋" w:eastAsia="仿宋" w:hAnsi="仿宋" w:hint="eastAsia"/>
          <w:sz w:val="32"/>
          <w:szCs w:val="32"/>
        </w:rPr>
        <w:t>家</w:t>
      </w:r>
      <w:r w:rsidRPr="00D756BA">
        <w:rPr>
          <w:rFonts w:ascii="Times New Roman" w:eastAsia="方正仿宋_GBK" w:hAnsi="Times New Roman" w:hint="eastAsia"/>
          <w:sz w:val="32"/>
          <w:szCs w:val="32"/>
        </w:rPr>
        <w:t>的；</w:t>
      </w:r>
    </w:p>
    <w:p w:rsidR="00D756BA" w:rsidRPr="00D756BA" w:rsidRDefault="00D756BA" w:rsidP="00D756BA">
      <w:pPr>
        <w:widowControl/>
        <w:spacing w:line="594" w:lineRule="exact"/>
        <w:ind w:firstLineChars="200" w:firstLine="640"/>
        <w:jc w:val="left"/>
        <w:rPr>
          <w:rFonts w:ascii="Times New Roman" w:eastAsia="方正仿宋_GBK" w:hAnsi="Times New Roman"/>
          <w:sz w:val="32"/>
          <w:szCs w:val="32"/>
        </w:rPr>
      </w:pPr>
      <w:r w:rsidRPr="00D756BA">
        <w:rPr>
          <w:rFonts w:ascii="Times New Roman" w:eastAsia="方正仿宋_GBK" w:hAnsi="Times New Roman" w:hint="eastAsia"/>
          <w:sz w:val="32"/>
          <w:szCs w:val="32"/>
        </w:rPr>
        <w:t>（二）投标人的报价均超过了采购预算，采购人不能支付的；</w:t>
      </w:r>
    </w:p>
    <w:p w:rsidR="00D756BA" w:rsidRPr="00D756BA" w:rsidRDefault="00D756BA" w:rsidP="00D756BA">
      <w:pPr>
        <w:widowControl/>
        <w:spacing w:line="594" w:lineRule="exact"/>
        <w:ind w:firstLineChars="200" w:firstLine="640"/>
        <w:jc w:val="left"/>
        <w:rPr>
          <w:rFonts w:ascii="Times New Roman" w:eastAsia="方正仿宋_GBK" w:hAnsi="Times New Roman"/>
          <w:sz w:val="32"/>
          <w:szCs w:val="32"/>
        </w:rPr>
      </w:pPr>
      <w:r w:rsidRPr="00D756BA">
        <w:rPr>
          <w:rFonts w:ascii="Times New Roman" w:eastAsia="方正仿宋_GBK" w:hAnsi="Times New Roman" w:hint="eastAsia"/>
          <w:sz w:val="32"/>
          <w:szCs w:val="32"/>
        </w:rPr>
        <w:t>（三）出现影响采购公正的违法、违规行为的；</w:t>
      </w:r>
    </w:p>
    <w:p w:rsidR="00D756BA" w:rsidRPr="00D756BA" w:rsidRDefault="00D756BA" w:rsidP="00D756BA">
      <w:pPr>
        <w:widowControl/>
        <w:spacing w:line="594" w:lineRule="exact"/>
        <w:ind w:firstLineChars="200" w:firstLine="640"/>
        <w:jc w:val="left"/>
        <w:rPr>
          <w:rFonts w:ascii="Times New Roman" w:eastAsia="方正仿宋_GBK" w:hAnsi="Times New Roman"/>
          <w:sz w:val="32"/>
          <w:szCs w:val="32"/>
        </w:rPr>
      </w:pPr>
      <w:r w:rsidRPr="00D756BA">
        <w:rPr>
          <w:rFonts w:ascii="Times New Roman" w:eastAsia="方正仿宋_GBK" w:hAnsi="Times New Roman" w:hint="eastAsia"/>
          <w:sz w:val="32"/>
          <w:szCs w:val="32"/>
        </w:rPr>
        <w:t>（四）因重大变故，采购任务取消的。</w:t>
      </w:r>
    </w:p>
    <w:p w:rsidR="00D756BA" w:rsidRPr="00D756BA" w:rsidRDefault="00D756BA" w:rsidP="00D756BA">
      <w:pPr>
        <w:widowControl/>
        <w:spacing w:line="594" w:lineRule="exact"/>
        <w:ind w:firstLineChars="200" w:firstLine="640"/>
        <w:jc w:val="left"/>
        <w:rPr>
          <w:rFonts w:ascii="Times New Roman" w:eastAsia="方正仿宋_GBK" w:hAnsi="Times New Roman"/>
          <w:sz w:val="32"/>
          <w:szCs w:val="32"/>
        </w:rPr>
      </w:pPr>
      <w:r w:rsidRPr="00D756BA">
        <w:rPr>
          <w:rFonts w:ascii="Times New Roman" w:eastAsia="方正仿宋_GBK" w:hAnsi="Times New Roman" w:hint="eastAsia"/>
          <w:sz w:val="32"/>
          <w:szCs w:val="32"/>
        </w:rPr>
        <w:t>废标后，除采购任务取消情形外，应当重新组织采购。</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十</w:t>
      </w:r>
      <w:r w:rsidR="00D756BA">
        <w:rPr>
          <w:rFonts w:ascii="方正黑体_GBK" w:eastAsia="方正黑体_GBK" w:hAnsi="Times New Roman" w:hint="eastAsia"/>
          <w:bCs/>
          <w:color w:val="000000"/>
          <w:kern w:val="0"/>
          <w:sz w:val="32"/>
          <w:szCs w:val="32"/>
        </w:rPr>
        <w:t>三</w:t>
      </w:r>
      <w:r>
        <w:rPr>
          <w:rFonts w:ascii="方正黑体_GBK" w:eastAsia="方正黑体_GBK" w:hAnsi="Times New Roman"/>
          <w:bCs/>
          <w:color w:val="000000"/>
          <w:kern w:val="0"/>
          <w:sz w:val="32"/>
          <w:szCs w:val="32"/>
        </w:rPr>
        <w:t>、定标</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（二）中标人变更</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中标人拒绝与采购人签订合同的，采购人可以按照评标报告推荐的中标候选人顺序，确定排名下一位的候选人为中标人，也可以重新开展采购活动。</w:t>
      </w:r>
    </w:p>
    <w:p w:rsidR="00F90FA2" w:rsidRDefault="004E3111">
      <w:pPr>
        <w:widowControl/>
        <w:spacing w:line="594" w:lineRule="exact"/>
        <w:ind w:firstLineChars="200" w:firstLine="640"/>
        <w:jc w:val="left"/>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十</w:t>
      </w:r>
      <w:r w:rsidR="00D756BA">
        <w:rPr>
          <w:rFonts w:ascii="方正黑体_GBK" w:eastAsia="方正黑体_GBK" w:hAnsi="Times New Roman" w:hint="eastAsia"/>
          <w:bCs/>
          <w:color w:val="000000"/>
          <w:kern w:val="0"/>
          <w:sz w:val="32"/>
          <w:szCs w:val="32"/>
        </w:rPr>
        <w:t>四</w:t>
      </w:r>
      <w:r>
        <w:rPr>
          <w:rFonts w:ascii="方正黑体_GBK" w:eastAsia="方正黑体_GBK" w:hAnsi="Times New Roman"/>
          <w:bCs/>
          <w:color w:val="000000"/>
          <w:kern w:val="0"/>
          <w:sz w:val="32"/>
          <w:szCs w:val="32"/>
        </w:rPr>
        <w:t>、投标人须知</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（一）投标人没有按照招标文件要求提供全部资料，或者投标人没有对招标文件在各方面作出实质性响应，可能导致投标被拒绝或评定为无效投标。</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（二）投标人提供虚假证明材料的经采购人核实，将会评定为无效投标。</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（三）签订合同前，采购人有权要求中标人提供投标文件中各类证明材料的原件，如中标人提供虚假证明材料的经采购人核实，采购人可取消其中标资格。</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（四）投标人有下列情形之一的，采购人可以不退还投标保证金：</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、投标人在投标有效期撤回投标文件的；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、投标人未按规定提交履约保证金的；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、投标人在投标过程中弄虚作假，提供虚假材料的；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、中标人无正当理由不与采购人签订合同的；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5</w:t>
      </w:r>
      <w:r>
        <w:rPr>
          <w:rFonts w:ascii="Times New Roman" w:eastAsia="方正仿宋_GBK" w:hAnsi="Times New Roman" w:hint="eastAsia"/>
          <w:sz w:val="32"/>
          <w:szCs w:val="32"/>
        </w:rPr>
        <w:t>、中标人将中标项目转让给他人或者在投标文件中未说明且未经采购人同意，将中标项目分包给他人的；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、中标人拒绝履行合同义务的；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、其他严重扰乱招投标程序的。</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（五）质疑</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质疑人以书面形式提出质疑，本人或其授权代表持有效身证到质疑联系部门现场递交质疑函原件。提出质疑的应当是参与所质疑项目采购活动的投标人。投标人对招标文件提出质疑的，应在</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sidR="00AA1332">
        <w:rPr>
          <w:rFonts w:ascii="Times New Roman" w:eastAsia="方正仿宋_GBK" w:hAnsi="Times New Roman" w:hint="eastAsia"/>
          <w:sz w:val="32"/>
          <w:szCs w:val="32"/>
        </w:rPr>
        <w:t>1</w:t>
      </w:r>
      <w:r>
        <w:rPr>
          <w:rFonts w:ascii="Times New Roman" w:eastAsia="方正仿宋_GBK" w:hAnsi="Times New Roman" w:hint="eastAsia"/>
          <w:sz w:val="32"/>
          <w:szCs w:val="32"/>
        </w:rPr>
        <w:t>月</w:t>
      </w:r>
      <w:r w:rsidR="00AA1332">
        <w:rPr>
          <w:rFonts w:ascii="Times New Roman" w:eastAsia="方正仿宋_GBK" w:hAnsi="Times New Roman" w:hint="eastAsia"/>
          <w:sz w:val="32"/>
          <w:szCs w:val="32"/>
        </w:rPr>
        <w:t>3</w:t>
      </w:r>
      <w:r>
        <w:rPr>
          <w:rFonts w:ascii="Times New Roman" w:eastAsia="方正仿宋_GBK" w:hAnsi="Times New Roman" w:hint="eastAsia"/>
          <w:sz w:val="32"/>
          <w:szCs w:val="32"/>
        </w:rPr>
        <w:t>日</w:t>
      </w:r>
      <w:r>
        <w:rPr>
          <w:rFonts w:ascii="Times New Roman" w:eastAsia="方正仿宋_GBK" w:hAnsi="Times New Roman" w:hint="eastAsia"/>
          <w:sz w:val="32"/>
          <w:szCs w:val="32"/>
        </w:rPr>
        <w:t>12:00</w:t>
      </w:r>
      <w:r>
        <w:rPr>
          <w:rFonts w:ascii="Times New Roman" w:eastAsia="方正仿宋_GBK" w:hAnsi="Times New Roman" w:hint="eastAsia"/>
          <w:sz w:val="32"/>
          <w:szCs w:val="32"/>
        </w:rPr>
        <w:t>前以书面形式递交。</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投标人提出质疑应当提交质疑函和必要的证明材料，质疑函应当包括下列内容：</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、供应商的姓名或者名称、地址、邮编、联系人及联系电话；</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、质疑项目的名称；</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、具体、明确的质疑事项和与质疑事项相关的请求；</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、事实依据；</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、必要的法律依据；</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、提出质疑的日期；</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、营业执照（或事业单位法人证书，或个体工商户营业执照或有效的自然人身份证明）复印件；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、法定代表人授权委托书原件、法定代表人身份证复印件和其授权代表的身份证复印件（供应商为自然人的提供自然人身份证复印件）；</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9</w:t>
      </w:r>
      <w:r>
        <w:rPr>
          <w:rFonts w:ascii="Times New Roman" w:eastAsia="方正仿宋_GBK" w:hAnsi="Times New Roman" w:hint="eastAsia"/>
          <w:sz w:val="32"/>
          <w:szCs w:val="32"/>
        </w:rPr>
        <w:t>、供应商为自然人的，质疑函应当由本人签字；供应商为法人或者其他组织的，质疑函应当由法定代表人、主要负责人，或者其授权代表签字或者盖章，并加盖公章。</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（六）质疑答复</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采购人应当在开标前作出答复，并以书面形式通知质疑投标人和其他有关投标人。</w:t>
      </w:r>
    </w:p>
    <w:p w:rsidR="00F90FA2" w:rsidRDefault="00F90FA2">
      <w:pPr>
        <w:adjustRightInd w:val="0"/>
        <w:snapToGrid w:val="0"/>
        <w:spacing w:line="594" w:lineRule="exact"/>
        <w:ind w:firstLineChars="200" w:firstLine="640"/>
        <w:jc w:val="left"/>
        <w:rPr>
          <w:rFonts w:ascii="Times New Roman" w:eastAsia="方正仿宋_GBK" w:hAnsi="Times New Roman"/>
          <w:kern w:val="0"/>
          <w:sz w:val="32"/>
          <w:szCs w:val="32"/>
        </w:rPr>
      </w:pPr>
    </w:p>
    <w:p w:rsidR="00F90FA2" w:rsidRDefault="004E3111">
      <w:pPr>
        <w:pStyle w:val="Default"/>
        <w:spacing w:line="594" w:lineRule="exact"/>
        <w:ind w:firstLineChars="200" w:firstLine="640"/>
        <w:rPr>
          <w:rFonts w:ascii="Times New Roman" w:eastAsia="方正仿宋_GBK"/>
          <w:sz w:val="32"/>
          <w:szCs w:val="32"/>
        </w:rPr>
      </w:pPr>
      <w:r>
        <w:rPr>
          <w:rFonts w:ascii="Times New Roman" w:eastAsia="方正仿宋_GBK"/>
          <w:sz w:val="32"/>
          <w:szCs w:val="32"/>
        </w:rPr>
        <w:br w:type="page"/>
      </w:r>
    </w:p>
    <w:p w:rsidR="00F90FA2" w:rsidRDefault="004E3111">
      <w:pPr>
        <w:widowControl/>
        <w:spacing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（一）开标一览表</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招标项目名称：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5"/>
        <w:gridCol w:w="5557"/>
      </w:tblGrid>
      <w:tr w:rsidR="00F90FA2">
        <w:trPr>
          <w:cantSplit/>
          <w:trHeight w:val="800"/>
        </w:trPr>
        <w:tc>
          <w:tcPr>
            <w:tcW w:w="1951" w:type="dxa"/>
            <w:vAlign w:val="center"/>
          </w:tcPr>
          <w:p w:rsidR="00F90FA2" w:rsidRDefault="004E3111">
            <w:pPr>
              <w:widowControl/>
              <w:spacing w:line="594" w:lineRule="exact"/>
              <w:jc w:val="left"/>
              <w:rPr>
                <w:rFonts w:ascii="Times New Roman" w:eastAsia="方正仿宋_GBK" w:hAnsi="Times New Roman"/>
                <w:sz w:val="32"/>
                <w:szCs w:val="32"/>
              </w:rPr>
            </w:pPr>
            <w:r>
              <w:rPr>
                <w:rFonts w:ascii="Times New Roman" w:eastAsia="方正仿宋_GBK" w:hAnsi="Times New Roman" w:hint="eastAsia"/>
                <w:sz w:val="32"/>
                <w:szCs w:val="32"/>
              </w:rPr>
              <w:t>投标人名称</w:t>
            </w:r>
          </w:p>
        </w:tc>
        <w:tc>
          <w:tcPr>
            <w:tcW w:w="7542" w:type="dxa"/>
            <w:gridSpan w:val="2"/>
            <w:vAlign w:val="center"/>
          </w:tcPr>
          <w:p w:rsidR="00F90FA2" w:rsidRDefault="00F90FA2">
            <w:pPr>
              <w:widowControl/>
              <w:spacing w:line="594" w:lineRule="exact"/>
              <w:ind w:firstLineChars="200" w:firstLine="640"/>
              <w:jc w:val="left"/>
              <w:rPr>
                <w:rFonts w:ascii="Times New Roman" w:eastAsia="方正仿宋_GBK" w:hAnsi="Times New Roman"/>
                <w:sz w:val="32"/>
                <w:szCs w:val="32"/>
              </w:rPr>
            </w:pPr>
          </w:p>
        </w:tc>
      </w:tr>
      <w:tr w:rsidR="00F90FA2">
        <w:trPr>
          <w:cantSplit/>
          <w:trHeight w:val="619"/>
        </w:trPr>
        <w:tc>
          <w:tcPr>
            <w:tcW w:w="1951" w:type="dxa"/>
            <w:vAlign w:val="center"/>
          </w:tcPr>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序号</w:t>
            </w:r>
          </w:p>
        </w:tc>
        <w:tc>
          <w:tcPr>
            <w:tcW w:w="1985" w:type="dxa"/>
            <w:vAlign w:val="center"/>
          </w:tcPr>
          <w:p w:rsidR="00F90FA2" w:rsidRDefault="004E3111">
            <w:pPr>
              <w:widowControl/>
              <w:spacing w:line="594" w:lineRule="exact"/>
              <w:jc w:val="left"/>
              <w:rPr>
                <w:rFonts w:ascii="Times New Roman" w:eastAsia="方正仿宋_GBK" w:hAnsi="Times New Roman"/>
                <w:sz w:val="32"/>
                <w:szCs w:val="32"/>
              </w:rPr>
            </w:pPr>
            <w:r>
              <w:rPr>
                <w:rFonts w:ascii="Times New Roman" w:eastAsia="方正仿宋_GBK" w:hAnsi="Times New Roman" w:hint="eastAsia"/>
                <w:sz w:val="32"/>
                <w:szCs w:val="32"/>
              </w:rPr>
              <w:t>项目名称</w:t>
            </w:r>
          </w:p>
        </w:tc>
        <w:tc>
          <w:tcPr>
            <w:tcW w:w="5557" w:type="dxa"/>
            <w:vAlign w:val="center"/>
          </w:tcPr>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投标报价（小写）</w:t>
            </w:r>
          </w:p>
        </w:tc>
      </w:tr>
      <w:tr w:rsidR="00F90FA2">
        <w:trPr>
          <w:cantSplit/>
          <w:trHeight w:val="810"/>
        </w:trPr>
        <w:tc>
          <w:tcPr>
            <w:tcW w:w="1951" w:type="dxa"/>
            <w:tcBorders>
              <w:bottom w:val="single" w:sz="4" w:space="0" w:color="auto"/>
            </w:tcBorders>
            <w:vAlign w:val="center"/>
          </w:tcPr>
          <w:p w:rsidR="00F90FA2" w:rsidRDefault="00F90FA2">
            <w:pPr>
              <w:widowControl/>
              <w:spacing w:line="594" w:lineRule="exact"/>
              <w:ind w:firstLineChars="200" w:firstLine="640"/>
              <w:jc w:val="left"/>
              <w:rPr>
                <w:rFonts w:ascii="Times New Roman" w:eastAsia="方正仿宋_GBK" w:hAnsi="Times New Roman"/>
                <w:sz w:val="32"/>
                <w:szCs w:val="32"/>
              </w:rPr>
            </w:pPr>
          </w:p>
        </w:tc>
        <w:tc>
          <w:tcPr>
            <w:tcW w:w="1985" w:type="dxa"/>
            <w:tcBorders>
              <w:bottom w:val="single" w:sz="4" w:space="0" w:color="auto"/>
            </w:tcBorders>
          </w:tcPr>
          <w:p w:rsidR="00F90FA2" w:rsidRDefault="00F90FA2">
            <w:pPr>
              <w:widowControl/>
              <w:spacing w:line="594" w:lineRule="exact"/>
              <w:ind w:firstLineChars="200" w:firstLine="640"/>
              <w:jc w:val="left"/>
              <w:rPr>
                <w:rFonts w:ascii="Times New Roman" w:eastAsia="方正仿宋_GBK" w:hAnsi="Times New Roman"/>
                <w:sz w:val="32"/>
                <w:szCs w:val="32"/>
              </w:rPr>
            </w:pPr>
          </w:p>
        </w:tc>
        <w:tc>
          <w:tcPr>
            <w:tcW w:w="5557" w:type="dxa"/>
            <w:tcBorders>
              <w:bottom w:val="single" w:sz="4" w:space="0" w:color="auto"/>
            </w:tcBorders>
          </w:tcPr>
          <w:p w:rsidR="00F90FA2" w:rsidRDefault="00F90FA2">
            <w:pPr>
              <w:widowControl/>
              <w:spacing w:line="594" w:lineRule="exact"/>
              <w:ind w:firstLineChars="200" w:firstLine="640"/>
              <w:jc w:val="left"/>
              <w:rPr>
                <w:rFonts w:ascii="Times New Roman" w:eastAsia="方正仿宋_GBK" w:hAnsi="Times New Roman"/>
                <w:sz w:val="32"/>
                <w:szCs w:val="32"/>
              </w:rPr>
            </w:pPr>
          </w:p>
        </w:tc>
      </w:tr>
      <w:tr w:rsidR="00F90FA2">
        <w:trPr>
          <w:cantSplit/>
          <w:trHeight w:val="738"/>
        </w:trPr>
        <w:tc>
          <w:tcPr>
            <w:tcW w:w="9493" w:type="dxa"/>
            <w:gridSpan w:val="3"/>
            <w:tcBorders>
              <w:bottom w:val="single" w:sz="4" w:space="0" w:color="auto"/>
            </w:tcBorders>
            <w:vAlign w:val="center"/>
          </w:tcPr>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投标报价（大写）：</w:t>
            </w:r>
          </w:p>
        </w:tc>
      </w:tr>
      <w:tr w:rsidR="00F90FA2">
        <w:trPr>
          <w:cantSplit/>
          <w:trHeight w:val="750"/>
        </w:trPr>
        <w:tc>
          <w:tcPr>
            <w:tcW w:w="9493" w:type="dxa"/>
            <w:gridSpan w:val="3"/>
            <w:vAlign w:val="center"/>
          </w:tcPr>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备注：投标明细表填写在附件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中</w:t>
            </w:r>
          </w:p>
        </w:tc>
      </w:tr>
    </w:tbl>
    <w:p w:rsidR="00F90FA2" w:rsidRDefault="00F90FA2">
      <w:pPr>
        <w:widowControl/>
        <w:spacing w:line="594" w:lineRule="exact"/>
        <w:ind w:firstLineChars="200" w:firstLine="640"/>
        <w:jc w:val="left"/>
        <w:rPr>
          <w:rFonts w:ascii="Times New Roman" w:eastAsia="方正仿宋_GBK" w:hAnsi="Times New Roman"/>
          <w:sz w:val="32"/>
          <w:szCs w:val="32"/>
        </w:rPr>
      </w:pP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投标人：</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（签字或盖章）</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法定代表人</w:t>
      </w:r>
      <w:r>
        <w:rPr>
          <w:rFonts w:ascii="Times New Roman" w:eastAsia="方正仿宋_GBK" w:hAnsi="Times New Roman" w:hint="eastAsia"/>
          <w:sz w:val="32"/>
          <w:szCs w:val="32"/>
        </w:rPr>
        <w:t>/</w:t>
      </w:r>
      <w:r>
        <w:rPr>
          <w:rFonts w:ascii="Times New Roman" w:eastAsia="方正仿宋_GBK" w:hAnsi="Times New Roman" w:hint="eastAsia"/>
          <w:sz w:val="32"/>
          <w:szCs w:val="32"/>
        </w:rPr>
        <w:t>授权代表：</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（签字或盖章）</w:t>
      </w: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p>
    <w:p w:rsidR="00F90FA2" w:rsidRDefault="00F90FA2">
      <w:pPr>
        <w:widowControl/>
        <w:spacing w:line="594" w:lineRule="exact"/>
        <w:ind w:firstLineChars="200" w:firstLine="640"/>
        <w:jc w:val="left"/>
        <w:rPr>
          <w:rFonts w:ascii="Times New Roman" w:eastAsia="方正仿宋_GBK" w:hAnsi="Times New Roman"/>
          <w:sz w:val="32"/>
          <w:szCs w:val="32"/>
        </w:rPr>
      </w:pP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说明：</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开标一览表按格式填列；</w:t>
      </w:r>
    </w:p>
    <w:p w:rsidR="00F90FA2" w:rsidRDefault="004E3111">
      <w:pPr>
        <w:widowControl/>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开标一览表在开标大会上当众宣读，务必填写清楚，准确无误。</w:t>
      </w: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F90FA2">
      <w:pPr>
        <w:pStyle w:val="23"/>
        <w:ind w:leftChars="0" w:left="0" w:firstLineChars="0" w:firstLine="0"/>
        <w:jc w:val="center"/>
        <w:rPr>
          <w:rFonts w:ascii="Times New Roman" w:eastAsia="方正仿宋_GBK" w:hAnsi="Times New Roman"/>
          <w:sz w:val="32"/>
          <w:szCs w:val="32"/>
        </w:rPr>
      </w:pPr>
    </w:p>
    <w:p w:rsidR="00F90FA2" w:rsidRDefault="00F90FA2">
      <w:pPr>
        <w:pStyle w:val="23"/>
        <w:ind w:leftChars="0" w:left="0" w:firstLineChars="0" w:firstLine="0"/>
        <w:rPr>
          <w:rFonts w:ascii="Times New Roman" w:eastAsia="方正仿宋_GBK" w:hAnsi="Times New Roman"/>
          <w:sz w:val="32"/>
          <w:szCs w:val="32"/>
        </w:rPr>
      </w:pPr>
    </w:p>
    <w:p w:rsidR="00F90FA2" w:rsidRDefault="00F90FA2">
      <w:pPr>
        <w:pStyle w:val="23"/>
        <w:ind w:leftChars="0" w:left="0" w:firstLineChars="0" w:firstLine="0"/>
        <w:rPr>
          <w:rFonts w:ascii="Times New Roman" w:eastAsia="方正仿宋_GBK" w:hAnsi="Times New Roman"/>
          <w:sz w:val="32"/>
          <w:szCs w:val="32"/>
        </w:rPr>
      </w:pPr>
    </w:p>
    <w:p w:rsidR="00F90FA2" w:rsidRDefault="004E3111">
      <w:pPr>
        <w:pStyle w:val="23"/>
        <w:ind w:leftChars="0" w:left="0" w:firstLineChars="0" w:firstLine="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hint="eastAsia"/>
          <w:sz w:val="32"/>
          <w:szCs w:val="32"/>
        </w:rPr>
        <w:t>1</w:t>
      </w:r>
    </w:p>
    <w:p w:rsidR="00F90FA2" w:rsidRDefault="004E3111">
      <w:pPr>
        <w:widowControl/>
        <w:spacing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投标明细表</w:t>
      </w:r>
    </w:p>
    <w:p w:rsidR="00F90FA2" w:rsidRDefault="00F90FA2" w:rsidP="001C4774">
      <w:pPr>
        <w:pStyle w:val="23"/>
        <w:ind w:firstLine="880"/>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3179"/>
        <w:gridCol w:w="1637"/>
        <w:gridCol w:w="1445"/>
        <w:gridCol w:w="1314"/>
        <w:gridCol w:w="1266"/>
      </w:tblGrid>
      <w:tr w:rsidR="00F90FA2">
        <w:trPr>
          <w:trHeight w:val="800"/>
          <w:jc w:val="center"/>
        </w:trPr>
        <w:tc>
          <w:tcPr>
            <w:tcW w:w="1488" w:type="dxa"/>
            <w:vAlign w:val="center"/>
          </w:tcPr>
          <w:p w:rsidR="00F90FA2" w:rsidRDefault="004E3111">
            <w:pPr>
              <w:widowControl/>
              <w:jc w:val="center"/>
              <w:textAlignment w:val="center"/>
              <w:rPr>
                <w:rFonts w:ascii="黑体" w:eastAsia="黑体" w:hAnsi="宋体" w:cs="黑体"/>
                <w:b/>
                <w:bCs/>
                <w:color w:val="000000"/>
                <w:kern w:val="0"/>
                <w:sz w:val="24"/>
                <w:szCs w:val="24"/>
              </w:rPr>
            </w:pPr>
            <w:r>
              <w:rPr>
                <w:rFonts w:ascii="黑体" w:eastAsia="黑体" w:hAnsi="宋体" w:cs="黑体" w:hint="eastAsia"/>
                <w:b/>
                <w:bCs/>
                <w:color w:val="000000"/>
                <w:kern w:val="0"/>
                <w:sz w:val="24"/>
                <w:szCs w:val="24"/>
              </w:rPr>
              <w:t>类型</w:t>
            </w:r>
          </w:p>
        </w:tc>
        <w:tc>
          <w:tcPr>
            <w:tcW w:w="3179" w:type="dxa"/>
            <w:vAlign w:val="center"/>
          </w:tcPr>
          <w:p w:rsidR="00F90FA2" w:rsidRDefault="004E3111">
            <w:pPr>
              <w:widowControl/>
              <w:jc w:val="center"/>
              <w:textAlignment w:val="center"/>
              <w:rPr>
                <w:rFonts w:ascii="黑体" w:eastAsia="黑体" w:hAnsi="宋体" w:cs="黑体"/>
                <w:b/>
                <w:bCs/>
                <w:color w:val="000000"/>
                <w:kern w:val="0"/>
                <w:sz w:val="24"/>
                <w:szCs w:val="24"/>
              </w:rPr>
            </w:pPr>
            <w:r>
              <w:rPr>
                <w:rFonts w:ascii="黑体" w:eastAsia="黑体" w:hAnsi="宋体" w:cs="黑体" w:hint="eastAsia"/>
                <w:b/>
                <w:bCs/>
                <w:color w:val="000000"/>
                <w:kern w:val="0"/>
                <w:sz w:val="24"/>
                <w:szCs w:val="24"/>
              </w:rPr>
              <w:t>植物名称</w:t>
            </w:r>
          </w:p>
        </w:tc>
        <w:tc>
          <w:tcPr>
            <w:tcW w:w="1637" w:type="dxa"/>
            <w:vAlign w:val="center"/>
          </w:tcPr>
          <w:p w:rsidR="00F90FA2" w:rsidRDefault="004E3111">
            <w:pPr>
              <w:widowControl/>
              <w:jc w:val="center"/>
              <w:textAlignment w:val="center"/>
              <w:rPr>
                <w:rFonts w:ascii="黑体" w:eastAsia="黑体" w:hAnsi="宋体" w:cs="黑体"/>
                <w:b/>
                <w:bCs/>
                <w:color w:val="000000"/>
                <w:kern w:val="0"/>
                <w:sz w:val="24"/>
                <w:szCs w:val="24"/>
              </w:rPr>
            </w:pPr>
            <w:r>
              <w:rPr>
                <w:rFonts w:ascii="黑体" w:eastAsia="黑体" w:hAnsi="宋体" w:cs="黑体" w:hint="eastAsia"/>
                <w:b/>
                <w:bCs/>
                <w:color w:val="000000"/>
                <w:kern w:val="0"/>
                <w:sz w:val="24"/>
                <w:szCs w:val="24"/>
              </w:rPr>
              <w:t>植物高度（米）</w:t>
            </w:r>
          </w:p>
        </w:tc>
        <w:tc>
          <w:tcPr>
            <w:tcW w:w="1445" w:type="dxa"/>
            <w:vAlign w:val="center"/>
          </w:tcPr>
          <w:p w:rsidR="00F90FA2" w:rsidRDefault="004E3111">
            <w:pPr>
              <w:widowControl/>
              <w:jc w:val="center"/>
              <w:textAlignment w:val="center"/>
              <w:rPr>
                <w:rFonts w:ascii="黑体" w:eastAsia="黑体" w:hAnsi="宋体" w:cs="黑体"/>
                <w:b/>
                <w:bCs/>
                <w:color w:val="000000"/>
                <w:kern w:val="0"/>
                <w:sz w:val="24"/>
                <w:szCs w:val="24"/>
              </w:rPr>
            </w:pPr>
            <w:r>
              <w:rPr>
                <w:rFonts w:ascii="黑体" w:eastAsia="黑体" w:hAnsi="宋体" w:cs="黑体" w:hint="eastAsia"/>
                <w:b/>
                <w:bCs/>
                <w:color w:val="000000"/>
                <w:kern w:val="0"/>
                <w:sz w:val="24"/>
                <w:szCs w:val="24"/>
              </w:rPr>
              <w:t>冠幅（米）</w:t>
            </w:r>
          </w:p>
        </w:tc>
        <w:tc>
          <w:tcPr>
            <w:tcW w:w="1314" w:type="dxa"/>
            <w:vAlign w:val="center"/>
          </w:tcPr>
          <w:p w:rsidR="00F90FA2" w:rsidRDefault="004E3111">
            <w:pPr>
              <w:widowControl/>
              <w:jc w:val="center"/>
              <w:textAlignment w:val="center"/>
              <w:rPr>
                <w:rFonts w:ascii="黑体" w:eastAsia="黑体" w:hAnsi="宋体" w:cs="黑体"/>
                <w:b/>
                <w:bCs/>
                <w:color w:val="000000"/>
                <w:kern w:val="0"/>
                <w:sz w:val="24"/>
                <w:szCs w:val="24"/>
              </w:rPr>
            </w:pPr>
            <w:r>
              <w:rPr>
                <w:rFonts w:ascii="黑体" w:eastAsia="黑体" w:hAnsi="宋体" w:cs="黑体" w:hint="eastAsia"/>
                <w:b/>
                <w:bCs/>
                <w:color w:val="000000"/>
                <w:kern w:val="0"/>
                <w:sz w:val="24"/>
                <w:szCs w:val="24"/>
              </w:rPr>
              <w:t>暂定量（套）</w:t>
            </w:r>
          </w:p>
        </w:tc>
        <w:tc>
          <w:tcPr>
            <w:tcW w:w="1266" w:type="dxa"/>
            <w:vAlign w:val="center"/>
          </w:tcPr>
          <w:p w:rsidR="00F90FA2" w:rsidRDefault="004E3111">
            <w:pPr>
              <w:widowControl/>
              <w:jc w:val="center"/>
              <w:textAlignment w:val="center"/>
              <w:rPr>
                <w:rFonts w:ascii="黑体" w:eastAsia="黑体" w:hAnsi="宋体" w:cs="黑体"/>
                <w:b/>
                <w:bCs/>
                <w:color w:val="000000"/>
                <w:kern w:val="0"/>
                <w:sz w:val="24"/>
                <w:szCs w:val="24"/>
              </w:rPr>
            </w:pPr>
            <w:r>
              <w:rPr>
                <w:rFonts w:ascii="黑体" w:eastAsia="黑体" w:hAnsi="宋体" w:cs="黑体" w:hint="eastAsia"/>
                <w:b/>
                <w:bCs/>
                <w:color w:val="000000"/>
                <w:kern w:val="0"/>
                <w:sz w:val="24"/>
                <w:szCs w:val="24"/>
              </w:rPr>
              <w:t>单价（元）</w:t>
            </w:r>
          </w:p>
        </w:tc>
      </w:tr>
      <w:tr w:rsidR="00F90FA2">
        <w:trPr>
          <w:trHeight w:val="633"/>
          <w:jc w:val="center"/>
        </w:trPr>
        <w:tc>
          <w:tcPr>
            <w:tcW w:w="1488" w:type="dxa"/>
            <w:vMerge w:val="restart"/>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特大型类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特大造型榕树类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2.5-2.8</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1.5-1.7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4</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ign w:val="center"/>
          </w:tcPr>
          <w:p w:rsidR="00F90FA2" w:rsidRDefault="00F90FA2">
            <w:pPr>
              <w:pStyle w:val="a7"/>
              <w:spacing w:line="594" w:lineRule="exact"/>
              <w:ind w:left="0"/>
              <w:jc w:val="center"/>
              <w:outlineLvl w:val="0"/>
              <w:rPr>
                <w:rFonts w:ascii="仿宋" w:eastAsia="仿宋" w:hAnsi="仿宋" w:cs="仿宋"/>
                <w:sz w:val="24"/>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特大幸福树类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2.2-2.4</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1.5-1.7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3</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restart"/>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大型类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绿萝柱类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1.5-1.7</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0.5-0.7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50</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ign w:val="center"/>
          </w:tcPr>
          <w:p w:rsidR="00F90FA2" w:rsidRDefault="00F90FA2">
            <w:pPr>
              <w:pStyle w:val="a7"/>
              <w:spacing w:line="594" w:lineRule="exact"/>
              <w:ind w:left="0"/>
              <w:jc w:val="center"/>
              <w:outlineLvl w:val="0"/>
              <w:rPr>
                <w:rFonts w:ascii="仿宋" w:eastAsia="仿宋" w:hAnsi="仿宋" w:cs="仿宋"/>
                <w:sz w:val="24"/>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夏威夷/双层绿宝类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1.5-1.7</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0.6-0.8</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14</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ign w:val="center"/>
          </w:tcPr>
          <w:p w:rsidR="00F90FA2" w:rsidRDefault="00F90FA2">
            <w:pPr>
              <w:pStyle w:val="a7"/>
              <w:spacing w:line="594" w:lineRule="exact"/>
              <w:ind w:left="0"/>
              <w:jc w:val="center"/>
              <w:outlineLvl w:val="0"/>
              <w:rPr>
                <w:rFonts w:ascii="仿宋" w:eastAsia="仿宋" w:hAnsi="仿宋" w:cs="仿宋"/>
                <w:sz w:val="24"/>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富贵椰子类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1.5-1.7</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0.6-0.8</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4</w:t>
            </w:r>
          </w:p>
        </w:tc>
        <w:tc>
          <w:tcPr>
            <w:tcW w:w="1266" w:type="dxa"/>
            <w:vAlign w:val="center"/>
          </w:tcPr>
          <w:p w:rsidR="00F90FA2" w:rsidRDefault="00F90FA2">
            <w:pPr>
              <w:jc w:val="center"/>
              <w:rPr>
                <w:rFonts w:ascii="仿宋" w:eastAsia="仿宋" w:hAnsi="仿宋" w:cs="仿宋"/>
                <w:sz w:val="24"/>
                <w:szCs w:val="24"/>
              </w:rPr>
            </w:pPr>
          </w:p>
        </w:tc>
      </w:tr>
      <w:tr w:rsidR="00F90FA2">
        <w:trPr>
          <w:trHeight w:val="624"/>
          <w:jc w:val="center"/>
        </w:trPr>
        <w:tc>
          <w:tcPr>
            <w:tcW w:w="1488" w:type="dxa"/>
            <w:vMerge w:val="restart"/>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中型类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大螺纹铁/大也门铁类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1.3-1.5</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0.5-0.7</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35</w:t>
            </w:r>
          </w:p>
        </w:tc>
        <w:tc>
          <w:tcPr>
            <w:tcW w:w="1266" w:type="dxa"/>
            <w:vAlign w:val="center"/>
          </w:tcPr>
          <w:p w:rsidR="00F90FA2" w:rsidRDefault="00F90FA2">
            <w:pPr>
              <w:jc w:val="center"/>
              <w:rPr>
                <w:rFonts w:ascii="仿宋" w:eastAsia="仿宋" w:hAnsi="仿宋" w:cs="仿宋"/>
                <w:sz w:val="24"/>
                <w:szCs w:val="24"/>
              </w:rPr>
            </w:pPr>
          </w:p>
        </w:tc>
      </w:tr>
      <w:tr w:rsidR="00F90FA2">
        <w:trPr>
          <w:trHeight w:val="596"/>
          <w:jc w:val="center"/>
        </w:trPr>
        <w:tc>
          <w:tcPr>
            <w:tcW w:w="1488" w:type="dxa"/>
            <w:vMerge/>
            <w:vAlign w:val="center"/>
          </w:tcPr>
          <w:p w:rsidR="00F90FA2" w:rsidRDefault="00F90FA2">
            <w:pPr>
              <w:pStyle w:val="a7"/>
              <w:spacing w:line="594" w:lineRule="exact"/>
              <w:ind w:left="0"/>
              <w:jc w:val="center"/>
              <w:outlineLvl w:val="0"/>
              <w:rPr>
                <w:rFonts w:ascii="仿宋" w:eastAsia="仿宋" w:hAnsi="仿宋" w:cs="仿宋"/>
                <w:sz w:val="24"/>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高脚螺纹铁类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1.0-1.2</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0.4-0.6</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22</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ign w:val="center"/>
          </w:tcPr>
          <w:p w:rsidR="00F90FA2" w:rsidRDefault="00F90FA2">
            <w:pPr>
              <w:pStyle w:val="a7"/>
              <w:spacing w:line="594" w:lineRule="exact"/>
              <w:ind w:left="0"/>
              <w:jc w:val="center"/>
              <w:outlineLvl w:val="0"/>
              <w:rPr>
                <w:rFonts w:ascii="仿宋" w:eastAsia="仿宋" w:hAnsi="仿宋" w:cs="仿宋"/>
                <w:sz w:val="24"/>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高脚盆万年青/鸿运当头类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1.0-1.2</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0.4-0.6</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33</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restart"/>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小型类</w:t>
            </w: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红掌类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0.3-0.5</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0.2-0.4</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27</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488" w:type="dxa"/>
            <w:vMerge/>
            <w:vAlign w:val="center"/>
          </w:tcPr>
          <w:p w:rsidR="00F90FA2" w:rsidRDefault="00F90FA2">
            <w:pPr>
              <w:pStyle w:val="a7"/>
              <w:spacing w:line="594" w:lineRule="exact"/>
              <w:ind w:left="0"/>
              <w:jc w:val="center"/>
              <w:outlineLvl w:val="0"/>
              <w:rPr>
                <w:rFonts w:ascii="仿宋" w:eastAsia="仿宋" w:hAnsi="仿宋" w:cs="仿宋"/>
                <w:sz w:val="24"/>
                <w:szCs w:val="24"/>
              </w:rPr>
            </w:pPr>
          </w:p>
        </w:tc>
        <w:tc>
          <w:tcPr>
            <w:tcW w:w="3179"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水培白掌类</w:t>
            </w:r>
          </w:p>
        </w:tc>
        <w:tc>
          <w:tcPr>
            <w:tcW w:w="1637"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0.3-0.5</w:t>
            </w:r>
          </w:p>
        </w:tc>
        <w:tc>
          <w:tcPr>
            <w:tcW w:w="1445"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0.2-0.4</w:t>
            </w:r>
          </w:p>
        </w:tc>
        <w:tc>
          <w:tcPr>
            <w:tcW w:w="1314" w:type="dxa"/>
            <w:vAlign w:val="center"/>
          </w:tcPr>
          <w:p w:rsidR="00F90FA2" w:rsidRDefault="004E3111">
            <w:pPr>
              <w:pStyle w:val="a7"/>
              <w:spacing w:line="594" w:lineRule="exact"/>
              <w:ind w:left="0"/>
              <w:jc w:val="center"/>
              <w:outlineLvl w:val="0"/>
              <w:rPr>
                <w:rFonts w:ascii="仿宋" w:eastAsia="仿宋" w:hAnsi="仿宋" w:cs="仿宋"/>
                <w:sz w:val="24"/>
                <w:szCs w:val="24"/>
              </w:rPr>
            </w:pPr>
            <w:r>
              <w:rPr>
                <w:rFonts w:ascii="仿宋" w:eastAsia="仿宋" w:hAnsi="仿宋" w:cs="仿宋" w:hint="eastAsia"/>
                <w:sz w:val="24"/>
                <w:szCs w:val="24"/>
              </w:rPr>
              <w:t>20</w:t>
            </w:r>
          </w:p>
        </w:tc>
        <w:tc>
          <w:tcPr>
            <w:tcW w:w="1266" w:type="dxa"/>
            <w:vAlign w:val="center"/>
          </w:tcPr>
          <w:p w:rsidR="00F90FA2" w:rsidRDefault="00F90FA2">
            <w:pPr>
              <w:jc w:val="center"/>
              <w:rPr>
                <w:rFonts w:ascii="仿宋" w:eastAsia="仿宋" w:hAnsi="仿宋" w:cs="仿宋"/>
                <w:sz w:val="24"/>
                <w:szCs w:val="24"/>
              </w:rPr>
            </w:pPr>
          </w:p>
        </w:tc>
      </w:tr>
      <w:tr w:rsidR="00F90FA2">
        <w:trPr>
          <w:trHeight w:val="633"/>
          <w:jc w:val="center"/>
        </w:trPr>
        <w:tc>
          <w:tcPr>
            <w:tcW w:w="10329" w:type="dxa"/>
            <w:gridSpan w:val="6"/>
            <w:vAlign w:val="center"/>
          </w:tcPr>
          <w:p w:rsidR="00F90FA2" w:rsidRDefault="004E3111" w:rsidP="00B40924">
            <w:pPr>
              <w:pStyle w:val="a8"/>
              <w:spacing w:line="594" w:lineRule="exact"/>
              <w:ind w:firstLine="0"/>
              <w:jc w:val="left"/>
              <w:outlineLvl w:val="0"/>
              <w:rPr>
                <w:rFonts w:ascii="仿宋" w:eastAsia="仿宋" w:hAnsi="仿宋" w:cs="仿宋"/>
                <w:szCs w:val="24"/>
              </w:rPr>
            </w:pPr>
            <w:r>
              <w:rPr>
                <w:rFonts w:ascii="Times New Roman" w:eastAsia="方正仿宋_GBK" w:hAnsi="Times New Roman" w:hint="eastAsia"/>
                <w:color w:val="000000" w:themeColor="text1"/>
                <w:sz w:val="32"/>
                <w:szCs w:val="32"/>
              </w:rPr>
              <w:t>总价：</w:t>
            </w:r>
            <w:r>
              <w:rPr>
                <w:rFonts w:ascii="Times New Roman" w:eastAsia="方正仿宋_GBK" w:hAnsi="Times New Roman" w:hint="eastAsia"/>
                <w:color w:val="000000" w:themeColor="text1"/>
                <w:sz w:val="32"/>
                <w:szCs w:val="32"/>
              </w:rPr>
              <w:t xml:space="preserve">    </w:t>
            </w:r>
            <w:r w:rsidR="00B40924">
              <w:rPr>
                <w:rFonts w:ascii="Times New Roman" w:eastAsia="方正仿宋_GBK" w:hAnsi="Times New Roman" w:hint="eastAsia"/>
                <w:color w:val="000000" w:themeColor="text1"/>
                <w:sz w:val="32"/>
                <w:szCs w:val="32"/>
              </w:rPr>
              <w:t>万</w:t>
            </w:r>
            <w:r>
              <w:rPr>
                <w:rFonts w:ascii="Times New Roman" w:eastAsia="方正仿宋_GBK" w:hAnsi="Times New Roman" w:hint="eastAsia"/>
                <w:color w:val="000000" w:themeColor="text1"/>
                <w:sz w:val="32"/>
                <w:szCs w:val="32"/>
              </w:rPr>
              <w:t>元</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月</w:t>
            </w:r>
            <w:r>
              <w:rPr>
                <w:rFonts w:ascii="Times New Roman" w:eastAsia="方正仿宋_GBK" w:hAnsi="Times New Roman" w:hint="eastAsia"/>
                <w:color w:val="000000" w:themeColor="text1"/>
                <w:sz w:val="32"/>
                <w:szCs w:val="32"/>
              </w:rPr>
              <w:t xml:space="preserve">          </w:t>
            </w:r>
            <w:r>
              <w:rPr>
                <w:rFonts w:ascii="Times New Roman" w:eastAsia="方正仿宋_GBK" w:hAnsi="Times New Roman" w:hint="eastAsia"/>
                <w:color w:val="000000" w:themeColor="text1"/>
                <w:sz w:val="32"/>
                <w:szCs w:val="32"/>
              </w:rPr>
              <w:t>投标总价（</w:t>
            </w:r>
            <w:r w:rsidR="00B40924">
              <w:rPr>
                <w:rFonts w:ascii="Times New Roman" w:eastAsia="方正仿宋_GBK" w:hAnsi="Times New Roman" w:hint="eastAsia"/>
                <w:color w:val="000000" w:themeColor="text1"/>
                <w:sz w:val="32"/>
                <w:szCs w:val="32"/>
              </w:rPr>
              <w:t>3</w:t>
            </w:r>
            <w:r>
              <w:rPr>
                <w:rFonts w:ascii="Times New Roman" w:eastAsia="方正仿宋_GBK" w:hAnsi="Times New Roman" w:hint="eastAsia"/>
                <w:color w:val="000000" w:themeColor="text1"/>
                <w:sz w:val="32"/>
                <w:szCs w:val="32"/>
              </w:rPr>
              <w:t>年）：</w:t>
            </w:r>
            <w:r>
              <w:rPr>
                <w:rFonts w:ascii="Times New Roman" w:eastAsia="方正仿宋_GBK" w:hAnsi="Times New Roman" w:hint="eastAsia"/>
                <w:color w:val="000000" w:themeColor="text1"/>
                <w:sz w:val="32"/>
                <w:szCs w:val="32"/>
              </w:rPr>
              <w:t xml:space="preserve">     </w:t>
            </w:r>
            <w:r w:rsidR="00B40924">
              <w:rPr>
                <w:rFonts w:ascii="Times New Roman" w:eastAsia="方正仿宋_GBK" w:hAnsi="Times New Roman" w:hint="eastAsia"/>
                <w:color w:val="000000" w:themeColor="text1"/>
                <w:sz w:val="32"/>
                <w:szCs w:val="32"/>
              </w:rPr>
              <w:t>万</w:t>
            </w:r>
            <w:r>
              <w:rPr>
                <w:rFonts w:ascii="Times New Roman" w:eastAsia="方正仿宋_GBK" w:hAnsi="Times New Roman"/>
                <w:color w:val="000000" w:themeColor="text1"/>
                <w:sz w:val="32"/>
                <w:szCs w:val="32"/>
              </w:rPr>
              <w:t>元</w:t>
            </w:r>
          </w:p>
        </w:tc>
      </w:tr>
      <w:tr w:rsidR="00F90FA2">
        <w:trPr>
          <w:trHeight w:val="633"/>
          <w:jc w:val="center"/>
        </w:trPr>
        <w:tc>
          <w:tcPr>
            <w:tcW w:w="10329" w:type="dxa"/>
            <w:gridSpan w:val="6"/>
            <w:vAlign w:val="center"/>
          </w:tcPr>
          <w:p w:rsidR="00F90FA2" w:rsidRPr="00BD2CF6" w:rsidRDefault="004E3111" w:rsidP="00BD2CF6">
            <w:pPr>
              <w:pStyle w:val="a8"/>
              <w:spacing w:line="594" w:lineRule="exact"/>
              <w:ind w:firstLine="0"/>
              <w:jc w:val="left"/>
              <w:outlineLvl w:val="0"/>
              <w:rPr>
                <w:rFonts w:ascii="Times New Roman" w:eastAsia="方正仿宋_GBK" w:hAnsi="Times New Roman"/>
                <w:sz w:val="32"/>
                <w:szCs w:val="32"/>
              </w:rPr>
            </w:pPr>
            <w:r w:rsidRPr="00BD2CF6">
              <w:rPr>
                <w:rFonts w:ascii="Times New Roman" w:eastAsia="方正仿宋_GBK" w:hAnsi="Times New Roman" w:hint="eastAsia"/>
                <w:sz w:val="32"/>
                <w:szCs w:val="32"/>
              </w:rPr>
              <w:t>备注：医院根据实际运营情况，租赁服务期内可随时增加或减少</w:t>
            </w:r>
            <w:r w:rsidR="00EF7789" w:rsidRPr="00BD2CF6">
              <w:rPr>
                <w:rFonts w:ascii="Times New Roman" w:eastAsia="方正仿宋_GBK" w:hAnsi="Times New Roman" w:hint="eastAsia"/>
                <w:sz w:val="32"/>
                <w:szCs w:val="32"/>
              </w:rPr>
              <w:t>品种及</w:t>
            </w:r>
            <w:r w:rsidRPr="00BD2CF6">
              <w:rPr>
                <w:rFonts w:ascii="Times New Roman" w:eastAsia="方正仿宋_GBK" w:hAnsi="Times New Roman" w:hint="eastAsia"/>
                <w:sz w:val="32"/>
                <w:szCs w:val="32"/>
              </w:rPr>
              <w:t>数量，每月根据实际摆放数量据实结算。</w:t>
            </w:r>
            <w:r w:rsidRPr="00BD2CF6">
              <w:rPr>
                <w:rFonts w:ascii="Times New Roman" w:eastAsia="方正仿宋_GBK" w:hAnsi="Times New Roman" w:hint="eastAsia"/>
                <w:sz w:val="32"/>
                <w:szCs w:val="32"/>
              </w:rPr>
              <w:t xml:space="preserve"> </w:t>
            </w:r>
          </w:p>
        </w:tc>
      </w:tr>
    </w:tbl>
    <w:p w:rsidR="00F90FA2" w:rsidRDefault="00F90FA2">
      <w:pPr>
        <w:spacing w:line="594" w:lineRule="exact"/>
        <w:ind w:firstLineChars="200" w:firstLine="640"/>
        <w:rPr>
          <w:rFonts w:ascii="Times New Roman" w:eastAsia="方正仿宋_GBK" w:hAnsi="Times New Roman"/>
          <w:sz w:val="32"/>
          <w:szCs w:val="32"/>
        </w:rPr>
      </w:pPr>
    </w:p>
    <w:p w:rsidR="00F90FA2" w:rsidRDefault="004E311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w:t>
      </w:r>
      <w:r>
        <w:rPr>
          <w:rFonts w:ascii="Times New Roman" w:eastAsia="方正仿宋_GBK" w:hAnsi="Times New Roman" w:hint="eastAsia"/>
          <w:sz w:val="32"/>
          <w:szCs w:val="32"/>
        </w:rPr>
        <w:t>签字或</w:t>
      </w:r>
      <w:r>
        <w:rPr>
          <w:rFonts w:ascii="Times New Roman" w:eastAsia="方正仿宋_GBK" w:hAnsi="Times New Roman"/>
          <w:sz w:val="32"/>
          <w:szCs w:val="32"/>
        </w:rPr>
        <w:t>盖章）</w:t>
      </w:r>
    </w:p>
    <w:p w:rsidR="00F90FA2" w:rsidRDefault="004E311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w:t>
      </w:r>
      <w:r>
        <w:rPr>
          <w:rFonts w:ascii="Times New Roman" w:eastAsia="方正仿宋_GBK" w:hAnsi="Times New Roman"/>
          <w:sz w:val="32"/>
          <w:szCs w:val="32"/>
        </w:rPr>
        <w:t>/</w:t>
      </w:r>
      <w:r>
        <w:rPr>
          <w:rFonts w:ascii="Times New Roman" w:eastAsia="方正仿宋_GBK" w:hAnsi="Times New Roman"/>
          <w:sz w:val="32"/>
          <w:szCs w:val="32"/>
        </w:rPr>
        <w:t>授权代表</w:t>
      </w:r>
      <w:r>
        <w:rPr>
          <w:rFonts w:ascii="Times New Roman" w:eastAsia="方正仿宋_GBK" w:hAnsi="Times New Roman" w:hint="eastAsia"/>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sz w:val="32"/>
          <w:szCs w:val="32"/>
        </w:rPr>
        <w:t>（签字或盖章）</w:t>
      </w:r>
    </w:p>
    <w:p w:rsidR="00F90FA2" w:rsidRDefault="00F90FA2">
      <w:pPr>
        <w:pStyle w:val="23"/>
        <w:ind w:leftChars="0" w:left="0" w:firstLineChars="0" w:firstLine="0"/>
      </w:pPr>
    </w:p>
    <w:p w:rsidR="00F90FA2" w:rsidRDefault="004E3111" w:rsidP="00D756BA">
      <w:pPr>
        <w:spacing w:line="594" w:lineRule="exact"/>
        <w:ind w:right="640" w:firstLineChars="250" w:firstLine="800"/>
        <w:rPr>
          <w:rFonts w:ascii="Times New Roman" w:eastAsia="方正仿宋_GBK" w:hAnsi="Times New Roman"/>
          <w:sz w:val="32"/>
          <w:szCs w:val="32"/>
        </w:rPr>
      </w:pPr>
      <w:r>
        <w:rPr>
          <w:rFonts w:ascii="Times New Roman" w:eastAsia="方正仿宋_GBK" w:hAnsi="Times New Roman"/>
          <w:sz w:val="32"/>
          <w:szCs w:val="32"/>
        </w:rPr>
        <w:t>年月日</w:t>
      </w:r>
    </w:p>
    <w:p w:rsidR="00F90FA2" w:rsidRDefault="004E3111" w:rsidP="007D17B6">
      <w:pPr>
        <w:snapToGrid w:val="0"/>
        <w:spacing w:beforeLines="5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lastRenderedPageBreak/>
        <w:t>（二）投标函（格式）</w:t>
      </w:r>
    </w:p>
    <w:p w:rsidR="00F90FA2" w:rsidRDefault="00F90FA2">
      <w:pPr>
        <w:spacing w:line="594" w:lineRule="exact"/>
        <w:rPr>
          <w:rFonts w:ascii="Times New Roman" w:eastAsia="方正仿宋_GBK" w:hAnsi="Times New Roman"/>
          <w:sz w:val="32"/>
          <w:szCs w:val="32"/>
        </w:rPr>
      </w:pPr>
    </w:p>
    <w:p w:rsidR="00F90FA2" w:rsidRDefault="004E3111">
      <w:pPr>
        <w:spacing w:line="520" w:lineRule="exact"/>
        <w:ind w:firstLineChars="200" w:firstLine="640"/>
        <w:rPr>
          <w:rFonts w:ascii="Times New Roman" w:eastAsia="方正仿宋_GBK" w:hAnsi="Times New Roman"/>
          <w:sz w:val="32"/>
          <w:szCs w:val="32"/>
          <w:u w:val="single"/>
        </w:rPr>
      </w:pPr>
      <w:r>
        <w:rPr>
          <w:rFonts w:ascii="Times New Roman" w:eastAsia="方正仿宋_GBK" w:hAnsi="Times New Roman"/>
          <w:sz w:val="32"/>
          <w:szCs w:val="32"/>
        </w:rPr>
        <w:t>招标项目名称：</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rsidR="00F90FA2" w:rsidRDefault="004E3111">
      <w:pPr>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（投标人名称）系中华人民共和国合法企业，注册地址：。我方就参加本次投标有关事项郑重声明如下：</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一、我方完全理解并接受该项目招标文件所有要求。</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二、我方提交的所有投标文件、资料都是准确和真实的，如有虚假或隐瞒，我方愿意承担一切法律责任。</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三、我方承诺按照招标文件要求，提供招标项目的技术（质量）服务。</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四、我方按招标文件要求提交的投标文件为：投标文件正本</w:t>
      </w:r>
      <w:r>
        <w:rPr>
          <w:rFonts w:ascii="Times New Roman" w:eastAsia="方正仿宋_GBK" w:hAnsi="Times New Roman"/>
          <w:sz w:val="32"/>
          <w:szCs w:val="32"/>
        </w:rPr>
        <w:t>1</w:t>
      </w:r>
      <w:r>
        <w:rPr>
          <w:rFonts w:ascii="Times New Roman" w:eastAsia="方正仿宋_GBK" w:hAnsi="Times New Roman"/>
          <w:sz w:val="32"/>
          <w:szCs w:val="32"/>
        </w:rPr>
        <w:t>份，副本份。</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五、我方承诺：本次投标的投标有效期为投标截止时间起</w:t>
      </w:r>
      <w:r>
        <w:rPr>
          <w:rFonts w:ascii="Times New Roman" w:eastAsia="方正仿宋_GBK" w:hAnsi="Times New Roman"/>
          <w:sz w:val="32"/>
          <w:szCs w:val="32"/>
        </w:rPr>
        <w:t>90</w:t>
      </w:r>
      <w:r>
        <w:rPr>
          <w:rFonts w:ascii="Times New Roman" w:eastAsia="方正仿宋_GBK" w:hAnsi="Times New Roman"/>
          <w:sz w:val="32"/>
          <w:szCs w:val="32"/>
        </w:rPr>
        <w:t>天。</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六、我方投标报价为闭口价。即在投标有效期和合同有效期内，该报价固定不变。</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七、如果我方中标，我方将履行招标文件中规定的各项要求以及我方投标文件的各项承诺，按《中华人民共和国政府采购法》、《中华人民共和国民法典》及合同约定条款承担我方责任。</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八、我方未为采购项目提供整体设计、规范编制或者项目管理、监理、检测等服务。</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九、我方理解，最低报价不是中标的唯一条件。</w:t>
      </w:r>
    </w:p>
    <w:p w:rsidR="00F90FA2" w:rsidRDefault="004E3111">
      <w:pPr>
        <w:tabs>
          <w:tab w:val="left" w:pos="6300"/>
        </w:tabs>
        <w:snapToGrid w:val="0"/>
        <w:spacing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十、我方同意按有关规定及招标文件要求，交纳足额投标保证金。</w:t>
      </w:r>
    </w:p>
    <w:p w:rsidR="00F90FA2" w:rsidRDefault="004E3111">
      <w:pPr>
        <w:tabs>
          <w:tab w:val="left" w:pos="6300"/>
        </w:tabs>
        <w:snapToGrid w:val="0"/>
        <w:spacing w:line="520" w:lineRule="exact"/>
        <w:ind w:firstLineChars="1400" w:firstLine="4480"/>
        <w:rPr>
          <w:rFonts w:ascii="Times New Roman" w:eastAsia="方正仿宋_GBK" w:hAnsi="Times New Roman"/>
          <w:sz w:val="32"/>
          <w:szCs w:val="32"/>
        </w:rPr>
      </w:pPr>
      <w:r>
        <w:rPr>
          <w:rFonts w:ascii="Times New Roman" w:eastAsia="方正仿宋_GBK" w:hAnsi="Times New Roman"/>
          <w:sz w:val="32"/>
          <w:szCs w:val="32"/>
        </w:rPr>
        <w:t>（投标人公章或自然人签署）</w:t>
      </w:r>
    </w:p>
    <w:p w:rsidR="00F90FA2" w:rsidRDefault="004E3111">
      <w:pPr>
        <w:tabs>
          <w:tab w:val="left" w:pos="6300"/>
        </w:tabs>
        <w:snapToGrid w:val="0"/>
        <w:spacing w:line="520" w:lineRule="exact"/>
        <w:ind w:firstLineChars="1700" w:firstLine="5440"/>
        <w:rPr>
          <w:rFonts w:ascii="Times New Roman" w:eastAsia="方正仿宋_GBK" w:hAnsi="Times New Roman"/>
          <w:sz w:val="32"/>
          <w:szCs w:val="32"/>
        </w:rPr>
      </w:pPr>
      <w:r>
        <w:rPr>
          <w:rFonts w:ascii="Times New Roman" w:eastAsia="方正仿宋_GBK" w:hAnsi="Times New Roman"/>
          <w:sz w:val="32"/>
          <w:szCs w:val="32"/>
        </w:rPr>
        <w:t>年月日</w:t>
      </w:r>
    </w:p>
    <w:p w:rsidR="00F90FA2" w:rsidRDefault="004E3111">
      <w:pPr>
        <w:widowControl/>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（三）法定代表人身份证明书（格式）</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招标项目名称：</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w:t>
      </w:r>
      <w:r>
        <w:rPr>
          <w:rFonts w:ascii="Times New Roman" w:eastAsia="方正仿宋_GBK" w:hAnsi="Times New Roman" w:hint="eastAsia"/>
          <w:sz w:val="32"/>
          <w:szCs w:val="32"/>
        </w:rPr>
        <w:t>人</w:t>
      </w:r>
      <w:r>
        <w:rPr>
          <w:rFonts w:ascii="Times New Roman" w:eastAsia="方正仿宋_GBK" w:hAnsi="Times New Roman"/>
          <w:sz w:val="32"/>
          <w:szCs w:val="32"/>
        </w:rPr>
        <w:t>名称）：</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（法定代表人姓名）在（投标人名称）任（职务名称）职务，是（投标人名称）的法定代表人。</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特此证明。</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w:t>
      </w:r>
    </w:p>
    <w:p w:rsidR="00F90FA2" w:rsidRDefault="004E3111">
      <w:pPr>
        <w:tabs>
          <w:tab w:val="left" w:pos="6300"/>
        </w:tabs>
        <w:snapToGrid w:val="0"/>
        <w:spacing w:line="594" w:lineRule="exact"/>
        <w:ind w:firstLineChars="1600" w:firstLine="5120"/>
        <w:rPr>
          <w:rFonts w:ascii="Times New Roman" w:eastAsia="方正仿宋_GBK" w:hAnsi="Times New Roman"/>
          <w:sz w:val="32"/>
          <w:szCs w:val="32"/>
        </w:rPr>
      </w:pPr>
      <w:r>
        <w:rPr>
          <w:rFonts w:ascii="Times New Roman" w:eastAsia="方正仿宋_GBK" w:hAnsi="Times New Roman"/>
          <w:sz w:val="32"/>
          <w:szCs w:val="32"/>
        </w:rPr>
        <w:t>（投标人公章）</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年月日</w:t>
      </w:r>
    </w:p>
    <w:p w:rsidR="00F90FA2" w:rsidRDefault="00F90FA2">
      <w:pPr>
        <w:pStyle w:val="23"/>
        <w:ind w:firstLine="880"/>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法定代表人电话：</w:t>
      </w:r>
      <w:r>
        <w:rPr>
          <w:rFonts w:ascii="Times New Roman" w:eastAsia="方正仿宋_GBK" w:hAnsi="Times New Roman"/>
          <w:sz w:val="32"/>
          <w:szCs w:val="32"/>
        </w:rPr>
        <w:t xml:space="preserve">XXXXXXX      </w:t>
      </w:r>
      <w:r>
        <w:rPr>
          <w:rFonts w:ascii="Times New Roman" w:eastAsia="方正仿宋_GBK" w:hAnsi="Times New Roman"/>
          <w:sz w:val="32"/>
          <w:szCs w:val="32"/>
        </w:rPr>
        <w:t>电子邮箱：</w:t>
      </w:r>
      <w:r>
        <w:rPr>
          <w:rFonts w:ascii="Times New Roman" w:eastAsia="方正仿宋_GBK" w:hAnsi="Times New Roman"/>
          <w:sz w:val="32"/>
          <w:szCs w:val="32"/>
        </w:rPr>
        <w:t>XXXXXX@XXXXX</w:t>
      </w:r>
      <w:r>
        <w:rPr>
          <w:rFonts w:ascii="Times New Roman" w:eastAsia="方正仿宋_GBK" w:hAnsi="Times New Roman"/>
          <w:sz w:val="32"/>
          <w:szCs w:val="32"/>
        </w:rPr>
        <w:t>（若授权他人办理并签署投标文件的可不填写）</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（附：法定代表人身份证正反面复印件）</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br w:type="column"/>
      </w:r>
      <w:r>
        <w:rPr>
          <w:rFonts w:ascii="Times New Roman" w:eastAsia="方正仿宋_GBK" w:hAnsi="Times New Roman"/>
          <w:sz w:val="32"/>
          <w:szCs w:val="32"/>
        </w:rPr>
        <w:lastRenderedPageBreak/>
        <w:t>（四）法定代表人授权委托书（格式）</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招标项目名称：</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w:t>
      </w:r>
      <w:r>
        <w:rPr>
          <w:rFonts w:ascii="Times New Roman" w:eastAsia="方正仿宋_GBK" w:hAnsi="Times New Roman" w:hint="eastAsia"/>
          <w:sz w:val="32"/>
          <w:szCs w:val="32"/>
        </w:rPr>
        <w:t>人</w:t>
      </w:r>
      <w:r>
        <w:rPr>
          <w:rFonts w:ascii="Times New Roman" w:eastAsia="方正仿宋_GBK" w:hAnsi="Times New Roman"/>
          <w:sz w:val="32"/>
          <w:szCs w:val="32"/>
        </w:rPr>
        <w:t>名称）：</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（投标人法定代表人名称）是（投标人名称）的法定代表人，特授权（被授权人姓名及身份证代码）代表我单位全权办理上述项目的投标、谈判、签约等具体工作，并签署全部有关文件、协议及合同。</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我单位对被授权人的签署负全部责任。</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在撤消授权的书面通知以前，本授权书一直有效。被授权人在授权书有效期内签署的所有文件不因授权的撤消而失效。</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投标人：法定代表人</w:t>
      </w:r>
      <w:r>
        <w:rPr>
          <w:rFonts w:ascii="Times New Roman" w:eastAsia="方正仿宋_GBK" w:hAnsi="Times New Roman"/>
          <w:sz w:val="32"/>
          <w:szCs w:val="32"/>
        </w:rPr>
        <w:t>/</w:t>
      </w:r>
      <w:r>
        <w:rPr>
          <w:rFonts w:ascii="Times New Roman" w:eastAsia="方正仿宋_GBK" w:hAnsi="Times New Roman"/>
          <w:sz w:val="32"/>
          <w:szCs w:val="32"/>
        </w:rPr>
        <w:t>授权代表</w:t>
      </w:r>
      <w:r>
        <w:rPr>
          <w:rFonts w:ascii="Times New Roman" w:eastAsia="方正仿宋_GBK" w:hAnsi="Times New Roman" w:hint="eastAsia"/>
          <w:sz w:val="32"/>
          <w:szCs w:val="32"/>
        </w:rPr>
        <w:t>：</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（签字或盖章）（签字或盖章）</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（附：被授权人身份证正反面复印件）</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right="112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（投标人公章）</w:t>
      </w:r>
    </w:p>
    <w:p w:rsidR="00F90FA2" w:rsidRDefault="004E3111">
      <w:pPr>
        <w:tabs>
          <w:tab w:val="left" w:pos="6300"/>
        </w:tabs>
        <w:snapToGrid w:val="0"/>
        <w:spacing w:line="594" w:lineRule="exact"/>
        <w:ind w:right="112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年月日</w:t>
      </w:r>
    </w:p>
    <w:p w:rsidR="00F90FA2" w:rsidRDefault="00F90FA2">
      <w:pPr>
        <w:tabs>
          <w:tab w:val="left" w:pos="6300"/>
        </w:tabs>
        <w:snapToGrid w:val="0"/>
        <w:spacing w:line="594" w:lineRule="exact"/>
        <w:ind w:right="720" w:firstLineChars="200" w:firstLine="640"/>
        <w:jc w:val="right"/>
        <w:rPr>
          <w:rFonts w:ascii="Times New Roman" w:eastAsia="方正仿宋_GBK" w:hAnsi="Times New Roman"/>
          <w:sz w:val="32"/>
          <w:szCs w:val="32"/>
        </w:rPr>
      </w:pPr>
    </w:p>
    <w:p w:rsidR="00F90FA2" w:rsidRDefault="004E3111">
      <w:pPr>
        <w:tabs>
          <w:tab w:val="left" w:pos="6300"/>
        </w:tabs>
        <w:snapToGrid w:val="0"/>
        <w:spacing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被授权人电话：</w:t>
      </w:r>
      <w:r>
        <w:rPr>
          <w:rFonts w:ascii="Times New Roman" w:eastAsia="方正仿宋_GBK" w:hAnsi="Times New Roman"/>
          <w:sz w:val="32"/>
          <w:szCs w:val="32"/>
        </w:rPr>
        <w:t xml:space="preserve">XXXXXXX     </w:t>
      </w:r>
      <w:r>
        <w:rPr>
          <w:rFonts w:ascii="Times New Roman" w:eastAsia="方正仿宋_GBK" w:hAnsi="Times New Roman"/>
          <w:sz w:val="32"/>
          <w:szCs w:val="32"/>
        </w:rPr>
        <w:t>电子邮箱：</w:t>
      </w:r>
      <w:r>
        <w:rPr>
          <w:rFonts w:ascii="Times New Roman" w:eastAsia="方正仿宋_GBK" w:hAnsi="Times New Roman"/>
          <w:sz w:val="32"/>
          <w:szCs w:val="32"/>
        </w:rPr>
        <w:t>XXXXXX@XXXXX</w:t>
      </w:r>
      <w:r>
        <w:rPr>
          <w:rFonts w:ascii="Times New Roman" w:eastAsia="方正仿宋_GBK" w:hAnsi="Times New Roman"/>
          <w:sz w:val="32"/>
          <w:szCs w:val="32"/>
        </w:rPr>
        <w:t>（若法定代表人办理并签署投标文件的可不填写）</w:t>
      </w:r>
    </w:p>
    <w:p w:rsidR="00F90FA2" w:rsidRDefault="004E3111">
      <w:pPr>
        <w:tabs>
          <w:tab w:val="left" w:pos="6300"/>
        </w:tabs>
        <w:snapToGrid w:val="0"/>
        <w:spacing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注：</w:t>
      </w:r>
    </w:p>
    <w:p w:rsidR="00F90FA2" w:rsidRDefault="004E3111">
      <w:pPr>
        <w:tabs>
          <w:tab w:val="left" w:pos="6300"/>
        </w:tabs>
        <w:snapToGrid w:val="0"/>
        <w:spacing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若为法定代表人办理并签署投标文件的，不提供此文件。</w:t>
      </w:r>
    </w:p>
    <w:p w:rsidR="00F90FA2" w:rsidRDefault="004E3111">
      <w:pPr>
        <w:tabs>
          <w:tab w:val="left" w:pos="6300"/>
        </w:tabs>
        <w:snapToGrid w:val="0"/>
        <w:spacing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若为联合体投标的，法定代表人授权委托书由联合体主办方</w:t>
      </w:r>
      <w:r>
        <w:rPr>
          <w:rFonts w:ascii="Times New Roman" w:eastAsia="方正仿宋_GBK" w:hAnsi="Times New Roman"/>
          <w:kern w:val="0"/>
          <w:sz w:val="32"/>
          <w:szCs w:val="32"/>
        </w:rPr>
        <w:t>（主体）</w:t>
      </w:r>
      <w:r>
        <w:rPr>
          <w:rFonts w:ascii="Times New Roman" w:eastAsia="方正仿宋_GBK" w:hAnsi="Times New Roman"/>
          <w:sz w:val="32"/>
          <w:szCs w:val="32"/>
        </w:rPr>
        <w:t>出具。</w:t>
      </w:r>
    </w:p>
    <w:p w:rsidR="00F90FA2" w:rsidRDefault="004E3111">
      <w:pPr>
        <w:tabs>
          <w:tab w:val="left" w:pos="6300"/>
        </w:tabs>
        <w:snapToGrid w:val="0"/>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br w:type="column"/>
      </w:r>
      <w:r>
        <w:rPr>
          <w:rFonts w:ascii="Times New Roman" w:eastAsia="方正仿宋_GBK" w:hAnsi="Times New Roman"/>
          <w:sz w:val="32"/>
          <w:szCs w:val="32"/>
        </w:rPr>
        <w:lastRenderedPageBreak/>
        <w:t>（五）基本资格条件承诺函（格式）</w:t>
      </w:r>
    </w:p>
    <w:p w:rsidR="00F90FA2" w:rsidRDefault="00F90FA2">
      <w:pPr>
        <w:tabs>
          <w:tab w:val="left" w:pos="6300"/>
        </w:tabs>
        <w:snapToGrid w:val="0"/>
        <w:spacing w:line="594" w:lineRule="exact"/>
        <w:ind w:firstLineChars="200" w:firstLine="640"/>
        <w:jc w:val="center"/>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基本资格条件承诺函</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w:t>
      </w:r>
      <w:r>
        <w:rPr>
          <w:rFonts w:ascii="Times New Roman" w:eastAsia="方正仿宋_GBK" w:hAnsi="Times New Roman" w:hint="eastAsia"/>
          <w:sz w:val="32"/>
          <w:szCs w:val="32"/>
        </w:rPr>
        <w:t>人</w:t>
      </w:r>
      <w:r>
        <w:rPr>
          <w:rFonts w:ascii="Times New Roman" w:eastAsia="方正仿宋_GBK" w:hAnsi="Times New Roman"/>
          <w:sz w:val="32"/>
          <w:szCs w:val="32"/>
        </w:rPr>
        <w:t>名称）：</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（投标人名称）郑重承诺：</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我方具有良好的商业信誉和健全的财务会计制度，具有履行合同所必需的设备和专业技术能力，具</w:t>
      </w:r>
      <w:r>
        <w:rPr>
          <w:rFonts w:ascii="Times New Roman" w:eastAsia="方正仿宋_GBK" w:hAnsi="Times New Roman"/>
          <w:sz w:val="32"/>
          <w:szCs w:val="32"/>
          <w:lang w:val="zh-CN"/>
        </w:rPr>
        <w:t>有依法缴纳税收和社会保障金的良好记录</w:t>
      </w:r>
      <w:r>
        <w:rPr>
          <w:rFonts w:ascii="Times New Roman" w:eastAsia="方正仿宋_GBK" w:hAnsi="Times New Roman"/>
          <w:sz w:val="32"/>
          <w:szCs w:val="32"/>
        </w:rPr>
        <w:t>，参加本项目采购活动前三年内无重大违法活动记录。</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我方未列入在信用中国网站（</w:t>
      </w:r>
      <w:r>
        <w:rPr>
          <w:rFonts w:ascii="Times New Roman" w:eastAsia="方正仿宋_GBK" w:hAnsi="Times New Roman"/>
          <w:sz w:val="32"/>
          <w:szCs w:val="32"/>
        </w:rPr>
        <w:t>www.creditchina.gov.cn</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失信被执行人</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重大税收违法案件当事人名单</w:t>
      </w:r>
      <w:r>
        <w:rPr>
          <w:rFonts w:ascii="Times New Roman" w:eastAsia="方正仿宋_GBK" w:hAnsi="Times New Roman"/>
          <w:sz w:val="32"/>
          <w:szCs w:val="32"/>
        </w:rPr>
        <w:t>”</w:t>
      </w:r>
      <w:r>
        <w:rPr>
          <w:rFonts w:ascii="Times New Roman" w:eastAsia="方正仿宋_GBK" w:hAnsi="Times New Roman"/>
          <w:sz w:val="32"/>
          <w:szCs w:val="32"/>
        </w:rPr>
        <w:t>中，也未列入中国政府采购网（</w:t>
      </w:r>
      <w:r>
        <w:rPr>
          <w:rFonts w:ascii="Times New Roman" w:eastAsia="方正仿宋_GBK" w:hAnsi="Times New Roman"/>
          <w:sz w:val="32"/>
          <w:szCs w:val="32"/>
        </w:rPr>
        <w:t>www.ccgp.gov.cn</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政府采购严重违法失信行为记录名单</w:t>
      </w:r>
      <w:r>
        <w:rPr>
          <w:rFonts w:ascii="Times New Roman" w:eastAsia="方正仿宋_GBK" w:hAnsi="Times New Roman"/>
          <w:sz w:val="32"/>
          <w:szCs w:val="32"/>
        </w:rPr>
        <w:t>”</w:t>
      </w:r>
      <w:r>
        <w:rPr>
          <w:rFonts w:ascii="Times New Roman" w:eastAsia="方正仿宋_GBK" w:hAnsi="Times New Roman"/>
          <w:sz w:val="32"/>
          <w:szCs w:val="32"/>
        </w:rPr>
        <w:t>中。</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我方在采购项目评审（评标）环节结束后，随时接受采购人的检查验证，配合提供相关证明材料，证明符合《中华人民共和国政府采购法》规定的投标人基本资格条件。</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我方对以上承诺负全部法律责任。</w:t>
      </w:r>
    </w:p>
    <w:p w:rsidR="00F90FA2" w:rsidRDefault="004E3111">
      <w:pPr>
        <w:tabs>
          <w:tab w:val="left" w:pos="6300"/>
        </w:tabs>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特此承诺。</w:t>
      </w:r>
    </w:p>
    <w:p w:rsidR="00F90FA2" w:rsidRDefault="00F90FA2">
      <w:pPr>
        <w:tabs>
          <w:tab w:val="left" w:pos="6300"/>
        </w:tabs>
        <w:snapToGrid w:val="0"/>
        <w:spacing w:line="594" w:lineRule="exact"/>
        <w:ind w:firstLineChars="200" w:firstLine="640"/>
        <w:rPr>
          <w:rFonts w:ascii="Times New Roman" w:eastAsia="方正仿宋_GBK" w:hAnsi="Times New Roman"/>
          <w:sz w:val="32"/>
          <w:szCs w:val="32"/>
        </w:rPr>
      </w:pPr>
    </w:p>
    <w:p w:rsidR="00F90FA2" w:rsidRDefault="004E3111">
      <w:pPr>
        <w:tabs>
          <w:tab w:val="left" w:pos="6300"/>
        </w:tabs>
        <w:snapToGrid w:val="0"/>
        <w:spacing w:line="594" w:lineRule="exact"/>
        <w:ind w:right="1280"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（投标人公章）</w:t>
      </w:r>
    </w:p>
    <w:p w:rsidR="00F90FA2" w:rsidRDefault="004E3111">
      <w:pPr>
        <w:tabs>
          <w:tab w:val="left" w:pos="6300"/>
        </w:tabs>
        <w:snapToGrid w:val="0"/>
        <w:spacing w:line="594" w:lineRule="exact"/>
        <w:ind w:right="128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年月日</w:t>
      </w:r>
    </w:p>
    <w:p w:rsidR="00F90FA2" w:rsidRDefault="004E3111" w:rsidP="00D756BA">
      <w:pPr>
        <w:tabs>
          <w:tab w:val="left" w:pos="6300"/>
        </w:tabs>
        <w:snapToGrid w:val="0"/>
        <w:spacing w:line="594" w:lineRule="exact"/>
        <w:ind w:leftChars="200" w:left="420" w:firstLineChars="450" w:firstLine="1440"/>
        <w:jc w:val="left"/>
        <w:rPr>
          <w:rFonts w:ascii="Times New Roman" w:eastAsia="方正仿宋_GBK" w:hAnsi="Times New Roman"/>
          <w:sz w:val="32"/>
          <w:szCs w:val="32"/>
        </w:rPr>
      </w:pPr>
      <w:r>
        <w:rPr>
          <w:rFonts w:ascii="Times New Roman" w:eastAsia="方正仿宋_GBK" w:hAnsi="Times New Roman"/>
          <w:sz w:val="32"/>
          <w:szCs w:val="32"/>
        </w:rPr>
        <w:br w:type="page"/>
      </w:r>
      <w:r>
        <w:rPr>
          <w:rFonts w:ascii="Times New Roman" w:eastAsia="方正仿宋_GBK" w:hAnsi="Times New Roman"/>
          <w:sz w:val="32"/>
          <w:szCs w:val="32"/>
        </w:rPr>
        <w:lastRenderedPageBreak/>
        <w:t>（六）特定资格条件证书或证明文件</w:t>
      </w:r>
    </w:p>
    <w:p w:rsidR="00F90FA2" w:rsidRDefault="00F90FA2">
      <w:pPr>
        <w:tabs>
          <w:tab w:val="left" w:pos="6300"/>
        </w:tabs>
        <w:snapToGrid w:val="0"/>
        <w:spacing w:line="594" w:lineRule="exact"/>
        <w:ind w:leftChars="200" w:left="420" w:firstLineChars="200" w:firstLine="640"/>
        <w:jc w:val="left"/>
        <w:rPr>
          <w:rFonts w:ascii="Times New Roman" w:eastAsia="方正仿宋_GBK" w:hAnsi="Times New Roman"/>
          <w:sz w:val="32"/>
          <w:szCs w:val="32"/>
        </w:rPr>
      </w:pPr>
    </w:p>
    <w:p w:rsidR="00F90FA2" w:rsidRDefault="00F90FA2">
      <w:pPr>
        <w:pStyle w:val="ad"/>
        <w:spacing w:line="594" w:lineRule="exact"/>
        <w:ind w:firstLineChars="200" w:firstLine="640"/>
        <w:rPr>
          <w:rFonts w:ascii="Times New Roman" w:eastAsia="方正仿宋_GBK" w:hAnsi="Times New Roman"/>
          <w:szCs w:val="32"/>
        </w:rPr>
      </w:pPr>
    </w:p>
    <w:p w:rsidR="00F90FA2" w:rsidRDefault="00F90FA2">
      <w:pPr>
        <w:pStyle w:val="ad"/>
        <w:spacing w:line="594" w:lineRule="exact"/>
        <w:ind w:firstLineChars="200" w:firstLine="640"/>
        <w:rPr>
          <w:rFonts w:ascii="Times New Roman" w:eastAsia="方正仿宋_GBK" w:hAnsi="Times New Roman"/>
          <w:szCs w:val="32"/>
        </w:rPr>
      </w:pPr>
    </w:p>
    <w:p w:rsidR="00F90FA2" w:rsidRDefault="00F90FA2">
      <w:pPr>
        <w:pStyle w:val="affffb"/>
        <w:wordWrap/>
        <w:spacing w:before="0" w:after="0" w:line="594" w:lineRule="exact"/>
        <w:ind w:left="1320" w:firstLineChars="200" w:firstLine="640"/>
        <w:rPr>
          <w:rFonts w:eastAsia="方正仿宋_GBK"/>
          <w:sz w:val="32"/>
          <w:szCs w:val="32"/>
        </w:rPr>
      </w:pPr>
    </w:p>
    <w:p w:rsidR="00F90FA2" w:rsidRDefault="00F90FA2">
      <w:pPr>
        <w:spacing w:line="594" w:lineRule="exact"/>
        <w:ind w:firstLineChars="200" w:firstLine="640"/>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left"/>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center"/>
        <w:rPr>
          <w:rFonts w:ascii="Times New Roman" w:eastAsia="方正仿宋_GBK" w:hAnsi="Times New Roman"/>
          <w:sz w:val="32"/>
          <w:szCs w:val="32"/>
        </w:rPr>
      </w:pPr>
    </w:p>
    <w:p w:rsidR="00F90FA2" w:rsidRDefault="00F90FA2">
      <w:pPr>
        <w:tabs>
          <w:tab w:val="left" w:pos="6300"/>
        </w:tabs>
        <w:snapToGrid w:val="0"/>
        <w:spacing w:line="594" w:lineRule="exact"/>
        <w:ind w:firstLineChars="200" w:firstLine="640"/>
        <w:jc w:val="center"/>
        <w:rPr>
          <w:rFonts w:ascii="Times New Roman" w:eastAsia="方正仿宋_GBK" w:hAnsi="Times New Roman"/>
          <w:sz w:val="32"/>
          <w:szCs w:val="32"/>
        </w:rPr>
      </w:pPr>
    </w:p>
    <w:p w:rsidR="00F90FA2" w:rsidRDefault="004E3111">
      <w:pPr>
        <w:tabs>
          <w:tab w:val="left" w:pos="6300"/>
        </w:tabs>
        <w:snapToGrid w:val="0"/>
        <w:spacing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（结束）</w:t>
      </w:r>
    </w:p>
    <w:p w:rsidR="00F90FA2" w:rsidRDefault="00F90FA2">
      <w:pPr>
        <w:spacing w:line="594" w:lineRule="exact"/>
        <w:rPr>
          <w:rFonts w:ascii="Times New Roman" w:eastAsia="方正仿宋_GBK" w:hAnsi="Times New Roman"/>
          <w:sz w:val="32"/>
          <w:szCs w:val="32"/>
        </w:rPr>
      </w:pPr>
    </w:p>
    <w:sectPr w:rsidR="00F90FA2" w:rsidSect="00F90FA2">
      <w:footerReference w:type="default" r:id="rId8"/>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2F1" w:rsidRDefault="003252F1" w:rsidP="00F90FA2">
      <w:r>
        <w:separator/>
      </w:r>
    </w:p>
  </w:endnote>
  <w:endnote w:type="continuationSeparator" w:id="1">
    <w:p w:rsidR="003252F1" w:rsidRDefault="003252F1" w:rsidP="00F90F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7AADF2C-3153-49F9-BC81-76081F6BD52F}"/>
    <w:embedBold r:id="rId2" w:subsetted="1" w:fontKey="{A6A23077-1A04-4788-882A-CF71B1259483}"/>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8B2E11FD-6281-4691-9A88-5034851EF9A6}"/>
  </w:font>
  <w:font w:name="PMingLiU">
    <w:altName w:val="Arial Unicode MS"/>
    <w:panose1 w:val="02010601000101010101"/>
    <w:charset w:val="88"/>
    <w:family w:val="auto"/>
    <w:notTrueType/>
    <w:pitch w:val="variable"/>
    <w:sig w:usb0="00000000" w:usb1="08080000" w:usb2="00000010" w:usb3="00000000" w:csb0="00100000"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方正仿宋简体">
    <w:charset w:val="86"/>
    <w:family w:val="roman"/>
    <w:pitch w:val="default"/>
    <w:sig w:usb0="00000001" w:usb1="080E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embedRegular r:id="rId4" w:subsetted="1" w:fontKey="{EA07BC44-D111-4023-AACA-8035213907B1}"/>
    <w:embedBold r:id="rId5" w:subsetted="1" w:fontKey="{5827FB64-3C50-47A4-934B-9B224947E9D3}"/>
  </w:font>
  <w:font w:name="方正小标宋_GBK">
    <w:panose1 w:val="03000509000000000000"/>
    <w:charset w:val="86"/>
    <w:family w:val="script"/>
    <w:pitch w:val="fixed"/>
    <w:sig w:usb0="00000001" w:usb1="080E0000" w:usb2="00000010" w:usb3="00000000" w:csb0="00040000" w:csb1="00000000"/>
    <w:embedRegular r:id="rId6" w:subsetted="1" w:fontKey="{30657A1A-FB3A-4E2A-82C7-194F504599F1}"/>
  </w:font>
  <w:font w:name="仿宋">
    <w:panose1 w:val="02010609060101010101"/>
    <w:charset w:val="86"/>
    <w:family w:val="modern"/>
    <w:pitch w:val="fixed"/>
    <w:sig w:usb0="800002BF" w:usb1="38CF7CFA" w:usb2="00000016" w:usb3="00000000" w:csb0="00040001" w:csb1="00000000"/>
    <w:embedRegular r:id="rId7" w:subsetted="1" w:fontKey="{B2AA3D16-8713-4A32-B5F0-FC7B30B95326}"/>
    <w:embedBold r:id="rId8" w:subsetted="1" w:fontKey="{1CF8E30C-DC26-491D-B948-9B337D5FF06D}"/>
  </w:font>
  <w:font w:name="方正黑体_GBK">
    <w:panose1 w:val="03000509000000000000"/>
    <w:charset w:val="86"/>
    <w:family w:val="script"/>
    <w:pitch w:val="fixed"/>
    <w:sig w:usb0="00000001" w:usb1="080E0000" w:usb2="00000010" w:usb3="00000000" w:csb0="00040000" w:csb1="00000000"/>
    <w:embedRegular r:id="rId9" w:subsetted="1" w:fontKey="{22FCDEB8-681D-47D9-928E-380AAD9BD289}"/>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11" w:rsidRDefault="002550AD">
    <w:pPr>
      <w:pStyle w:val="af2"/>
    </w:pPr>
    <w:r>
      <w:pict>
        <v:shapetype id="_x0000_t202" coordsize="21600,21600" o:spt="202" path="m,l,21600r21600,l21600,xe">
          <v:stroke joinstyle="miter"/>
          <v:path gradientshapeok="t" o:connecttype="rect"/>
        </v:shapetype>
        <v:shape id="文本框 4" o:spid="_x0000_s1026" type="#_x0000_t202" style="position:absolute;margin-left:0;margin-top:0;width:15.5pt;height:10.8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KQAIAAOIEAAAOAAAAZHJzL2Uyb0RvYy54bWysVMFu2zAMvQ/YPwi6L05aNG2DOEWWIsOA&#10;YC2WDTsrshQbk0VBYmJnXz9KtpOt26XDLjItko/kI6n5Q1sbdlQ+VGBzPhmNOVNWQlHZfc6/flm/&#10;u+MsoLCFMGBVzk8q8IfF2zfzxs3UFZRgCuUZgdgwa1zOS0Q3y7IgS1WLMAKnLCk1+Fog/fp9VnjR&#10;EHptsqvxeJo14AvnQaoQ6PaxU/JFwtdaSXzSOihkJueUG6bTp3MXz2wxF7O9F66sZJ+G+IcsalFZ&#10;CnqGehQo2MFXf0DVlfQQQONIQp2B1pVUqQaqZjJ+Uc22FE6lWoic4M40hf8HKz8dt+7ZM2zfQ0sN&#10;jIQ0LswCXcZ6Wu3r+KVMGemJwtOZNtUik9Hpfnp3QxpJqsn17e39TUTJLs7OB/ygoGZRyLmnriSy&#10;xHETsDMdTGIsC+vKmNQZY1mT8+k1wf+mIXBjKcYl1SThyahoZ+xnpVlVpIzjRZontTKeHQVNgpBS&#10;WUzFJiSyjlaawr7GsbePrirN2muczx4pMlg8O9eVBZ/qfZF28X1IWXf2AwNd3ZECbHdt38IdFCfq&#10;rIdu6IOT64r434iAz8LTlFPLaHPxiQ5tgHiGXuKsBP/jb/fRnoaPtJw1tDU5t7TWnJmPloYyLtgg&#10;+EHYDYI91Csg8if0IjiZRHLwaAZRe6i/0TovYwxSCSspUs5xEFfYbS49B1Itl8mI1sgJ3NitkxE6&#10;NdstD0gzlEYrktIx0ZNFi5SGs1/6uKm//iery9O0+AkAAP//AwBQSwMEFAAGAAgAAAAhAFQ34OzY&#10;AAAAAwEAAA8AAABkcnMvZG93bnJldi54bWxMj8FOwzAQRO9I/IO1SNyokxYBSuNUUBGOSDQcOLrx&#10;NgnY68h20/D3LFzoZaTRrGbelpvZWTFhiIMnBfkiA4HUejNQp+C9qW8eQMSkyWjrCRV8Y4RNdXlR&#10;6sL4E73htEud4BKKhVbQpzQWUsa2R6fjwo9InB18cDqxDZ00QZ+43Fm5zLI76fRAvNDrEbc9tl+7&#10;o1OwrZsmTBiD/cCXevX5+nSLz7NS11fz4xpEwjn9H8MvPqNDxUx7fyQThVXAj6Q/5WyVs9srWOb3&#10;IKtSnrNXPwAAAP//AwBQSwECLQAUAAYACAAAACEAtoM4kv4AAADhAQAAEwAAAAAAAAAAAAAAAAAA&#10;AAAAW0NvbnRlbnRfVHlwZXNdLnhtbFBLAQItABQABgAIAAAAIQA4/SH/1gAAAJQBAAALAAAAAAAA&#10;AAAAAAAAAC8BAABfcmVscy8ucmVsc1BLAQItABQABgAIAAAAIQBd+4MKQAIAAOIEAAAOAAAAAAAA&#10;AAAAAAAAAC4CAABkcnMvZTJvRG9jLnhtbFBLAQItABQABgAIAAAAIQBUN+Ds2AAAAAMBAAAPAAAA&#10;AAAAAAAAAAAAAJoEAABkcnMvZG93bnJldi54bWxQSwUGAAAAAAQABADzAAAAnwUAAAAA&#10;" filled="f" stroked="f" strokeweight=".5pt">
          <v:textbox style="mso-fit-shape-to-text:t" inset="0,0,0,0">
            <w:txbxContent>
              <w:p w:rsidR="004E3111" w:rsidRDefault="002550AD">
                <w:pPr>
                  <w:pStyle w:val="af2"/>
                </w:pPr>
                <w:fldSimple w:instr=" PAGE  \* MERGEFORMAT ">
                  <w:r w:rsidR="00BD2CF6">
                    <w:rPr>
                      <w:noProof/>
                    </w:rPr>
                    <w:t>- 17 -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2F1" w:rsidRDefault="003252F1" w:rsidP="00F90FA2">
      <w:r>
        <w:separator/>
      </w:r>
    </w:p>
  </w:footnote>
  <w:footnote w:type="continuationSeparator" w:id="1">
    <w:p w:rsidR="003252F1" w:rsidRDefault="003252F1" w:rsidP="00F90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gutterAtTop/>
  <w:defaultTabStop w:val="420"/>
  <w:drawingGridHorizontalSpacing w:val="96"/>
  <w:drawingGridVerticalSpacing w:val="190"/>
  <w:displayHorizontalDrawingGridEvery w:val="2"/>
  <w:displayVerticalDrawingGridEvery w:val="2"/>
  <w:noPunctuationKerning/>
  <w:characterSpacingControl w:val="compressPunctuation"/>
  <w:doNotValidateAgainstSchema/>
  <w:doNotDemarcateInvalidXml/>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2YjRmNmZiZWI1ODdkOTY5ZmViMzk4NzAxYmYxZDcifQ=="/>
  </w:docVars>
  <w:rsids>
    <w:rsidRoot w:val="00172A27"/>
    <w:rsid w:val="00001179"/>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4464E"/>
    <w:rsid w:val="00056A6E"/>
    <w:rsid w:val="00080C12"/>
    <w:rsid w:val="000831AB"/>
    <w:rsid w:val="0008422C"/>
    <w:rsid w:val="00084C93"/>
    <w:rsid w:val="000864EB"/>
    <w:rsid w:val="00095E1C"/>
    <w:rsid w:val="000B4CFC"/>
    <w:rsid w:val="000D42BB"/>
    <w:rsid w:val="000D5AC6"/>
    <w:rsid w:val="000E232C"/>
    <w:rsid w:val="000E2BC3"/>
    <w:rsid w:val="000E3144"/>
    <w:rsid w:val="000E3326"/>
    <w:rsid w:val="000E410A"/>
    <w:rsid w:val="000F1833"/>
    <w:rsid w:val="000F67C2"/>
    <w:rsid w:val="00103830"/>
    <w:rsid w:val="00114077"/>
    <w:rsid w:val="0011647C"/>
    <w:rsid w:val="00116BB6"/>
    <w:rsid w:val="00117275"/>
    <w:rsid w:val="001173E3"/>
    <w:rsid w:val="001306AD"/>
    <w:rsid w:val="00136807"/>
    <w:rsid w:val="00136D0F"/>
    <w:rsid w:val="001435CF"/>
    <w:rsid w:val="001445A2"/>
    <w:rsid w:val="00145859"/>
    <w:rsid w:val="0015070D"/>
    <w:rsid w:val="00150D87"/>
    <w:rsid w:val="00152A19"/>
    <w:rsid w:val="0015525F"/>
    <w:rsid w:val="00156AD1"/>
    <w:rsid w:val="00165915"/>
    <w:rsid w:val="00166EEA"/>
    <w:rsid w:val="00172A27"/>
    <w:rsid w:val="00173214"/>
    <w:rsid w:val="0017411A"/>
    <w:rsid w:val="001765E3"/>
    <w:rsid w:val="00182300"/>
    <w:rsid w:val="001829E7"/>
    <w:rsid w:val="00191E27"/>
    <w:rsid w:val="00192985"/>
    <w:rsid w:val="001935FD"/>
    <w:rsid w:val="001959D5"/>
    <w:rsid w:val="001A1F58"/>
    <w:rsid w:val="001A3E64"/>
    <w:rsid w:val="001B25EC"/>
    <w:rsid w:val="001C4774"/>
    <w:rsid w:val="001D4F26"/>
    <w:rsid w:val="001E13BC"/>
    <w:rsid w:val="001E23DD"/>
    <w:rsid w:val="001E2C1B"/>
    <w:rsid w:val="001E3607"/>
    <w:rsid w:val="001E44D9"/>
    <w:rsid w:val="001E73E2"/>
    <w:rsid w:val="001F1A26"/>
    <w:rsid w:val="001F31F7"/>
    <w:rsid w:val="001F402F"/>
    <w:rsid w:val="001F74AE"/>
    <w:rsid w:val="002122FC"/>
    <w:rsid w:val="0021327B"/>
    <w:rsid w:val="0021595A"/>
    <w:rsid w:val="00223B9B"/>
    <w:rsid w:val="0022691C"/>
    <w:rsid w:val="00226A1A"/>
    <w:rsid w:val="00227B9B"/>
    <w:rsid w:val="00230501"/>
    <w:rsid w:val="002308E3"/>
    <w:rsid w:val="00234024"/>
    <w:rsid w:val="00245C83"/>
    <w:rsid w:val="002466DB"/>
    <w:rsid w:val="002550AD"/>
    <w:rsid w:val="00261865"/>
    <w:rsid w:val="002676F5"/>
    <w:rsid w:val="00275882"/>
    <w:rsid w:val="002830CD"/>
    <w:rsid w:val="0028373F"/>
    <w:rsid w:val="00285E95"/>
    <w:rsid w:val="0028708D"/>
    <w:rsid w:val="002914D6"/>
    <w:rsid w:val="00296F1F"/>
    <w:rsid w:val="00297EC4"/>
    <w:rsid w:val="002B0676"/>
    <w:rsid w:val="002C7EDF"/>
    <w:rsid w:val="002D14D5"/>
    <w:rsid w:val="002D1BBF"/>
    <w:rsid w:val="002D5456"/>
    <w:rsid w:val="002E3F31"/>
    <w:rsid w:val="002F2847"/>
    <w:rsid w:val="002F39DF"/>
    <w:rsid w:val="002F5C86"/>
    <w:rsid w:val="0030299D"/>
    <w:rsid w:val="00305C0F"/>
    <w:rsid w:val="00313FC6"/>
    <w:rsid w:val="00314FE1"/>
    <w:rsid w:val="00316DF3"/>
    <w:rsid w:val="0031742B"/>
    <w:rsid w:val="003226F2"/>
    <w:rsid w:val="003252F1"/>
    <w:rsid w:val="00330491"/>
    <w:rsid w:val="003332D6"/>
    <w:rsid w:val="00333713"/>
    <w:rsid w:val="0033562A"/>
    <w:rsid w:val="003453EB"/>
    <w:rsid w:val="003609C0"/>
    <w:rsid w:val="00362935"/>
    <w:rsid w:val="00362BB3"/>
    <w:rsid w:val="003726C1"/>
    <w:rsid w:val="00372AF8"/>
    <w:rsid w:val="00372BE3"/>
    <w:rsid w:val="00375908"/>
    <w:rsid w:val="00376A0F"/>
    <w:rsid w:val="00382DE2"/>
    <w:rsid w:val="003876E3"/>
    <w:rsid w:val="003877E1"/>
    <w:rsid w:val="003878EB"/>
    <w:rsid w:val="003A0967"/>
    <w:rsid w:val="003A0A5B"/>
    <w:rsid w:val="003B4804"/>
    <w:rsid w:val="003B48D3"/>
    <w:rsid w:val="003C7EBF"/>
    <w:rsid w:val="003D40D4"/>
    <w:rsid w:val="003D7E49"/>
    <w:rsid w:val="003E643E"/>
    <w:rsid w:val="003E69B4"/>
    <w:rsid w:val="003E7CAB"/>
    <w:rsid w:val="003F2390"/>
    <w:rsid w:val="003F2678"/>
    <w:rsid w:val="003F7078"/>
    <w:rsid w:val="003F75E7"/>
    <w:rsid w:val="00415960"/>
    <w:rsid w:val="00421287"/>
    <w:rsid w:val="0043243B"/>
    <w:rsid w:val="00442270"/>
    <w:rsid w:val="00442877"/>
    <w:rsid w:val="0044680D"/>
    <w:rsid w:val="00460545"/>
    <w:rsid w:val="00460BF2"/>
    <w:rsid w:val="0046231C"/>
    <w:rsid w:val="00462C46"/>
    <w:rsid w:val="0046423E"/>
    <w:rsid w:val="0047692C"/>
    <w:rsid w:val="00483893"/>
    <w:rsid w:val="00487EC2"/>
    <w:rsid w:val="004916E8"/>
    <w:rsid w:val="004919D6"/>
    <w:rsid w:val="00493794"/>
    <w:rsid w:val="00495D1A"/>
    <w:rsid w:val="0049754E"/>
    <w:rsid w:val="004A1198"/>
    <w:rsid w:val="004A2061"/>
    <w:rsid w:val="004A6CE1"/>
    <w:rsid w:val="004B2C7E"/>
    <w:rsid w:val="004B4D5B"/>
    <w:rsid w:val="004B4E3A"/>
    <w:rsid w:val="004B6135"/>
    <w:rsid w:val="004C33E5"/>
    <w:rsid w:val="004C55B8"/>
    <w:rsid w:val="004D15E1"/>
    <w:rsid w:val="004D3EE5"/>
    <w:rsid w:val="004D4610"/>
    <w:rsid w:val="004D7915"/>
    <w:rsid w:val="004E3111"/>
    <w:rsid w:val="004E5FD9"/>
    <w:rsid w:val="004F3513"/>
    <w:rsid w:val="004F3EA9"/>
    <w:rsid w:val="005051BE"/>
    <w:rsid w:val="00506B0B"/>
    <w:rsid w:val="0050721A"/>
    <w:rsid w:val="00507899"/>
    <w:rsid w:val="005106F8"/>
    <w:rsid w:val="00517CE7"/>
    <w:rsid w:val="00521F48"/>
    <w:rsid w:val="00525122"/>
    <w:rsid w:val="005304B6"/>
    <w:rsid w:val="00530BEE"/>
    <w:rsid w:val="00530E0E"/>
    <w:rsid w:val="00531162"/>
    <w:rsid w:val="00537A61"/>
    <w:rsid w:val="00544AC9"/>
    <w:rsid w:val="0054745E"/>
    <w:rsid w:val="0055016F"/>
    <w:rsid w:val="00550847"/>
    <w:rsid w:val="0055266E"/>
    <w:rsid w:val="00556FA6"/>
    <w:rsid w:val="0055762B"/>
    <w:rsid w:val="0056207B"/>
    <w:rsid w:val="00562F84"/>
    <w:rsid w:val="00570E31"/>
    <w:rsid w:val="005754C2"/>
    <w:rsid w:val="00576189"/>
    <w:rsid w:val="00580744"/>
    <w:rsid w:val="00585CBE"/>
    <w:rsid w:val="005869E2"/>
    <w:rsid w:val="005C0E3C"/>
    <w:rsid w:val="005C3078"/>
    <w:rsid w:val="005C530A"/>
    <w:rsid w:val="005C6932"/>
    <w:rsid w:val="005C7A84"/>
    <w:rsid w:val="005E2702"/>
    <w:rsid w:val="005E5D5E"/>
    <w:rsid w:val="005F22A3"/>
    <w:rsid w:val="005F2BA4"/>
    <w:rsid w:val="005F4F46"/>
    <w:rsid w:val="006006C4"/>
    <w:rsid w:val="00603EEA"/>
    <w:rsid w:val="00610016"/>
    <w:rsid w:val="00614560"/>
    <w:rsid w:val="0062081E"/>
    <w:rsid w:val="00624C71"/>
    <w:rsid w:val="00625F79"/>
    <w:rsid w:val="00632F21"/>
    <w:rsid w:val="00643888"/>
    <w:rsid w:val="006447E2"/>
    <w:rsid w:val="006452FB"/>
    <w:rsid w:val="00650BCB"/>
    <w:rsid w:val="0065313C"/>
    <w:rsid w:val="00661F22"/>
    <w:rsid w:val="006621ED"/>
    <w:rsid w:val="00664DC0"/>
    <w:rsid w:val="0066703B"/>
    <w:rsid w:val="00667DF3"/>
    <w:rsid w:val="0067200E"/>
    <w:rsid w:val="00674C65"/>
    <w:rsid w:val="00675CDE"/>
    <w:rsid w:val="006802F3"/>
    <w:rsid w:val="00684D9B"/>
    <w:rsid w:val="00693320"/>
    <w:rsid w:val="00693E44"/>
    <w:rsid w:val="006A2801"/>
    <w:rsid w:val="006A3401"/>
    <w:rsid w:val="006B2455"/>
    <w:rsid w:val="006B24DC"/>
    <w:rsid w:val="006B2B36"/>
    <w:rsid w:val="006B6471"/>
    <w:rsid w:val="006C353F"/>
    <w:rsid w:val="006C4D60"/>
    <w:rsid w:val="006C6158"/>
    <w:rsid w:val="006C7CD3"/>
    <w:rsid w:val="006D7396"/>
    <w:rsid w:val="006E06A4"/>
    <w:rsid w:val="006E7CC9"/>
    <w:rsid w:val="006F70D8"/>
    <w:rsid w:val="00700E93"/>
    <w:rsid w:val="00703675"/>
    <w:rsid w:val="00706E4D"/>
    <w:rsid w:val="00711B29"/>
    <w:rsid w:val="00711EC9"/>
    <w:rsid w:val="007235C2"/>
    <w:rsid w:val="00723BC4"/>
    <w:rsid w:val="00726ED5"/>
    <w:rsid w:val="007271D5"/>
    <w:rsid w:val="00731090"/>
    <w:rsid w:val="00740692"/>
    <w:rsid w:val="007415FB"/>
    <w:rsid w:val="00744277"/>
    <w:rsid w:val="007442A0"/>
    <w:rsid w:val="007477F8"/>
    <w:rsid w:val="007527F9"/>
    <w:rsid w:val="00754219"/>
    <w:rsid w:val="00755658"/>
    <w:rsid w:val="00757D4B"/>
    <w:rsid w:val="00764963"/>
    <w:rsid w:val="00764D91"/>
    <w:rsid w:val="007676AC"/>
    <w:rsid w:val="00770083"/>
    <w:rsid w:val="00773049"/>
    <w:rsid w:val="0077697A"/>
    <w:rsid w:val="00780A45"/>
    <w:rsid w:val="00791D34"/>
    <w:rsid w:val="00794A8C"/>
    <w:rsid w:val="007A389F"/>
    <w:rsid w:val="007A3A16"/>
    <w:rsid w:val="007B0C8E"/>
    <w:rsid w:val="007B6393"/>
    <w:rsid w:val="007B641D"/>
    <w:rsid w:val="007C31A2"/>
    <w:rsid w:val="007D17B6"/>
    <w:rsid w:val="007D57AF"/>
    <w:rsid w:val="007E13BD"/>
    <w:rsid w:val="007E1B9B"/>
    <w:rsid w:val="007E1D36"/>
    <w:rsid w:val="007F25E2"/>
    <w:rsid w:val="007F2A53"/>
    <w:rsid w:val="0082527F"/>
    <w:rsid w:val="00827371"/>
    <w:rsid w:val="00833A4D"/>
    <w:rsid w:val="00834033"/>
    <w:rsid w:val="008357FF"/>
    <w:rsid w:val="00844F3C"/>
    <w:rsid w:val="00854CC0"/>
    <w:rsid w:val="00854ED3"/>
    <w:rsid w:val="0085726D"/>
    <w:rsid w:val="00862785"/>
    <w:rsid w:val="008724CF"/>
    <w:rsid w:val="00872901"/>
    <w:rsid w:val="0087534C"/>
    <w:rsid w:val="008825DA"/>
    <w:rsid w:val="00884B72"/>
    <w:rsid w:val="008937A6"/>
    <w:rsid w:val="00894E75"/>
    <w:rsid w:val="008A10C4"/>
    <w:rsid w:val="008A316C"/>
    <w:rsid w:val="008A669F"/>
    <w:rsid w:val="008B2D07"/>
    <w:rsid w:val="008F3680"/>
    <w:rsid w:val="008F36BF"/>
    <w:rsid w:val="008F5197"/>
    <w:rsid w:val="008F5C45"/>
    <w:rsid w:val="00905973"/>
    <w:rsid w:val="009105CE"/>
    <w:rsid w:val="0091487A"/>
    <w:rsid w:val="00915F97"/>
    <w:rsid w:val="00921618"/>
    <w:rsid w:val="00922C6C"/>
    <w:rsid w:val="0092353F"/>
    <w:rsid w:val="00925929"/>
    <w:rsid w:val="009261F0"/>
    <w:rsid w:val="0093017A"/>
    <w:rsid w:val="009302D1"/>
    <w:rsid w:val="00930513"/>
    <w:rsid w:val="00936181"/>
    <w:rsid w:val="00936197"/>
    <w:rsid w:val="00937766"/>
    <w:rsid w:val="00940646"/>
    <w:rsid w:val="009415FC"/>
    <w:rsid w:val="00953EFD"/>
    <w:rsid w:val="009546D9"/>
    <w:rsid w:val="009570EF"/>
    <w:rsid w:val="00962AED"/>
    <w:rsid w:val="00962B1E"/>
    <w:rsid w:val="00963970"/>
    <w:rsid w:val="009710AF"/>
    <w:rsid w:val="009751C9"/>
    <w:rsid w:val="0097589B"/>
    <w:rsid w:val="00977CBE"/>
    <w:rsid w:val="009858DD"/>
    <w:rsid w:val="00986E87"/>
    <w:rsid w:val="0099728C"/>
    <w:rsid w:val="009A317C"/>
    <w:rsid w:val="009A770F"/>
    <w:rsid w:val="009B0155"/>
    <w:rsid w:val="009B0594"/>
    <w:rsid w:val="009B4011"/>
    <w:rsid w:val="009B5C25"/>
    <w:rsid w:val="009C0E36"/>
    <w:rsid w:val="009C1FFE"/>
    <w:rsid w:val="009C25EB"/>
    <w:rsid w:val="009C273F"/>
    <w:rsid w:val="009C72B4"/>
    <w:rsid w:val="009C7E80"/>
    <w:rsid w:val="009D064A"/>
    <w:rsid w:val="009E4DB9"/>
    <w:rsid w:val="009E62CD"/>
    <w:rsid w:val="009F0588"/>
    <w:rsid w:val="00A029A8"/>
    <w:rsid w:val="00A06259"/>
    <w:rsid w:val="00A13D05"/>
    <w:rsid w:val="00A2457C"/>
    <w:rsid w:val="00A3078D"/>
    <w:rsid w:val="00A34A94"/>
    <w:rsid w:val="00A441DB"/>
    <w:rsid w:val="00A56F1E"/>
    <w:rsid w:val="00A6021E"/>
    <w:rsid w:val="00A614CD"/>
    <w:rsid w:val="00A660CB"/>
    <w:rsid w:val="00A661F0"/>
    <w:rsid w:val="00A71522"/>
    <w:rsid w:val="00A73BB6"/>
    <w:rsid w:val="00A74B5F"/>
    <w:rsid w:val="00A74C3F"/>
    <w:rsid w:val="00A848BE"/>
    <w:rsid w:val="00A8591D"/>
    <w:rsid w:val="00A85C70"/>
    <w:rsid w:val="00A9133B"/>
    <w:rsid w:val="00AA1332"/>
    <w:rsid w:val="00AA471F"/>
    <w:rsid w:val="00AC6BB5"/>
    <w:rsid w:val="00AC755D"/>
    <w:rsid w:val="00AD514B"/>
    <w:rsid w:val="00AD55DE"/>
    <w:rsid w:val="00AE4DF9"/>
    <w:rsid w:val="00AE5478"/>
    <w:rsid w:val="00AE7DB4"/>
    <w:rsid w:val="00AF3E34"/>
    <w:rsid w:val="00AF53D2"/>
    <w:rsid w:val="00AF70BC"/>
    <w:rsid w:val="00B000A7"/>
    <w:rsid w:val="00B01F29"/>
    <w:rsid w:val="00B14403"/>
    <w:rsid w:val="00B17676"/>
    <w:rsid w:val="00B17B59"/>
    <w:rsid w:val="00B211FF"/>
    <w:rsid w:val="00B27AB3"/>
    <w:rsid w:val="00B3092E"/>
    <w:rsid w:val="00B3337A"/>
    <w:rsid w:val="00B40924"/>
    <w:rsid w:val="00B43355"/>
    <w:rsid w:val="00B438DA"/>
    <w:rsid w:val="00B47D95"/>
    <w:rsid w:val="00B47F90"/>
    <w:rsid w:val="00B60CC0"/>
    <w:rsid w:val="00B60F1F"/>
    <w:rsid w:val="00B64F3D"/>
    <w:rsid w:val="00B66A31"/>
    <w:rsid w:val="00B71F19"/>
    <w:rsid w:val="00B730A8"/>
    <w:rsid w:val="00B74855"/>
    <w:rsid w:val="00B77B72"/>
    <w:rsid w:val="00B807B4"/>
    <w:rsid w:val="00B85F50"/>
    <w:rsid w:val="00B93A95"/>
    <w:rsid w:val="00BA1F2C"/>
    <w:rsid w:val="00BA6D42"/>
    <w:rsid w:val="00BB27F7"/>
    <w:rsid w:val="00BB2FBE"/>
    <w:rsid w:val="00BB3E0F"/>
    <w:rsid w:val="00BB3F7A"/>
    <w:rsid w:val="00BC197B"/>
    <w:rsid w:val="00BC3C43"/>
    <w:rsid w:val="00BC4CA6"/>
    <w:rsid w:val="00BC5F26"/>
    <w:rsid w:val="00BD2CF6"/>
    <w:rsid w:val="00BD5A39"/>
    <w:rsid w:val="00BE4895"/>
    <w:rsid w:val="00BE4F0B"/>
    <w:rsid w:val="00BE5666"/>
    <w:rsid w:val="00BE69B8"/>
    <w:rsid w:val="00BE6C0F"/>
    <w:rsid w:val="00BF23A8"/>
    <w:rsid w:val="00BF771D"/>
    <w:rsid w:val="00C00F18"/>
    <w:rsid w:val="00C01BAF"/>
    <w:rsid w:val="00C042EA"/>
    <w:rsid w:val="00C04BA8"/>
    <w:rsid w:val="00C0607C"/>
    <w:rsid w:val="00C14479"/>
    <w:rsid w:val="00C26191"/>
    <w:rsid w:val="00C34570"/>
    <w:rsid w:val="00C6551D"/>
    <w:rsid w:val="00C77842"/>
    <w:rsid w:val="00C80AEB"/>
    <w:rsid w:val="00C83661"/>
    <w:rsid w:val="00C853EE"/>
    <w:rsid w:val="00C86362"/>
    <w:rsid w:val="00C86F63"/>
    <w:rsid w:val="00C909A2"/>
    <w:rsid w:val="00C974F3"/>
    <w:rsid w:val="00CA01FB"/>
    <w:rsid w:val="00CA0330"/>
    <w:rsid w:val="00CA1757"/>
    <w:rsid w:val="00CA5B09"/>
    <w:rsid w:val="00CB042A"/>
    <w:rsid w:val="00CB1558"/>
    <w:rsid w:val="00CB395B"/>
    <w:rsid w:val="00CB77AB"/>
    <w:rsid w:val="00CC15A7"/>
    <w:rsid w:val="00CC4F85"/>
    <w:rsid w:val="00CD05BE"/>
    <w:rsid w:val="00CD32F7"/>
    <w:rsid w:val="00CD3B75"/>
    <w:rsid w:val="00CD410E"/>
    <w:rsid w:val="00CD444E"/>
    <w:rsid w:val="00CE08F1"/>
    <w:rsid w:val="00CE0996"/>
    <w:rsid w:val="00D10115"/>
    <w:rsid w:val="00D12C5A"/>
    <w:rsid w:val="00D16E35"/>
    <w:rsid w:val="00D17D98"/>
    <w:rsid w:val="00D21D58"/>
    <w:rsid w:val="00D226A5"/>
    <w:rsid w:val="00D2377C"/>
    <w:rsid w:val="00D24BAC"/>
    <w:rsid w:val="00D40159"/>
    <w:rsid w:val="00D436DC"/>
    <w:rsid w:val="00D507D1"/>
    <w:rsid w:val="00D53B0C"/>
    <w:rsid w:val="00D542A2"/>
    <w:rsid w:val="00D71882"/>
    <w:rsid w:val="00D72945"/>
    <w:rsid w:val="00D74C18"/>
    <w:rsid w:val="00D756BA"/>
    <w:rsid w:val="00D82D71"/>
    <w:rsid w:val="00D858CC"/>
    <w:rsid w:val="00D90904"/>
    <w:rsid w:val="00D94C1F"/>
    <w:rsid w:val="00D95F7F"/>
    <w:rsid w:val="00D96609"/>
    <w:rsid w:val="00D97A48"/>
    <w:rsid w:val="00DA0CCD"/>
    <w:rsid w:val="00DA4850"/>
    <w:rsid w:val="00DB0ABC"/>
    <w:rsid w:val="00DB1FD6"/>
    <w:rsid w:val="00DC044C"/>
    <w:rsid w:val="00DC165B"/>
    <w:rsid w:val="00DD5085"/>
    <w:rsid w:val="00DF02E6"/>
    <w:rsid w:val="00DF4A2C"/>
    <w:rsid w:val="00E02B47"/>
    <w:rsid w:val="00E02DC8"/>
    <w:rsid w:val="00E05A0E"/>
    <w:rsid w:val="00E1150C"/>
    <w:rsid w:val="00E13E28"/>
    <w:rsid w:val="00E17A14"/>
    <w:rsid w:val="00E2419C"/>
    <w:rsid w:val="00E2740B"/>
    <w:rsid w:val="00E373AF"/>
    <w:rsid w:val="00E40564"/>
    <w:rsid w:val="00E45B7C"/>
    <w:rsid w:val="00E46A0A"/>
    <w:rsid w:val="00E510C5"/>
    <w:rsid w:val="00E54E2D"/>
    <w:rsid w:val="00E62C8F"/>
    <w:rsid w:val="00E65FA7"/>
    <w:rsid w:val="00E670E8"/>
    <w:rsid w:val="00E7009E"/>
    <w:rsid w:val="00E863F1"/>
    <w:rsid w:val="00E90390"/>
    <w:rsid w:val="00EA3494"/>
    <w:rsid w:val="00EB14A3"/>
    <w:rsid w:val="00EB288A"/>
    <w:rsid w:val="00EB6C11"/>
    <w:rsid w:val="00EB71D6"/>
    <w:rsid w:val="00EC51A0"/>
    <w:rsid w:val="00EC798E"/>
    <w:rsid w:val="00ED22E7"/>
    <w:rsid w:val="00ED6923"/>
    <w:rsid w:val="00EE659B"/>
    <w:rsid w:val="00EF2ADC"/>
    <w:rsid w:val="00EF7789"/>
    <w:rsid w:val="00EF7CD3"/>
    <w:rsid w:val="00F10101"/>
    <w:rsid w:val="00F36500"/>
    <w:rsid w:val="00F46451"/>
    <w:rsid w:val="00F52390"/>
    <w:rsid w:val="00F52C84"/>
    <w:rsid w:val="00F52FCE"/>
    <w:rsid w:val="00F63D24"/>
    <w:rsid w:val="00F73AD6"/>
    <w:rsid w:val="00F75DE7"/>
    <w:rsid w:val="00F90FA2"/>
    <w:rsid w:val="00F91500"/>
    <w:rsid w:val="00F967E4"/>
    <w:rsid w:val="00FA3657"/>
    <w:rsid w:val="00FA3F47"/>
    <w:rsid w:val="00FB296D"/>
    <w:rsid w:val="00FB61C1"/>
    <w:rsid w:val="00FC7528"/>
    <w:rsid w:val="00FC7767"/>
    <w:rsid w:val="00FD14FB"/>
    <w:rsid w:val="00FD2836"/>
    <w:rsid w:val="00FD3F05"/>
    <w:rsid w:val="00FD64F4"/>
    <w:rsid w:val="00FF0D08"/>
    <w:rsid w:val="00FF1B48"/>
    <w:rsid w:val="00FF7528"/>
    <w:rsid w:val="00FF7DDB"/>
    <w:rsid w:val="01AE15BA"/>
    <w:rsid w:val="0200284C"/>
    <w:rsid w:val="0246284B"/>
    <w:rsid w:val="02CC61E9"/>
    <w:rsid w:val="03B24C65"/>
    <w:rsid w:val="04820ADC"/>
    <w:rsid w:val="07610150"/>
    <w:rsid w:val="080812F8"/>
    <w:rsid w:val="08ED3546"/>
    <w:rsid w:val="0A183F21"/>
    <w:rsid w:val="0B0121C8"/>
    <w:rsid w:val="0BAA1613"/>
    <w:rsid w:val="0D703BC7"/>
    <w:rsid w:val="0EFE3F6B"/>
    <w:rsid w:val="101E0686"/>
    <w:rsid w:val="115C68DD"/>
    <w:rsid w:val="12015736"/>
    <w:rsid w:val="13F15336"/>
    <w:rsid w:val="143B07EB"/>
    <w:rsid w:val="150661E5"/>
    <w:rsid w:val="15F829AC"/>
    <w:rsid w:val="166167A3"/>
    <w:rsid w:val="16750903"/>
    <w:rsid w:val="170F4F5C"/>
    <w:rsid w:val="185F4F64"/>
    <w:rsid w:val="1B300E3A"/>
    <w:rsid w:val="1C0E01AF"/>
    <w:rsid w:val="1C422D53"/>
    <w:rsid w:val="1DDE2DCF"/>
    <w:rsid w:val="1E7E1EBC"/>
    <w:rsid w:val="214C4198"/>
    <w:rsid w:val="222B4109"/>
    <w:rsid w:val="2418246B"/>
    <w:rsid w:val="24585DA2"/>
    <w:rsid w:val="26A34BB6"/>
    <w:rsid w:val="2A9A00C1"/>
    <w:rsid w:val="2CAE5B32"/>
    <w:rsid w:val="2DB256DE"/>
    <w:rsid w:val="2EF20488"/>
    <w:rsid w:val="31D874D8"/>
    <w:rsid w:val="328C4750"/>
    <w:rsid w:val="33803243"/>
    <w:rsid w:val="34CC3626"/>
    <w:rsid w:val="366C6D72"/>
    <w:rsid w:val="377063EE"/>
    <w:rsid w:val="395B30CE"/>
    <w:rsid w:val="39D961DF"/>
    <w:rsid w:val="3A52627F"/>
    <w:rsid w:val="3AAE57BD"/>
    <w:rsid w:val="3B1A3241"/>
    <w:rsid w:val="3C6D68AF"/>
    <w:rsid w:val="3D854663"/>
    <w:rsid w:val="3E690C74"/>
    <w:rsid w:val="3EDB7D99"/>
    <w:rsid w:val="3FCD46EF"/>
    <w:rsid w:val="40073668"/>
    <w:rsid w:val="41166258"/>
    <w:rsid w:val="411B1F4A"/>
    <w:rsid w:val="416E7E42"/>
    <w:rsid w:val="42DC0DDB"/>
    <w:rsid w:val="43260821"/>
    <w:rsid w:val="4403377F"/>
    <w:rsid w:val="44472BCC"/>
    <w:rsid w:val="44FA23B6"/>
    <w:rsid w:val="45C40B20"/>
    <w:rsid w:val="45FB04BF"/>
    <w:rsid w:val="460B6441"/>
    <w:rsid w:val="470E1780"/>
    <w:rsid w:val="4823125B"/>
    <w:rsid w:val="48BA396D"/>
    <w:rsid w:val="4A8561FD"/>
    <w:rsid w:val="4AAA37C2"/>
    <w:rsid w:val="4AF52584"/>
    <w:rsid w:val="4B6D0675"/>
    <w:rsid w:val="4B6E6C91"/>
    <w:rsid w:val="4B7B4309"/>
    <w:rsid w:val="4BC9209C"/>
    <w:rsid w:val="4BFE0015"/>
    <w:rsid w:val="4CB26EDF"/>
    <w:rsid w:val="4CB84D74"/>
    <w:rsid w:val="4E99569F"/>
    <w:rsid w:val="4E9D2F74"/>
    <w:rsid w:val="50BB0112"/>
    <w:rsid w:val="51312C3A"/>
    <w:rsid w:val="52391DA6"/>
    <w:rsid w:val="52D11C9C"/>
    <w:rsid w:val="533D7EAC"/>
    <w:rsid w:val="54AA2E82"/>
    <w:rsid w:val="557859A2"/>
    <w:rsid w:val="563B4566"/>
    <w:rsid w:val="58604BDD"/>
    <w:rsid w:val="5A272E2C"/>
    <w:rsid w:val="5A9515D1"/>
    <w:rsid w:val="5B8C0E98"/>
    <w:rsid w:val="5BC07095"/>
    <w:rsid w:val="5BC85F49"/>
    <w:rsid w:val="5BFDB513"/>
    <w:rsid w:val="5C1178F0"/>
    <w:rsid w:val="5D902A97"/>
    <w:rsid w:val="5DCB1D21"/>
    <w:rsid w:val="5FB7255D"/>
    <w:rsid w:val="5FC65F60"/>
    <w:rsid w:val="5FF27A39"/>
    <w:rsid w:val="60327E35"/>
    <w:rsid w:val="639635F7"/>
    <w:rsid w:val="64496497"/>
    <w:rsid w:val="65E816C2"/>
    <w:rsid w:val="65F91B55"/>
    <w:rsid w:val="66D50BFB"/>
    <w:rsid w:val="677551D7"/>
    <w:rsid w:val="67B15328"/>
    <w:rsid w:val="68975621"/>
    <w:rsid w:val="69012A9A"/>
    <w:rsid w:val="7113780F"/>
    <w:rsid w:val="71287CA7"/>
    <w:rsid w:val="7183443D"/>
    <w:rsid w:val="725620A9"/>
    <w:rsid w:val="728F0316"/>
    <w:rsid w:val="729047E4"/>
    <w:rsid w:val="74CF3D79"/>
    <w:rsid w:val="751E519F"/>
    <w:rsid w:val="76DB3120"/>
    <w:rsid w:val="78972AD3"/>
    <w:rsid w:val="7927265A"/>
    <w:rsid w:val="79AD0B46"/>
    <w:rsid w:val="7A5D3EBA"/>
    <w:rsid w:val="7B214D90"/>
    <w:rsid w:val="7CDF7FAC"/>
    <w:rsid w:val="7DAB6BB7"/>
    <w:rsid w:val="7FD14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F90FA2"/>
    <w:pPr>
      <w:widowControl w:val="0"/>
      <w:jc w:val="both"/>
    </w:pPr>
    <w:rPr>
      <w:rFonts w:ascii="Calibri" w:hAnsi="Calibri"/>
      <w:kern w:val="2"/>
      <w:sz w:val="21"/>
      <w:szCs w:val="21"/>
    </w:rPr>
  </w:style>
  <w:style w:type="paragraph" w:styleId="1">
    <w:name w:val="heading 1"/>
    <w:basedOn w:val="a3"/>
    <w:next w:val="a3"/>
    <w:qFormat/>
    <w:rsid w:val="00F90FA2"/>
    <w:pPr>
      <w:keepNext/>
      <w:snapToGrid w:val="0"/>
      <w:spacing w:line="360" w:lineRule="atLeast"/>
      <w:outlineLvl w:val="0"/>
    </w:pPr>
    <w:rPr>
      <w:rFonts w:ascii="宋体"/>
    </w:rPr>
  </w:style>
  <w:style w:type="paragraph" w:styleId="24">
    <w:name w:val="heading 2"/>
    <w:basedOn w:val="a3"/>
    <w:next w:val="a3"/>
    <w:link w:val="2Char"/>
    <w:qFormat/>
    <w:rsid w:val="00F90FA2"/>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F90FA2"/>
    <w:pPr>
      <w:keepNext/>
      <w:keepLines/>
      <w:spacing w:before="260" w:after="260" w:line="413" w:lineRule="auto"/>
      <w:outlineLvl w:val="2"/>
    </w:pPr>
    <w:rPr>
      <w:b/>
      <w:sz w:val="32"/>
    </w:rPr>
  </w:style>
  <w:style w:type="paragraph" w:styleId="4">
    <w:name w:val="heading 4"/>
    <w:basedOn w:val="a3"/>
    <w:next w:val="a3"/>
    <w:qFormat/>
    <w:rsid w:val="00F90FA2"/>
    <w:pPr>
      <w:keepNext/>
      <w:keepLines/>
      <w:spacing w:before="280" w:after="290" w:line="372" w:lineRule="auto"/>
      <w:outlineLvl w:val="3"/>
    </w:pPr>
    <w:rPr>
      <w:rFonts w:ascii="Arial" w:eastAsia="黑体" w:hAnsi="Arial"/>
      <w:b/>
    </w:rPr>
  </w:style>
  <w:style w:type="paragraph" w:styleId="5">
    <w:name w:val="heading 5"/>
    <w:basedOn w:val="a3"/>
    <w:next w:val="a3"/>
    <w:qFormat/>
    <w:rsid w:val="00F90FA2"/>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F90FA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F90FA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F90FA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F90FA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link w:val="2Char0"/>
    <w:qFormat/>
    <w:rsid w:val="00F90FA2"/>
    <w:pPr>
      <w:spacing w:after="120" w:line="240" w:lineRule="auto"/>
      <w:ind w:leftChars="200" w:left="420" w:firstLineChars="200" w:firstLine="420"/>
    </w:pPr>
  </w:style>
  <w:style w:type="paragraph" w:styleId="a7">
    <w:name w:val="Body Text Indent"/>
    <w:basedOn w:val="a3"/>
    <w:link w:val="Char"/>
    <w:uiPriority w:val="99"/>
    <w:qFormat/>
    <w:rsid w:val="00F90FA2"/>
    <w:pPr>
      <w:spacing w:line="700" w:lineRule="exact"/>
      <w:ind w:left="960"/>
    </w:pPr>
    <w:rPr>
      <w:sz w:val="44"/>
    </w:rPr>
  </w:style>
  <w:style w:type="paragraph" w:styleId="31">
    <w:name w:val="List 3"/>
    <w:basedOn w:val="a3"/>
    <w:qFormat/>
    <w:rsid w:val="00F90FA2"/>
    <w:pPr>
      <w:adjustRightInd w:val="0"/>
      <w:snapToGrid w:val="0"/>
      <w:spacing w:line="360" w:lineRule="auto"/>
      <w:ind w:leftChars="400" w:left="100" w:hangingChars="200" w:hanging="200"/>
    </w:pPr>
    <w:rPr>
      <w:sz w:val="24"/>
    </w:rPr>
  </w:style>
  <w:style w:type="paragraph" w:styleId="70">
    <w:name w:val="toc 7"/>
    <w:basedOn w:val="a3"/>
    <w:next w:val="a3"/>
    <w:qFormat/>
    <w:rsid w:val="00F90FA2"/>
    <w:pPr>
      <w:ind w:leftChars="1200" w:left="2520"/>
    </w:pPr>
  </w:style>
  <w:style w:type="paragraph" w:styleId="2">
    <w:name w:val="List Number 2"/>
    <w:basedOn w:val="a3"/>
    <w:qFormat/>
    <w:rsid w:val="00F90FA2"/>
    <w:pPr>
      <w:numPr>
        <w:numId w:val="1"/>
      </w:numPr>
      <w:tabs>
        <w:tab w:val="clear" w:pos="425"/>
        <w:tab w:val="left" w:pos="780"/>
      </w:tabs>
      <w:spacing w:line="360" w:lineRule="auto"/>
    </w:pPr>
    <w:rPr>
      <w:sz w:val="24"/>
    </w:rPr>
  </w:style>
  <w:style w:type="paragraph" w:styleId="40">
    <w:name w:val="List Bullet 4"/>
    <w:basedOn w:val="a3"/>
    <w:qFormat/>
    <w:rsid w:val="00F90FA2"/>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F90FA2"/>
    <w:pPr>
      <w:adjustRightInd w:val="0"/>
      <w:snapToGrid w:val="0"/>
      <w:spacing w:line="360" w:lineRule="auto"/>
      <w:ind w:firstLine="420"/>
    </w:pPr>
    <w:rPr>
      <w:sz w:val="24"/>
    </w:rPr>
  </w:style>
  <w:style w:type="paragraph" w:styleId="a9">
    <w:name w:val="caption"/>
    <w:basedOn w:val="a3"/>
    <w:next w:val="a3"/>
    <w:qFormat/>
    <w:rsid w:val="00F90FA2"/>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F90FA2"/>
    <w:pPr>
      <w:shd w:val="clear" w:color="auto" w:fill="000080"/>
    </w:pPr>
  </w:style>
  <w:style w:type="paragraph" w:styleId="ab">
    <w:name w:val="toa heading"/>
    <w:basedOn w:val="a3"/>
    <w:next w:val="a3"/>
    <w:qFormat/>
    <w:rsid w:val="00F90FA2"/>
    <w:pPr>
      <w:spacing w:before="120"/>
    </w:pPr>
    <w:rPr>
      <w:rFonts w:ascii="Arial" w:hAnsi="Arial"/>
      <w:sz w:val="24"/>
    </w:rPr>
  </w:style>
  <w:style w:type="paragraph" w:styleId="ac">
    <w:name w:val="annotation text"/>
    <w:basedOn w:val="a3"/>
    <w:link w:val="Char0"/>
    <w:qFormat/>
    <w:rsid w:val="00F90FA2"/>
    <w:pPr>
      <w:adjustRightInd w:val="0"/>
      <w:spacing w:line="360" w:lineRule="atLeast"/>
      <w:jc w:val="left"/>
      <w:textAlignment w:val="baseline"/>
    </w:pPr>
    <w:rPr>
      <w:sz w:val="24"/>
    </w:rPr>
  </w:style>
  <w:style w:type="paragraph" w:styleId="32">
    <w:name w:val="Body Text 3"/>
    <w:basedOn w:val="a3"/>
    <w:qFormat/>
    <w:rsid w:val="00F90FA2"/>
    <w:pPr>
      <w:adjustRightInd w:val="0"/>
      <w:snapToGrid w:val="0"/>
      <w:spacing w:after="120" w:line="360" w:lineRule="auto"/>
    </w:pPr>
    <w:rPr>
      <w:sz w:val="16"/>
    </w:rPr>
  </w:style>
  <w:style w:type="paragraph" w:styleId="3">
    <w:name w:val="List Bullet 3"/>
    <w:basedOn w:val="a3"/>
    <w:qFormat/>
    <w:rsid w:val="00F90FA2"/>
    <w:pPr>
      <w:numPr>
        <w:numId w:val="2"/>
      </w:numPr>
      <w:adjustRightInd w:val="0"/>
      <w:snapToGrid w:val="0"/>
      <w:spacing w:line="360" w:lineRule="auto"/>
    </w:pPr>
    <w:rPr>
      <w:sz w:val="24"/>
    </w:rPr>
  </w:style>
  <w:style w:type="paragraph" w:styleId="ad">
    <w:name w:val="Body Text"/>
    <w:basedOn w:val="a3"/>
    <w:next w:val="a3"/>
    <w:link w:val="Char1"/>
    <w:qFormat/>
    <w:rsid w:val="00F90FA2"/>
    <w:rPr>
      <w:rFonts w:ascii="仿宋_GB2312" w:eastAsia="仿宋_GB2312"/>
      <w:sz w:val="32"/>
    </w:rPr>
  </w:style>
  <w:style w:type="paragraph" w:styleId="33">
    <w:name w:val="List Number 3"/>
    <w:basedOn w:val="a3"/>
    <w:qFormat/>
    <w:rsid w:val="00F90FA2"/>
    <w:pPr>
      <w:tabs>
        <w:tab w:val="left" w:pos="2120"/>
      </w:tabs>
      <w:adjustRightInd w:val="0"/>
      <w:snapToGrid w:val="0"/>
      <w:spacing w:line="360" w:lineRule="auto"/>
      <w:ind w:left="2120" w:hanging="720"/>
    </w:pPr>
    <w:rPr>
      <w:sz w:val="24"/>
    </w:rPr>
  </w:style>
  <w:style w:type="paragraph" w:styleId="25">
    <w:name w:val="List 2"/>
    <w:basedOn w:val="a3"/>
    <w:qFormat/>
    <w:rsid w:val="00F90FA2"/>
    <w:pPr>
      <w:adjustRightInd w:val="0"/>
      <w:snapToGrid w:val="0"/>
      <w:spacing w:line="360" w:lineRule="auto"/>
      <w:ind w:leftChars="200" w:left="100" w:hangingChars="200" w:hanging="200"/>
    </w:pPr>
    <w:rPr>
      <w:sz w:val="24"/>
    </w:rPr>
  </w:style>
  <w:style w:type="paragraph" w:styleId="ae">
    <w:name w:val="List Continue"/>
    <w:basedOn w:val="a3"/>
    <w:qFormat/>
    <w:rsid w:val="00F90FA2"/>
    <w:pPr>
      <w:adjustRightInd w:val="0"/>
      <w:snapToGrid w:val="0"/>
      <w:spacing w:after="120" w:line="360" w:lineRule="auto"/>
      <w:ind w:leftChars="200" w:left="420"/>
    </w:pPr>
    <w:rPr>
      <w:sz w:val="24"/>
    </w:rPr>
  </w:style>
  <w:style w:type="paragraph" w:styleId="20">
    <w:name w:val="List Bullet 2"/>
    <w:basedOn w:val="a3"/>
    <w:qFormat/>
    <w:rsid w:val="00F90FA2"/>
    <w:pPr>
      <w:numPr>
        <w:numId w:val="3"/>
      </w:numPr>
      <w:adjustRightInd w:val="0"/>
      <w:snapToGrid w:val="0"/>
      <w:spacing w:line="360" w:lineRule="auto"/>
    </w:pPr>
    <w:rPr>
      <w:sz w:val="24"/>
    </w:rPr>
  </w:style>
  <w:style w:type="paragraph" w:styleId="50">
    <w:name w:val="toc 5"/>
    <w:basedOn w:val="a3"/>
    <w:next w:val="a3"/>
    <w:qFormat/>
    <w:rsid w:val="00F90FA2"/>
    <w:pPr>
      <w:ind w:leftChars="800" w:left="1680"/>
    </w:pPr>
  </w:style>
  <w:style w:type="paragraph" w:styleId="34">
    <w:name w:val="toc 3"/>
    <w:basedOn w:val="a3"/>
    <w:next w:val="a3"/>
    <w:uiPriority w:val="39"/>
    <w:qFormat/>
    <w:rsid w:val="00F90FA2"/>
    <w:pPr>
      <w:ind w:leftChars="400" w:left="840"/>
    </w:pPr>
  </w:style>
  <w:style w:type="paragraph" w:styleId="af">
    <w:name w:val="Plain Text"/>
    <w:basedOn w:val="a3"/>
    <w:link w:val="Char2"/>
    <w:qFormat/>
    <w:rsid w:val="00F90FA2"/>
    <w:rPr>
      <w:rFonts w:ascii="宋体" w:hAnsi="Courier New"/>
    </w:rPr>
  </w:style>
  <w:style w:type="paragraph" w:styleId="80">
    <w:name w:val="toc 8"/>
    <w:basedOn w:val="a3"/>
    <w:next w:val="a3"/>
    <w:qFormat/>
    <w:rsid w:val="00F90FA2"/>
    <w:pPr>
      <w:ind w:leftChars="1400" w:left="2940"/>
    </w:pPr>
  </w:style>
  <w:style w:type="paragraph" w:styleId="af0">
    <w:name w:val="Date"/>
    <w:basedOn w:val="a3"/>
    <w:next w:val="a3"/>
    <w:link w:val="Char3"/>
    <w:uiPriority w:val="99"/>
    <w:qFormat/>
    <w:rsid w:val="00F90FA2"/>
  </w:style>
  <w:style w:type="paragraph" w:styleId="26">
    <w:name w:val="Body Text Indent 2"/>
    <w:basedOn w:val="a3"/>
    <w:link w:val="2Char1"/>
    <w:qFormat/>
    <w:rsid w:val="00F90FA2"/>
    <w:pPr>
      <w:snapToGrid w:val="0"/>
      <w:spacing w:line="560" w:lineRule="atLeast"/>
      <w:ind w:firstLine="540"/>
    </w:pPr>
  </w:style>
  <w:style w:type="paragraph" w:styleId="af1">
    <w:name w:val="Balloon Text"/>
    <w:basedOn w:val="a3"/>
    <w:qFormat/>
    <w:rsid w:val="00F90FA2"/>
    <w:rPr>
      <w:sz w:val="18"/>
    </w:rPr>
  </w:style>
  <w:style w:type="paragraph" w:styleId="af2">
    <w:name w:val="footer"/>
    <w:basedOn w:val="a3"/>
    <w:link w:val="Char4"/>
    <w:qFormat/>
    <w:rsid w:val="00F90FA2"/>
    <w:pPr>
      <w:tabs>
        <w:tab w:val="center" w:pos="4153"/>
        <w:tab w:val="right" w:pos="8306"/>
      </w:tabs>
      <w:snapToGrid w:val="0"/>
      <w:jc w:val="left"/>
    </w:pPr>
    <w:rPr>
      <w:sz w:val="18"/>
    </w:rPr>
  </w:style>
  <w:style w:type="paragraph" w:styleId="af3">
    <w:name w:val="header"/>
    <w:basedOn w:val="a3"/>
    <w:link w:val="Char5"/>
    <w:qFormat/>
    <w:rsid w:val="00F90FA2"/>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F90FA2"/>
    <w:pPr>
      <w:spacing w:line="180" w:lineRule="auto"/>
      <w:jc w:val="center"/>
    </w:pPr>
    <w:rPr>
      <w:sz w:val="30"/>
    </w:rPr>
  </w:style>
  <w:style w:type="paragraph" w:styleId="41">
    <w:name w:val="List Continue 4"/>
    <w:basedOn w:val="a3"/>
    <w:qFormat/>
    <w:rsid w:val="00F90FA2"/>
    <w:pPr>
      <w:adjustRightInd w:val="0"/>
      <w:snapToGrid w:val="0"/>
      <w:spacing w:after="120" w:line="360" w:lineRule="auto"/>
      <w:ind w:leftChars="800" w:left="1680"/>
    </w:pPr>
    <w:rPr>
      <w:sz w:val="24"/>
    </w:rPr>
  </w:style>
  <w:style w:type="paragraph" w:styleId="42">
    <w:name w:val="toc 4"/>
    <w:basedOn w:val="a3"/>
    <w:next w:val="a3"/>
    <w:qFormat/>
    <w:rsid w:val="00F90FA2"/>
    <w:pPr>
      <w:ind w:leftChars="600" w:left="1260"/>
    </w:pPr>
  </w:style>
  <w:style w:type="paragraph" w:styleId="af4">
    <w:name w:val="footnote text"/>
    <w:basedOn w:val="a3"/>
    <w:link w:val="Char6"/>
    <w:qFormat/>
    <w:rsid w:val="00F90FA2"/>
    <w:pPr>
      <w:spacing w:line="360" w:lineRule="auto"/>
    </w:pPr>
    <w:rPr>
      <w:sz w:val="18"/>
    </w:rPr>
  </w:style>
  <w:style w:type="paragraph" w:styleId="60">
    <w:name w:val="toc 6"/>
    <w:basedOn w:val="a3"/>
    <w:next w:val="a3"/>
    <w:qFormat/>
    <w:rsid w:val="00F90FA2"/>
    <w:pPr>
      <w:ind w:leftChars="1000" w:left="2100"/>
    </w:pPr>
  </w:style>
  <w:style w:type="paragraph" w:styleId="51">
    <w:name w:val="List 5"/>
    <w:basedOn w:val="a3"/>
    <w:qFormat/>
    <w:rsid w:val="00F90FA2"/>
    <w:pPr>
      <w:adjustRightInd w:val="0"/>
      <w:snapToGrid w:val="0"/>
      <w:spacing w:line="360" w:lineRule="auto"/>
      <w:ind w:leftChars="800" w:left="100" w:hangingChars="200" w:hanging="200"/>
    </w:pPr>
    <w:rPr>
      <w:sz w:val="24"/>
    </w:rPr>
  </w:style>
  <w:style w:type="paragraph" w:styleId="35">
    <w:name w:val="Body Text Indent 3"/>
    <w:basedOn w:val="a3"/>
    <w:qFormat/>
    <w:rsid w:val="00F90FA2"/>
    <w:pPr>
      <w:spacing w:line="360" w:lineRule="auto"/>
      <w:ind w:firstLine="632"/>
    </w:pPr>
    <w:rPr>
      <w:rFonts w:ascii="黑体" w:eastAsia="黑体"/>
    </w:rPr>
  </w:style>
  <w:style w:type="paragraph" w:styleId="af5">
    <w:name w:val="table of figures"/>
    <w:basedOn w:val="a3"/>
    <w:next w:val="a3"/>
    <w:qFormat/>
    <w:rsid w:val="00F90FA2"/>
    <w:pPr>
      <w:tabs>
        <w:tab w:val="right" w:leader="dot" w:pos="8640"/>
      </w:tabs>
      <w:spacing w:line="360" w:lineRule="auto"/>
      <w:ind w:left="400" w:hanging="400"/>
    </w:pPr>
    <w:rPr>
      <w:sz w:val="24"/>
    </w:rPr>
  </w:style>
  <w:style w:type="paragraph" w:styleId="27">
    <w:name w:val="toc 2"/>
    <w:basedOn w:val="a3"/>
    <w:next w:val="a3"/>
    <w:uiPriority w:val="39"/>
    <w:qFormat/>
    <w:rsid w:val="00F90FA2"/>
    <w:pPr>
      <w:ind w:leftChars="200" w:left="420"/>
    </w:pPr>
  </w:style>
  <w:style w:type="paragraph" w:styleId="90">
    <w:name w:val="toc 9"/>
    <w:basedOn w:val="a3"/>
    <w:next w:val="a3"/>
    <w:qFormat/>
    <w:rsid w:val="00F90FA2"/>
    <w:pPr>
      <w:ind w:leftChars="1600" w:left="3360"/>
    </w:pPr>
  </w:style>
  <w:style w:type="paragraph" w:styleId="28">
    <w:name w:val="Body Text 2"/>
    <w:basedOn w:val="a3"/>
    <w:qFormat/>
    <w:rsid w:val="00F90FA2"/>
    <w:pPr>
      <w:adjustRightInd w:val="0"/>
      <w:snapToGrid w:val="0"/>
      <w:spacing w:after="120" w:line="480" w:lineRule="auto"/>
    </w:pPr>
    <w:rPr>
      <w:sz w:val="24"/>
    </w:rPr>
  </w:style>
  <w:style w:type="paragraph" w:styleId="43">
    <w:name w:val="List 4"/>
    <w:basedOn w:val="a3"/>
    <w:qFormat/>
    <w:rsid w:val="00F90FA2"/>
    <w:pPr>
      <w:adjustRightInd w:val="0"/>
      <w:snapToGrid w:val="0"/>
      <w:spacing w:line="360" w:lineRule="auto"/>
      <w:ind w:leftChars="600" w:left="100" w:hangingChars="200" w:hanging="200"/>
    </w:pPr>
    <w:rPr>
      <w:sz w:val="24"/>
    </w:rPr>
  </w:style>
  <w:style w:type="paragraph" w:styleId="29">
    <w:name w:val="List Continue 2"/>
    <w:basedOn w:val="a3"/>
    <w:qFormat/>
    <w:rsid w:val="00F90FA2"/>
    <w:pPr>
      <w:adjustRightInd w:val="0"/>
      <w:snapToGrid w:val="0"/>
      <w:spacing w:after="120" w:line="360" w:lineRule="auto"/>
      <w:ind w:leftChars="400" w:left="840"/>
    </w:pPr>
    <w:rPr>
      <w:sz w:val="24"/>
    </w:rPr>
  </w:style>
  <w:style w:type="paragraph" w:styleId="af6">
    <w:name w:val="Normal (Web)"/>
    <w:basedOn w:val="a3"/>
    <w:uiPriority w:val="99"/>
    <w:qFormat/>
    <w:rsid w:val="00F90FA2"/>
    <w:pPr>
      <w:widowControl/>
      <w:spacing w:before="100" w:beforeAutospacing="1" w:after="100" w:afterAutospacing="1"/>
      <w:jc w:val="left"/>
    </w:pPr>
    <w:rPr>
      <w:rFonts w:ascii="宋体" w:hAnsi="宋体"/>
      <w:kern w:val="0"/>
      <w:sz w:val="24"/>
    </w:rPr>
  </w:style>
  <w:style w:type="paragraph" w:styleId="36">
    <w:name w:val="List Continue 3"/>
    <w:basedOn w:val="a3"/>
    <w:qFormat/>
    <w:rsid w:val="00F90FA2"/>
    <w:pPr>
      <w:adjustRightInd w:val="0"/>
      <w:snapToGrid w:val="0"/>
      <w:spacing w:after="120" w:line="360" w:lineRule="auto"/>
      <w:ind w:leftChars="600" w:left="1260"/>
    </w:pPr>
    <w:rPr>
      <w:sz w:val="24"/>
    </w:rPr>
  </w:style>
  <w:style w:type="paragraph" w:styleId="11">
    <w:name w:val="index 1"/>
    <w:basedOn w:val="a3"/>
    <w:next w:val="a3"/>
    <w:qFormat/>
    <w:rsid w:val="00F90FA2"/>
    <w:pPr>
      <w:adjustRightInd w:val="0"/>
      <w:spacing w:line="240" w:lineRule="atLeast"/>
      <w:textAlignment w:val="baseline"/>
    </w:pPr>
    <w:rPr>
      <w:rFonts w:ascii="宋体"/>
      <w:kern w:val="0"/>
    </w:rPr>
  </w:style>
  <w:style w:type="paragraph" w:styleId="af7">
    <w:name w:val="Title"/>
    <w:basedOn w:val="a3"/>
    <w:qFormat/>
    <w:rsid w:val="00F90FA2"/>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7"/>
    <w:qFormat/>
    <w:rsid w:val="00F90FA2"/>
    <w:pPr>
      <w:adjustRightInd/>
      <w:spacing w:line="240" w:lineRule="auto"/>
      <w:textAlignment w:val="auto"/>
    </w:pPr>
  </w:style>
  <w:style w:type="paragraph" w:styleId="af9">
    <w:name w:val="Body Text First Indent"/>
    <w:basedOn w:val="ad"/>
    <w:qFormat/>
    <w:rsid w:val="00F90FA2"/>
    <w:pPr>
      <w:spacing w:line="360" w:lineRule="auto"/>
      <w:ind w:firstLine="420"/>
    </w:pPr>
    <w:rPr>
      <w:rFonts w:ascii="宋体" w:hAnsi="宋体"/>
      <w:sz w:val="24"/>
    </w:rPr>
  </w:style>
  <w:style w:type="table" w:styleId="afa">
    <w:name w:val="Table Grid"/>
    <w:basedOn w:val="a5"/>
    <w:qFormat/>
    <w:rsid w:val="00F90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F90FA2"/>
    <w:rPr>
      <w:b/>
    </w:rPr>
  </w:style>
  <w:style w:type="character" w:styleId="afc">
    <w:name w:val="page number"/>
    <w:basedOn w:val="a4"/>
    <w:qFormat/>
    <w:rsid w:val="00F90FA2"/>
  </w:style>
  <w:style w:type="character" w:styleId="afd">
    <w:name w:val="FollowedHyperlink"/>
    <w:qFormat/>
    <w:rsid w:val="00F90FA2"/>
    <w:rPr>
      <w:color w:val="333333"/>
      <w:u w:val="none"/>
    </w:rPr>
  </w:style>
  <w:style w:type="character" w:styleId="afe">
    <w:name w:val="Emphasis"/>
    <w:qFormat/>
    <w:rsid w:val="00F90FA2"/>
    <w:rPr>
      <w:i/>
    </w:rPr>
  </w:style>
  <w:style w:type="character" w:styleId="aff">
    <w:name w:val="Hyperlink"/>
    <w:uiPriority w:val="99"/>
    <w:qFormat/>
    <w:rsid w:val="00F90FA2"/>
    <w:rPr>
      <w:color w:val="333333"/>
      <w:u w:val="none"/>
    </w:rPr>
  </w:style>
  <w:style w:type="character" w:styleId="aff0">
    <w:name w:val="annotation reference"/>
    <w:qFormat/>
    <w:rsid w:val="00F90FA2"/>
    <w:rPr>
      <w:sz w:val="21"/>
      <w:szCs w:val="21"/>
    </w:rPr>
  </w:style>
  <w:style w:type="character" w:styleId="aff1">
    <w:name w:val="footnote reference"/>
    <w:qFormat/>
    <w:rsid w:val="00F90FA2"/>
    <w:rPr>
      <w:position w:val="6"/>
      <w:sz w:val="14"/>
      <w:vertAlign w:val="superscript"/>
    </w:rPr>
  </w:style>
  <w:style w:type="paragraph" w:customStyle="1" w:styleId="Default">
    <w:name w:val="Default"/>
    <w:qFormat/>
    <w:rsid w:val="00F90FA2"/>
    <w:pPr>
      <w:widowControl w:val="0"/>
      <w:autoSpaceDE w:val="0"/>
      <w:autoSpaceDN w:val="0"/>
      <w:adjustRightInd w:val="0"/>
    </w:pPr>
    <w:rPr>
      <w:rFonts w:ascii="宋体"/>
      <w:color w:val="000000"/>
      <w:sz w:val="24"/>
    </w:rPr>
  </w:style>
  <w:style w:type="character" w:customStyle="1" w:styleId="CharChar6">
    <w:name w:val="Char Char6"/>
    <w:qFormat/>
    <w:rsid w:val="00F90FA2"/>
    <w:rPr>
      <w:rFonts w:ascii="仿宋_GB2312" w:eastAsia="仿宋_GB2312"/>
      <w:kern w:val="2"/>
      <w:sz w:val="32"/>
    </w:rPr>
  </w:style>
  <w:style w:type="character" w:customStyle="1" w:styleId="Char6">
    <w:name w:val="脚注文本 Char"/>
    <w:link w:val="af4"/>
    <w:qFormat/>
    <w:rsid w:val="00F90FA2"/>
    <w:rPr>
      <w:kern w:val="2"/>
      <w:sz w:val="18"/>
    </w:rPr>
  </w:style>
  <w:style w:type="character" w:customStyle="1" w:styleId="CharChar2">
    <w:name w:val="Char Char2"/>
    <w:qFormat/>
    <w:rsid w:val="00F90FA2"/>
    <w:rPr>
      <w:rFonts w:eastAsia="宋体"/>
      <w:kern w:val="2"/>
      <w:sz w:val="18"/>
      <w:lang w:val="en-US" w:eastAsia="zh-CN"/>
    </w:rPr>
  </w:style>
  <w:style w:type="character" w:customStyle="1" w:styleId="2Char1">
    <w:name w:val="正文文本缩进 2 Char"/>
    <w:link w:val="26"/>
    <w:qFormat/>
    <w:rsid w:val="00F90FA2"/>
    <w:rPr>
      <w:kern w:val="2"/>
      <w:sz w:val="28"/>
    </w:rPr>
  </w:style>
  <w:style w:type="character" w:customStyle="1" w:styleId="CharChar">
    <w:name w:val="Char Char"/>
    <w:qFormat/>
    <w:rsid w:val="00F90FA2"/>
    <w:rPr>
      <w:rFonts w:ascii="宋体" w:eastAsia="宋体" w:hAnsi="宋体"/>
      <w:kern w:val="2"/>
      <w:sz w:val="24"/>
      <w:lang w:val="en-US" w:eastAsia="zh-CN" w:bidi="ar-SA"/>
    </w:rPr>
  </w:style>
  <w:style w:type="character" w:customStyle="1" w:styleId="TableTextChar">
    <w:name w:val="Table Text Char"/>
    <w:qFormat/>
    <w:rsid w:val="00F90FA2"/>
    <w:rPr>
      <w:rFonts w:ascii="Arial" w:hAnsi="Arial"/>
      <w:kern w:val="2"/>
      <w:sz w:val="18"/>
      <w:lang w:val="en-US" w:eastAsia="zh-CN" w:bidi="ar-SA"/>
    </w:rPr>
  </w:style>
  <w:style w:type="character" w:customStyle="1" w:styleId="Char7">
    <w:name w:val="批注主题 Char"/>
    <w:basedOn w:val="Char0"/>
    <w:link w:val="af8"/>
    <w:qFormat/>
    <w:rsid w:val="00F90FA2"/>
    <w:rPr>
      <w:sz w:val="24"/>
    </w:rPr>
  </w:style>
  <w:style w:type="character" w:customStyle="1" w:styleId="Char0">
    <w:name w:val="批注文字 Char"/>
    <w:link w:val="ac"/>
    <w:qFormat/>
    <w:rsid w:val="00F90FA2"/>
    <w:rPr>
      <w:sz w:val="24"/>
    </w:rPr>
  </w:style>
  <w:style w:type="character" w:customStyle="1" w:styleId="074Char1">
    <w:name w:val="标书正文:  0.74 厘米 Char1"/>
    <w:qFormat/>
    <w:rsid w:val="00F90FA2"/>
    <w:rPr>
      <w:rFonts w:eastAsia="宋体"/>
      <w:kern w:val="2"/>
      <w:sz w:val="24"/>
      <w:lang w:val="en-US" w:eastAsia="zh-CN"/>
    </w:rPr>
  </w:style>
  <w:style w:type="character" w:customStyle="1" w:styleId="CharChar11">
    <w:name w:val="Char Char11"/>
    <w:qFormat/>
    <w:rsid w:val="00F90FA2"/>
    <w:rPr>
      <w:rFonts w:ascii="宋体"/>
      <w:kern w:val="2"/>
      <w:sz w:val="28"/>
    </w:rPr>
  </w:style>
  <w:style w:type="character" w:customStyle="1" w:styleId="CharChar7">
    <w:name w:val="Char Char7"/>
    <w:qFormat/>
    <w:rsid w:val="00F90FA2"/>
    <w:rPr>
      <w:rFonts w:ascii="宋体" w:eastAsia="宋体" w:hAnsi="宋体"/>
      <w:kern w:val="2"/>
      <w:sz w:val="28"/>
    </w:rPr>
  </w:style>
  <w:style w:type="character" w:customStyle="1" w:styleId="Char8">
    <w:name w:val="文字 Char"/>
    <w:qFormat/>
    <w:rsid w:val="00F90FA2"/>
    <w:rPr>
      <w:rFonts w:ascii="宋体"/>
      <w:kern w:val="2"/>
      <w:sz w:val="28"/>
    </w:rPr>
  </w:style>
  <w:style w:type="character" w:customStyle="1" w:styleId="CharChar5">
    <w:name w:val="Char Char5"/>
    <w:qFormat/>
    <w:rsid w:val="00F90FA2"/>
    <w:rPr>
      <w:rFonts w:ascii="Arial" w:eastAsia="宋体" w:hAnsi="Arial"/>
      <w:b/>
      <w:smallCaps/>
      <w:kern w:val="28"/>
      <w:sz w:val="36"/>
      <w:lang w:val="en-US" w:eastAsia="en-US"/>
    </w:rPr>
  </w:style>
  <w:style w:type="character" w:customStyle="1" w:styleId="2Char0">
    <w:name w:val="正文首行缩进 2 Char"/>
    <w:basedOn w:val="Char"/>
    <w:link w:val="23"/>
    <w:qFormat/>
    <w:rsid w:val="00F90FA2"/>
    <w:rPr>
      <w:kern w:val="2"/>
      <w:sz w:val="44"/>
    </w:rPr>
  </w:style>
  <w:style w:type="character" w:customStyle="1" w:styleId="Char">
    <w:name w:val="正文文本缩进 Char"/>
    <w:link w:val="a7"/>
    <w:qFormat/>
    <w:rsid w:val="00F90FA2"/>
    <w:rPr>
      <w:kern w:val="2"/>
      <w:sz w:val="44"/>
    </w:rPr>
  </w:style>
  <w:style w:type="character" w:customStyle="1" w:styleId="font61">
    <w:name w:val="font61"/>
    <w:qFormat/>
    <w:rsid w:val="00F90FA2"/>
    <w:rPr>
      <w:rFonts w:ascii="微软雅黑" w:eastAsia="微软雅黑" w:hAnsi="微软雅黑" w:cs="微软雅黑" w:hint="eastAsia"/>
      <w:color w:val="000000"/>
      <w:sz w:val="24"/>
      <w:szCs w:val="24"/>
      <w:u w:val="none"/>
    </w:rPr>
  </w:style>
  <w:style w:type="character" w:customStyle="1" w:styleId="titleemph1">
    <w:name w:val="title_emph1"/>
    <w:qFormat/>
    <w:rsid w:val="00F90FA2"/>
    <w:rPr>
      <w:rFonts w:ascii="Arial" w:hAnsi="Arial" w:hint="default"/>
      <w:b/>
      <w:sz w:val="20"/>
    </w:rPr>
  </w:style>
  <w:style w:type="character" w:customStyle="1" w:styleId="Char4">
    <w:name w:val="页脚 Char"/>
    <w:link w:val="af2"/>
    <w:uiPriority w:val="99"/>
    <w:qFormat/>
    <w:rsid w:val="00F90FA2"/>
    <w:rPr>
      <w:kern w:val="2"/>
      <w:sz w:val="18"/>
    </w:rPr>
  </w:style>
  <w:style w:type="character" w:customStyle="1" w:styleId="CommentTextChar">
    <w:name w:val="Comment Text Char"/>
    <w:semiHidden/>
    <w:qFormat/>
    <w:locked/>
    <w:rsid w:val="00F90FA2"/>
    <w:rPr>
      <w:rFonts w:ascii="Times New Roman" w:hAnsi="Times New Roman" w:cs="Times New Roman"/>
      <w:sz w:val="20"/>
      <w:szCs w:val="20"/>
    </w:rPr>
  </w:style>
  <w:style w:type="character" w:customStyle="1" w:styleId="v151">
    <w:name w:val="v151"/>
    <w:qFormat/>
    <w:rsid w:val="00F90FA2"/>
    <w:rPr>
      <w:sz w:val="18"/>
    </w:rPr>
  </w:style>
  <w:style w:type="character" w:customStyle="1" w:styleId="font1">
    <w:name w:val="font1"/>
    <w:qFormat/>
    <w:rsid w:val="00F90FA2"/>
    <w:rPr>
      <w:color w:val="000000"/>
      <w:sz w:val="18"/>
    </w:rPr>
  </w:style>
  <w:style w:type="character" w:customStyle="1" w:styleId="Char2">
    <w:name w:val="纯文本 Char"/>
    <w:link w:val="af"/>
    <w:qFormat/>
    <w:locked/>
    <w:rsid w:val="00F90FA2"/>
    <w:rPr>
      <w:rFonts w:ascii="宋体" w:hAnsi="Courier New"/>
      <w:kern w:val="2"/>
      <w:sz w:val="21"/>
    </w:rPr>
  </w:style>
  <w:style w:type="character" w:customStyle="1" w:styleId="CharCharCharCharCharCharCharCharChar">
    <w:name w:val="Char Char Char Char Char Char Char Char Char"/>
    <w:qFormat/>
    <w:rsid w:val="00F90FA2"/>
    <w:rPr>
      <w:rFonts w:ascii="宋体" w:eastAsia="宋体" w:hAnsi="宋体"/>
      <w:kern w:val="2"/>
      <w:sz w:val="24"/>
      <w:lang w:val="en-US" w:eastAsia="zh-CN" w:bidi="ar-SA"/>
    </w:rPr>
  </w:style>
  <w:style w:type="character" w:customStyle="1" w:styleId="TableTextCharCharCharChar">
    <w:name w:val="Table Text Char Char Char Char"/>
    <w:link w:val="TableText"/>
    <w:qFormat/>
    <w:rsid w:val="00F90FA2"/>
    <w:rPr>
      <w:rFonts w:ascii="Arial" w:hAnsi="Arial"/>
      <w:kern w:val="2"/>
      <w:sz w:val="18"/>
      <w:lang w:val="en-US" w:eastAsia="zh-CN" w:bidi="ar-SA"/>
    </w:rPr>
  </w:style>
  <w:style w:type="paragraph" w:customStyle="1" w:styleId="TableText">
    <w:name w:val="Table Text"/>
    <w:link w:val="TableTextCharCharCharChar"/>
    <w:qFormat/>
    <w:rsid w:val="00F90FA2"/>
    <w:pPr>
      <w:snapToGrid w:val="0"/>
      <w:spacing w:before="80" w:after="80"/>
    </w:pPr>
    <w:rPr>
      <w:rFonts w:ascii="Arial" w:hAnsi="Arial"/>
      <w:kern w:val="2"/>
      <w:sz w:val="18"/>
    </w:rPr>
  </w:style>
  <w:style w:type="character" w:customStyle="1" w:styleId="2Char">
    <w:name w:val="标题 2 Char"/>
    <w:link w:val="24"/>
    <w:qFormat/>
    <w:rsid w:val="00F90FA2"/>
    <w:rPr>
      <w:rFonts w:ascii="Arial" w:eastAsia="黑体" w:hAnsi="Arial"/>
      <w:b/>
      <w:kern w:val="2"/>
      <w:sz w:val="32"/>
    </w:rPr>
  </w:style>
  <w:style w:type="character" w:customStyle="1" w:styleId="H2Char">
    <w:name w:val="H2 Char"/>
    <w:qFormat/>
    <w:rsid w:val="00F90FA2"/>
    <w:rPr>
      <w:rFonts w:ascii="Arial" w:eastAsia="宋体" w:hAnsi="Arial"/>
      <w:kern w:val="2"/>
      <w:sz w:val="28"/>
      <w:lang w:val="en-US" w:eastAsia="zh-CN"/>
    </w:rPr>
  </w:style>
  <w:style w:type="character" w:customStyle="1" w:styleId="top-det1">
    <w:name w:val="top-det1"/>
    <w:qFormat/>
    <w:rsid w:val="00F90FA2"/>
    <w:rPr>
      <w:b/>
      <w:color w:val="000000"/>
    </w:rPr>
  </w:style>
  <w:style w:type="character" w:customStyle="1" w:styleId="aff2">
    <w:name w:val="批注文字 字符"/>
    <w:qFormat/>
    <w:rsid w:val="00F90FA2"/>
    <w:rPr>
      <w:sz w:val="24"/>
    </w:rPr>
  </w:style>
  <w:style w:type="character" w:customStyle="1" w:styleId="3Char">
    <w:name w:val="标题 3 Char"/>
    <w:link w:val="30"/>
    <w:qFormat/>
    <w:rsid w:val="00F90FA2"/>
    <w:rPr>
      <w:rFonts w:eastAsia="宋体"/>
      <w:b/>
      <w:kern w:val="2"/>
      <w:sz w:val="32"/>
      <w:lang w:val="en-US" w:eastAsia="zh-CN"/>
    </w:rPr>
  </w:style>
  <w:style w:type="character" w:customStyle="1" w:styleId="crowed11">
    <w:name w:val="crowed11"/>
    <w:qFormat/>
    <w:rsid w:val="00F90FA2"/>
    <w:rPr>
      <w:rFonts w:hint="default"/>
      <w:sz w:val="24"/>
    </w:rPr>
  </w:style>
  <w:style w:type="character" w:customStyle="1" w:styleId="TableTextChar1Char">
    <w:name w:val="Table Text Char1 Char"/>
    <w:qFormat/>
    <w:rsid w:val="00F90FA2"/>
    <w:rPr>
      <w:rFonts w:ascii="Arial" w:hAnsi="Arial"/>
      <w:kern w:val="2"/>
      <w:sz w:val="18"/>
      <w:lang w:val="en-US" w:eastAsia="zh-CN" w:bidi="ar-SA"/>
    </w:rPr>
  </w:style>
  <w:style w:type="character" w:customStyle="1" w:styleId="2a">
    <w:name w:val="标题 2 字符"/>
    <w:qFormat/>
    <w:rsid w:val="00F90FA2"/>
    <w:rPr>
      <w:rFonts w:ascii="Arial" w:eastAsia="黑体" w:hAnsi="Arial"/>
      <w:b/>
      <w:kern w:val="2"/>
      <w:sz w:val="32"/>
    </w:rPr>
  </w:style>
  <w:style w:type="character" w:customStyle="1" w:styleId="TableHeadingCharChar">
    <w:name w:val="Table Heading Char Char"/>
    <w:qFormat/>
    <w:rsid w:val="00F90FA2"/>
    <w:rPr>
      <w:rFonts w:ascii="Arial" w:eastAsia="黑体" w:hAnsi="Arial"/>
      <w:kern w:val="2"/>
      <w:sz w:val="18"/>
      <w:lang w:val="en-US" w:eastAsia="zh-CN"/>
    </w:rPr>
  </w:style>
  <w:style w:type="character" w:customStyle="1" w:styleId="CharChar0">
    <w:name w:val="文字 Char Char"/>
    <w:link w:val="aff3"/>
    <w:qFormat/>
    <w:rsid w:val="00F90FA2"/>
    <w:rPr>
      <w:rFonts w:ascii="宋体"/>
      <w:kern w:val="2"/>
      <w:sz w:val="28"/>
    </w:rPr>
  </w:style>
  <w:style w:type="paragraph" w:customStyle="1" w:styleId="aff3">
    <w:name w:val="文字"/>
    <w:basedOn w:val="a3"/>
    <w:link w:val="CharChar0"/>
    <w:qFormat/>
    <w:rsid w:val="00F90FA2"/>
    <w:pPr>
      <w:tabs>
        <w:tab w:val="left" w:pos="8520"/>
      </w:tabs>
      <w:spacing w:line="312" w:lineRule="auto"/>
      <w:ind w:right="-210" w:firstLine="556"/>
    </w:pPr>
    <w:rPr>
      <w:rFonts w:ascii="宋体"/>
    </w:rPr>
  </w:style>
  <w:style w:type="character" w:customStyle="1" w:styleId="aff4">
    <w:name w:val="样式 宋体"/>
    <w:qFormat/>
    <w:rsid w:val="00F90FA2"/>
    <w:rPr>
      <w:rFonts w:ascii="宋体" w:eastAsia="宋体" w:hAnsi="宋体"/>
      <w:sz w:val="28"/>
    </w:rPr>
  </w:style>
  <w:style w:type="character" w:customStyle="1" w:styleId="Char9">
    <w:name w:val="正文 + 三号 Char"/>
    <w:qFormat/>
    <w:rsid w:val="00F90FA2"/>
    <w:rPr>
      <w:rFonts w:eastAsia="宋体"/>
      <w:kern w:val="2"/>
      <w:sz w:val="21"/>
      <w:lang w:val="en-US" w:eastAsia="zh-CN"/>
    </w:rPr>
  </w:style>
  <w:style w:type="character" w:customStyle="1" w:styleId="Chara">
    <w:name w:val="小 Char"/>
    <w:qFormat/>
    <w:rsid w:val="00F90FA2"/>
    <w:rPr>
      <w:rFonts w:ascii="宋体" w:eastAsia="宋体" w:hAnsi="Courier New"/>
      <w:kern w:val="2"/>
      <w:sz w:val="21"/>
      <w:lang w:val="en-US" w:eastAsia="zh-CN" w:bidi="ar-SA"/>
    </w:rPr>
  </w:style>
  <w:style w:type="character" w:customStyle="1" w:styleId="37">
    <w:name w:val="标题 3 字符"/>
    <w:qFormat/>
    <w:rsid w:val="00F90FA2"/>
    <w:rPr>
      <w:rFonts w:eastAsia="宋体"/>
      <w:b/>
      <w:kern w:val="2"/>
      <w:sz w:val="32"/>
      <w:lang w:val="en-US" w:eastAsia="zh-CN"/>
    </w:rPr>
  </w:style>
  <w:style w:type="character" w:customStyle="1" w:styleId="content-white1">
    <w:name w:val="content-white1"/>
    <w:qFormat/>
    <w:rsid w:val="00F90FA2"/>
    <w:rPr>
      <w:color w:val="auto"/>
      <w:sz w:val="18"/>
      <w:u w:val="none"/>
    </w:rPr>
  </w:style>
  <w:style w:type="character" w:customStyle="1" w:styleId="Char3">
    <w:name w:val="日期 Char"/>
    <w:link w:val="af0"/>
    <w:uiPriority w:val="99"/>
    <w:qFormat/>
    <w:rsid w:val="00F90FA2"/>
    <w:rPr>
      <w:kern w:val="2"/>
      <w:sz w:val="28"/>
    </w:rPr>
  </w:style>
  <w:style w:type="character" w:customStyle="1" w:styleId="font31">
    <w:name w:val="font31"/>
    <w:qFormat/>
    <w:rsid w:val="00F90FA2"/>
    <w:rPr>
      <w:rFonts w:ascii="微软雅黑 Light" w:eastAsia="微软雅黑 Light" w:hAnsi="微软雅黑 Light" w:cs="微软雅黑 Light" w:hint="default"/>
      <w:color w:val="000000"/>
      <w:sz w:val="24"/>
      <w:szCs w:val="24"/>
      <w:u w:val="none"/>
    </w:rPr>
  </w:style>
  <w:style w:type="character" w:customStyle="1" w:styleId="Char5">
    <w:name w:val="页眉 Char"/>
    <w:link w:val="af3"/>
    <w:uiPriority w:val="99"/>
    <w:qFormat/>
    <w:rsid w:val="00F90FA2"/>
    <w:rPr>
      <w:kern w:val="2"/>
      <w:sz w:val="18"/>
    </w:rPr>
  </w:style>
  <w:style w:type="character" w:customStyle="1" w:styleId="CharChar4">
    <w:name w:val="Char Char4"/>
    <w:qFormat/>
    <w:rsid w:val="00F90FA2"/>
    <w:rPr>
      <w:rFonts w:eastAsia="宋体"/>
      <w:b/>
      <w:kern w:val="2"/>
      <w:sz w:val="21"/>
      <w:lang w:val="en-US" w:eastAsia="zh-CN"/>
    </w:rPr>
  </w:style>
  <w:style w:type="character" w:customStyle="1" w:styleId="110">
    <w:name w:val="未命名11"/>
    <w:qFormat/>
    <w:rsid w:val="00F90FA2"/>
    <w:rPr>
      <w:color w:val="77FFFF"/>
      <w:sz w:val="24"/>
    </w:rPr>
  </w:style>
  <w:style w:type="character" w:customStyle="1" w:styleId="font21">
    <w:name w:val="font21"/>
    <w:qFormat/>
    <w:rsid w:val="00F90FA2"/>
    <w:rPr>
      <w:rFonts w:ascii="Times New Roman" w:hAnsi="Times New Roman" w:cs="Times New Roman" w:hint="default"/>
      <w:color w:val="000000"/>
      <w:sz w:val="24"/>
      <w:szCs w:val="24"/>
      <w:u w:val="none"/>
    </w:rPr>
  </w:style>
  <w:style w:type="character" w:customStyle="1" w:styleId="CharChar3">
    <w:name w:val="Char Char3"/>
    <w:qFormat/>
    <w:rsid w:val="00F90FA2"/>
    <w:rPr>
      <w:rFonts w:eastAsia="宋体"/>
      <w:kern w:val="2"/>
      <w:sz w:val="18"/>
      <w:lang w:val="en-US" w:eastAsia="zh-CN"/>
    </w:rPr>
  </w:style>
  <w:style w:type="character" w:customStyle="1" w:styleId="TableTextChar1CharChar">
    <w:name w:val="Table Text Char1 Char Char"/>
    <w:qFormat/>
    <w:rsid w:val="00F90FA2"/>
    <w:rPr>
      <w:rFonts w:ascii="Arial" w:hAnsi="Arial"/>
      <w:kern w:val="2"/>
      <w:sz w:val="18"/>
      <w:lang w:val="en-US" w:eastAsia="zh-CN" w:bidi="ar-SA"/>
    </w:rPr>
  </w:style>
  <w:style w:type="paragraph" w:customStyle="1" w:styleId="aff5">
    <w:name w:val="项目"/>
    <w:basedOn w:val="a3"/>
    <w:qFormat/>
    <w:rsid w:val="00F90FA2"/>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qFormat/>
    <w:rsid w:val="00F90FA2"/>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rsid w:val="00F90FA2"/>
    <w:pPr>
      <w:snapToGrid w:val="0"/>
      <w:spacing w:before="80" w:after="80"/>
    </w:pPr>
    <w:rPr>
      <w:rFonts w:ascii="Arial" w:hAnsi="Arial"/>
      <w:kern w:val="2"/>
      <w:sz w:val="18"/>
    </w:rPr>
  </w:style>
  <w:style w:type="paragraph" w:customStyle="1" w:styleId="aff7">
    <w:name w:val="内容标题"/>
    <w:basedOn w:val="aa"/>
    <w:qFormat/>
    <w:rsid w:val="00F90FA2"/>
    <w:rPr>
      <w:rFonts w:ascii="Tahoma" w:hAnsi="Tahoma"/>
      <w:sz w:val="24"/>
    </w:rPr>
  </w:style>
  <w:style w:type="paragraph" w:customStyle="1" w:styleId="TableTextCharChar">
    <w:name w:val="Table Text Char Char"/>
    <w:qFormat/>
    <w:rsid w:val="00F90FA2"/>
    <w:pPr>
      <w:snapToGrid w:val="0"/>
      <w:spacing w:before="80" w:after="80"/>
    </w:pPr>
    <w:rPr>
      <w:rFonts w:ascii="Arial" w:hAnsi="Arial"/>
      <w:kern w:val="2"/>
      <w:sz w:val="18"/>
    </w:rPr>
  </w:style>
  <w:style w:type="paragraph" w:customStyle="1" w:styleId="content">
    <w:name w:val="content"/>
    <w:basedOn w:val="a3"/>
    <w:qFormat/>
    <w:rsid w:val="00F90FA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rsid w:val="00F90FA2"/>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qFormat/>
    <w:rsid w:val="00F90FA2"/>
    <w:pPr>
      <w:adjustRightInd w:val="0"/>
      <w:jc w:val="left"/>
    </w:pPr>
    <w:rPr>
      <w:rFonts w:ascii="宋体" w:hAnsi="宋体"/>
      <w:kern w:val="0"/>
    </w:rPr>
  </w:style>
  <w:style w:type="paragraph" w:customStyle="1" w:styleId="aff9">
    <w:name w:val="正文表格"/>
    <w:basedOn w:val="a3"/>
    <w:qFormat/>
    <w:rsid w:val="00F90FA2"/>
    <w:pPr>
      <w:adjustRightInd w:val="0"/>
      <w:spacing w:before="40" w:after="40"/>
    </w:pPr>
    <w:rPr>
      <w:sz w:val="24"/>
    </w:rPr>
  </w:style>
  <w:style w:type="paragraph" w:customStyle="1" w:styleId="Char1CharCharChar">
    <w:name w:val="Char1 Char Char Char"/>
    <w:basedOn w:val="a3"/>
    <w:qFormat/>
    <w:rsid w:val="00F90FA2"/>
    <w:rPr>
      <w:rFonts w:ascii="Tahoma" w:hAnsi="Tahoma"/>
      <w:sz w:val="24"/>
    </w:rPr>
  </w:style>
  <w:style w:type="paragraph" w:customStyle="1" w:styleId="affa">
    <w:name w:val="af"/>
    <w:basedOn w:val="a3"/>
    <w:qFormat/>
    <w:rsid w:val="00F90FA2"/>
    <w:pPr>
      <w:widowControl/>
      <w:spacing w:line="300" w:lineRule="atLeast"/>
      <w:jc w:val="left"/>
    </w:pPr>
    <w:rPr>
      <w:rFonts w:ascii="宋体" w:hAnsi="宋体"/>
      <w:kern w:val="0"/>
      <w:sz w:val="18"/>
    </w:rPr>
  </w:style>
  <w:style w:type="paragraph" w:customStyle="1" w:styleId="Title-Revision">
    <w:name w:val="Title - Revision"/>
    <w:basedOn w:val="af7"/>
    <w:qFormat/>
    <w:rsid w:val="00F90FA2"/>
    <w:pPr>
      <w:spacing w:before="720"/>
    </w:pPr>
  </w:style>
  <w:style w:type="paragraph" w:customStyle="1" w:styleId="12">
    <w:name w:val="1.正文"/>
    <w:basedOn w:val="a3"/>
    <w:qFormat/>
    <w:rsid w:val="00F90FA2"/>
    <w:pPr>
      <w:spacing w:line="360" w:lineRule="auto"/>
      <w:ind w:leftChars="225" w:left="540" w:firstLineChars="225" w:firstLine="540"/>
    </w:pPr>
    <w:rPr>
      <w:sz w:val="24"/>
    </w:rPr>
  </w:style>
  <w:style w:type="paragraph" w:customStyle="1" w:styleId="Title-Date">
    <w:name w:val="Title - Date"/>
    <w:basedOn w:val="af7"/>
    <w:next w:val="a3"/>
    <w:qFormat/>
    <w:rsid w:val="00F90FA2"/>
    <w:pPr>
      <w:spacing w:before="240" w:after="720"/>
    </w:pPr>
    <w:rPr>
      <w:sz w:val="28"/>
    </w:rPr>
  </w:style>
  <w:style w:type="paragraph" w:customStyle="1" w:styleId="00">
    <w:name w:val="00"/>
    <w:basedOn w:val="a3"/>
    <w:qFormat/>
    <w:rsid w:val="00F90FA2"/>
    <w:pPr>
      <w:autoSpaceDE w:val="0"/>
      <w:autoSpaceDN w:val="0"/>
      <w:adjustRightInd w:val="0"/>
      <w:jc w:val="left"/>
    </w:pPr>
    <w:rPr>
      <w:rFonts w:ascii="黑体" w:eastAsia="黑体"/>
      <w:b/>
      <w:kern w:val="0"/>
      <w:sz w:val="20"/>
    </w:rPr>
  </w:style>
  <w:style w:type="paragraph" w:customStyle="1" w:styleId="ItemStepinTable">
    <w:name w:val="Item Step in Table"/>
    <w:qFormat/>
    <w:rsid w:val="00F90FA2"/>
    <w:pPr>
      <w:numPr>
        <w:numId w:val="4"/>
      </w:numPr>
      <w:tabs>
        <w:tab w:val="left" w:pos="397"/>
      </w:tabs>
      <w:spacing w:before="40" w:after="40"/>
      <w:jc w:val="both"/>
    </w:pPr>
    <w:rPr>
      <w:rFonts w:ascii="Arial" w:hAnsi="Arial"/>
      <w:sz w:val="18"/>
    </w:rPr>
  </w:style>
  <w:style w:type="paragraph" w:customStyle="1" w:styleId="CharChar1">
    <w:name w:val="Char Char1"/>
    <w:basedOn w:val="a3"/>
    <w:qFormat/>
    <w:rsid w:val="00F90FA2"/>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F90FA2"/>
    <w:pPr>
      <w:snapToGrid w:val="0"/>
      <w:spacing w:before="80" w:after="80"/>
    </w:pPr>
    <w:rPr>
      <w:rFonts w:ascii="Arial" w:hAnsi="Arial"/>
      <w:kern w:val="2"/>
      <w:sz w:val="18"/>
    </w:rPr>
  </w:style>
  <w:style w:type="paragraph" w:customStyle="1" w:styleId="a">
    <w:name w:val="表号"/>
    <w:basedOn w:val="a3"/>
    <w:qFormat/>
    <w:rsid w:val="00F90FA2"/>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qFormat/>
    <w:rsid w:val="00F90FA2"/>
    <w:pPr>
      <w:adjustRightInd w:val="0"/>
      <w:spacing w:before="120"/>
      <w:ind w:firstLine="420"/>
      <w:textAlignment w:val="baseline"/>
    </w:pPr>
    <w:rPr>
      <w:sz w:val="24"/>
    </w:rPr>
  </w:style>
  <w:style w:type="paragraph" w:customStyle="1" w:styleId="INStep">
    <w:name w:val="IN Step"/>
    <w:basedOn w:val="a3"/>
    <w:qFormat/>
    <w:rsid w:val="00F90FA2"/>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rsid w:val="00F90FA2"/>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rsid w:val="00F90FA2"/>
    <w:pPr>
      <w:numPr>
        <w:numId w:val="6"/>
      </w:numPr>
      <w:spacing w:line="300" w:lineRule="auto"/>
      <w:jc w:val="both"/>
    </w:pPr>
    <w:rPr>
      <w:rFonts w:ascii="Arial" w:hAnsi="Arial"/>
      <w:sz w:val="21"/>
    </w:rPr>
  </w:style>
  <w:style w:type="paragraph" w:customStyle="1" w:styleId="affb">
    <w:name w:val="标准正文"/>
    <w:basedOn w:val="a7"/>
    <w:qFormat/>
    <w:rsid w:val="00F90FA2"/>
    <w:pPr>
      <w:spacing w:before="60" w:after="60" w:line="360" w:lineRule="auto"/>
      <w:ind w:left="0" w:firstLine="482"/>
    </w:pPr>
    <w:rPr>
      <w:rFonts w:ascii="Arial" w:hAnsi="Arial"/>
      <w:sz w:val="24"/>
    </w:rPr>
  </w:style>
  <w:style w:type="paragraph" w:customStyle="1" w:styleId="CSS1Char">
    <w:name w:val="CSS1级正文 Char"/>
    <w:basedOn w:val="ad"/>
    <w:qFormat/>
    <w:rsid w:val="00F90FA2"/>
    <w:pPr>
      <w:adjustRightInd w:val="0"/>
      <w:snapToGrid w:val="0"/>
      <w:spacing w:line="360" w:lineRule="auto"/>
      <w:ind w:firstLine="480"/>
    </w:pPr>
    <w:rPr>
      <w:rFonts w:ascii="Times New Roman" w:eastAsia="宋体"/>
      <w:sz w:val="24"/>
    </w:rPr>
  </w:style>
  <w:style w:type="paragraph" w:customStyle="1" w:styleId="affc">
    <w:name w:val="表头文本"/>
    <w:qFormat/>
    <w:rsid w:val="00F90FA2"/>
    <w:pPr>
      <w:jc w:val="center"/>
    </w:pPr>
    <w:rPr>
      <w:rFonts w:ascii="Arial" w:hAnsi="Arial"/>
      <w:b/>
      <w:sz w:val="21"/>
    </w:rPr>
  </w:style>
  <w:style w:type="paragraph" w:customStyle="1" w:styleId="affd">
    <w:name w:val="图标"/>
    <w:basedOn w:val="a3"/>
    <w:next w:val="a3"/>
    <w:qFormat/>
    <w:rsid w:val="00F90FA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rsid w:val="00F90FA2"/>
    <w:pPr>
      <w:widowControl/>
      <w:spacing w:after="160" w:line="240" w:lineRule="exact"/>
      <w:jc w:val="left"/>
    </w:pPr>
    <w:rPr>
      <w:rFonts w:ascii="Verdana" w:hAnsi="Verdana"/>
      <w:kern w:val="0"/>
      <w:sz w:val="20"/>
      <w:lang w:eastAsia="en-US"/>
    </w:rPr>
  </w:style>
  <w:style w:type="paragraph" w:customStyle="1" w:styleId="a2">
    <w:name w:val="操作步骤"/>
    <w:basedOn w:val="a3"/>
    <w:qFormat/>
    <w:rsid w:val="00F90FA2"/>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rsid w:val="00F90FA2"/>
    <w:pPr>
      <w:tabs>
        <w:tab w:val="left" w:pos="360"/>
      </w:tabs>
    </w:pPr>
    <w:rPr>
      <w:sz w:val="24"/>
    </w:rPr>
  </w:style>
  <w:style w:type="paragraph" w:customStyle="1" w:styleId="220">
    <w:name w:val="样式 样式 首行缩进:  2 字符 + 首行缩进:  2 字符"/>
    <w:basedOn w:val="a3"/>
    <w:qFormat/>
    <w:rsid w:val="00F90FA2"/>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sid w:val="00F90FA2"/>
    <w:rPr>
      <w:rFonts w:ascii="Tahoma" w:hAnsi="Tahoma"/>
      <w:sz w:val="24"/>
    </w:rPr>
  </w:style>
  <w:style w:type="paragraph" w:customStyle="1" w:styleId="affe">
    <w:name w:val="表头样式"/>
    <w:basedOn w:val="a3"/>
    <w:qFormat/>
    <w:rsid w:val="00F90FA2"/>
    <w:pPr>
      <w:autoSpaceDE w:val="0"/>
      <w:autoSpaceDN w:val="0"/>
      <w:adjustRightInd w:val="0"/>
      <w:spacing w:line="360" w:lineRule="auto"/>
      <w:jc w:val="left"/>
    </w:pPr>
    <w:rPr>
      <w:b/>
      <w:kern w:val="0"/>
    </w:rPr>
  </w:style>
  <w:style w:type="paragraph" w:customStyle="1" w:styleId="13">
    <w:name w:val="表格1"/>
    <w:basedOn w:val="a3"/>
    <w:next w:val="a3"/>
    <w:qFormat/>
    <w:rsid w:val="00F90FA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rsid w:val="00F90FA2"/>
    <w:pPr>
      <w:tabs>
        <w:tab w:val="left" w:pos="1644"/>
      </w:tabs>
      <w:ind w:left="1644" w:hanging="510"/>
      <w:outlineLvl w:val="4"/>
    </w:pPr>
    <w:rPr>
      <w:rFonts w:ascii="Arial" w:hAnsi="Arial"/>
      <w:sz w:val="21"/>
    </w:rPr>
  </w:style>
  <w:style w:type="paragraph" w:customStyle="1" w:styleId="afff">
    <w:name w:val="表格内文字"/>
    <w:basedOn w:val="af"/>
    <w:qFormat/>
    <w:rsid w:val="00F90FA2"/>
    <w:pPr>
      <w:adjustRightInd w:val="0"/>
    </w:pPr>
    <w:rPr>
      <w:color w:val="000000"/>
      <w:lang w:val="en-GB"/>
    </w:rPr>
  </w:style>
  <w:style w:type="paragraph" w:customStyle="1" w:styleId="ParaCharCharCharCharCharCharChar">
    <w:name w:val="默认段落字体 Para Char Char Char Char Char Char Char"/>
    <w:basedOn w:val="a3"/>
    <w:qFormat/>
    <w:rsid w:val="00F90FA2"/>
    <w:rPr>
      <w:rFonts w:ascii="Tahoma" w:hAnsi="Tahoma"/>
      <w:sz w:val="24"/>
    </w:rPr>
  </w:style>
  <w:style w:type="paragraph" w:customStyle="1" w:styleId="38">
    <w:name w:val="样式3"/>
    <w:basedOn w:val="1"/>
    <w:next w:val="1"/>
    <w:qFormat/>
    <w:rsid w:val="00F90FA2"/>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rsid w:val="00F90FA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rsid w:val="00F90FA2"/>
    <w:pPr>
      <w:widowControl w:val="0"/>
      <w:ind w:firstLineChars="200" w:firstLine="200"/>
      <w:jc w:val="both"/>
    </w:pPr>
    <w:rPr>
      <w:rFonts w:eastAsia="仿宋_GB2312"/>
      <w:sz w:val="32"/>
    </w:rPr>
  </w:style>
  <w:style w:type="paragraph" w:customStyle="1" w:styleId="2b">
    <w:name w:val="附录2"/>
    <w:basedOn w:val="a3"/>
    <w:next w:val="a3"/>
    <w:qFormat/>
    <w:rsid w:val="00F90FA2"/>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rsid w:val="00F90FA2"/>
    <w:pPr>
      <w:spacing w:beforeLines="50" w:line="360" w:lineRule="auto"/>
      <w:ind w:firstLineChars="200" w:firstLine="200"/>
    </w:pPr>
    <w:rPr>
      <w:spacing w:val="2"/>
      <w:sz w:val="24"/>
    </w:rPr>
  </w:style>
  <w:style w:type="paragraph" w:customStyle="1" w:styleId="afff3">
    <w:name w:val="文章正文"/>
    <w:basedOn w:val="a3"/>
    <w:qFormat/>
    <w:rsid w:val="00F90FA2"/>
    <w:pPr>
      <w:ind w:firstLineChars="200" w:firstLine="560"/>
    </w:pPr>
    <w:rPr>
      <w:rFonts w:ascii="仿宋_GB2312" w:eastAsia="仿宋_GB2312" w:hAnsi="宋体"/>
      <w:color w:val="000000"/>
    </w:rPr>
  </w:style>
  <w:style w:type="paragraph" w:customStyle="1" w:styleId="Charb">
    <w:name w:val="Char"/>
    <w:basedOn w:val="a3"/>
    <w:qFormat/>
    <w:rsid w:val="00F90FA2"/>
    <w:pPr>
      <w:spacing w:line="240" w:lineRule="atLeast"/>
      <w:ind w:left="420" w:firstLine="420"/>
    </w:pPr>
    <w:rPr>
      <w:kern w:val="0"/>
    </w:rPr>
  </w:style>
  <w:style w:type="paragraph" w:customStyle="1" w:styleId="afff4">
    <w:name w:val="列表项目"/>
    <w:basedOn w:val="a3"/>
    <w:qFormat/>
    <w:rsid w:val="00F90FA2"/>
    <w:pPr>
      <w:tabs>
        <w:tab w:val="left" w:pos="420"/>
      </w:tabs>
      <w:spacing w:line="288" w:lineRule="auto"/>
      <w:ind w:leftChars="200" w:left="840" w:hangingChars="200" w:hanging="420"/>
    </w:pPr>
  </w:style>
  <w:style w:type="paragraph" w:customStyle="1" w:styleId="14">
    <w:name w:val="列出段落1"/>
    <w:next w:val="a9"/>
    <w:qFormat/>
    <w:rsid w:val="00F90FA2"/>
    <w:pPr>
      <w:widowControl w:val="0"/>
      <w:ind w:firstLineChars="200" w:firstLine="200"/>
      <w:jc w:val="both"/>
    </w:pPr>
    <w:rPr>
      <w:rFonts w:ascii="Calibri" w:hAnsi="Calibri"/>
      <w:kern w:val="2"/>
      <w:sz w:val="21"/>
      <w:szCs w:val="22"/>
    </w:rPr>
  </w:style>
  <w:style w:type="paragraph" w:customStyle="1" w:styleId="xl53">
    <w:name w:val="xl53"/>
    <w:basedOn w:val="a3"/>
    <w:qFormat/>
    <w:rsid w:val="00F90FA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rsid w:val="00F90FA2"/>
    <w:pPr>
      <w:tabs>
        <w:tab w:val="left" w:pos="1275"/>
      </w:tabs>
      <w:spacing w:before="60" w:after="60" w:line="360" w:lineRule="auto"/>
      <w:ind w:leftChars="400" w:left="820" w:hanging="705"/>
    </w:pPr>
    <w:rPr>
      <w:sz w:val="24"/>
    </w:rPr>
  </w:style>
  <w:style w:type="paragraph" w:customStyle="1" w:styleId="afff5">
    <w:name w:val="关键词"/>
    <w:basedOn w:val="a3"/>
    <w:next w:val="a3"/>
    <w:qFormat/>
    <w:rsid w:val="00F90FA2"/>
    <w:pPr>
      <w:spacing w:line="360" w:lineRule="auto"/>
    </w:pPr>
    <w:rPr>
      <w:rFonts w:eastAsia="黑体"/>
      <w:sz w:val="20"/>
    </w:rPr>
  </w:style>
  <w:style w:type="paragraph" w:customStyle="1" w:styleId="afff6">
    <w:name w:val="可研正文"/>
    <w:basedOn w:val="ad"/>
    <w:qFormat/>
    <w:rsid w:val="00F90FA2"/>
    <w:pPr>
      <w:adjustRightInd w:val="0"/>
      <w:snapToGrid w:val="0"/>
      <w:spacing w:line="440" w:lineRule="exact"/>
      <w:ind w:firstLine="567"/>
    </w:pPr>
    <w:rPr>
      <w:sz w:val="28"/>
    </w:rPr>
  </w:style>
  <w:style w:type="paragraph" w:customStyle="1" w:styleId="074">
    <w:name w:val="标书正文:  0.74 厘米"/>
    <w:basedOn w:val="a3"/>
    <w:qFormat/>
    <w:rsid w:val="00F90FA2"/>
    <w:pPr>
      <w:snapToGrid w:val="0"/>
      <w:spacing w:line="360" w:lineRule="auto"/>
      <w:ind w:firstLine="420"/>
    </w:pPr>
    <w:rPr>
      <w:sz w:val="24"/>
    </w:rPr>
  </w:style>
  <w:style w:type="paragraph" w:customStyle="1" w:styleId="605">
    <w:name w:val="样式 标题 6第五层条 + 三号 段前: 0.5 行"/>
    <w:basedOn w:val="6"/>
    <w:qFormat/>
    <w:rsid w:val="00F90FA2"/>
    <w:pPr>
      <w:widowControl/>
      <w:adjustRightInd/>
      <w:snapToGrid/>
      <w:spacing w:beforeLines="50"/>
      <w:jc w:val="left"/>
    </w:pPr>
    <w:rPr>
      <w:snapToGrid w:val="0"/>
      <w:kern w:val="24"/>
      <w:sz w:val="28"/>
    </w:rPr>
  </w:style>
  <w:style w:type="paragraph" w:customStyle="1" w:styleId="15">
    <w:name w:val="1"/>
    <w:basedOn w:val="a3"/>
    <w:next w:val="af"/>
    <w:qFormat/>
    <w:rsid w:val="00F90FA2"/>
    <w:rPr>
      <w:rFonts w:ascii="宋体" w:hAnsi="Courier New"/>
    </w:rPr>
  </w:style>
  <w:style w:type="paragraph" w:customStyle="1" w:styleId="afff7">
    <w:name w:val="没有缩进（为图形使用）"/>
    <w:basedOn w:val="a3"/>
    <w:qFormat/>
    <w:rsid w:val="00F90FA2"/>
    <w:pPr>
      <w:spacing w:before="120" w:after="120" w:line="360" w:lineRule="auto"/>
    </w:pPr>
    <w:rPr>
      <w:sz w:val="24"/>
    </w:rPr>
  </w:style>
  <w:style w:type="paragraph" w:customStyle="1" w:styleId="afff8">
    <w:name w:val="标题无"/>
    <w:basedOn w:val="a3"/>
    <w:qFormat/>
    <w:rsid w:val="00F90FA2"/>
    <w:pPr>
      <w:spacing w:line="360" w:lineRule="auto"/>
    </w:pPr>
    <w:rPr>
      <w:sz w:val="24"/>
    </w:rPr>
  </w:style>
  <w:style w:type="paragraph" w:customStyle="1" w:styleId="16">
    <w:name w:val="修订1"/>
    <w:qFormat/>
    <w:rsid w:val="00F90FA2"/>
    <w:rPr>
      <w:rFonts w:ascii="Calibri" w:hAnsi="Calibri"/>
      <w:kern w:val="2"/>
      <w:sz w:val="21"/>
    </w:rPr>
  </w:style>
  <w:style w:type="paragraph" w:customStyle="1" w:styleId="a1">
    <w:name w:val="章标题"/>
    <w:next w:val="a3"/>
    <w:qFormat/>
    <w:rsid w:val="00F90FA2"/>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qFormat/>
    <w:rsid w:val="00F90FA2"/>
    <w:pPr>
      <w:spacing w:before="120" w:after="120" w:line="360" w:lineRule="auto"/>
      <w:jc w:val="center"/>
    </w:pPr>
    <w:rPr>
      <w:rFonts w:eastAsia="仿宋_GB2312"/>
      <w:b/>
      <w:sz w:val="24"/>
    </w:rPr>
  </w:style>
  <w:style w:type="paragraph" w:customStyle="1" w:styleId="CharChar14CharChar">
    <w:name w:val="Char Char14 Char Char"/>
    <w:basedOn w:val="a3"/>
    <w:qFormat/>
    <w:rsid w:val="00F90FA2"/>
    <w:rPr>
      <w:szCs w:val="24"/>
    </w:rPr>
  </w:style>
  <w:style w:type="paragraph" w:customStyle="1" w:styleId="xl23">
    <w:name w:val="xl23"/>
    <w:basedOn w:val="a3"/>
    <w:qFormat/>
    <w:rsid w:val="00F90FA2"/>
    <w:pPr>
      <w:widowControl/>
      <w:spacing w:before="100" w:beforeAutospacing="1" w:after="100" w:afterAutospacing="1" w:line="360" w:lineRule="auto"/>
      <w:textAlignment w:val="top"/>
    </w:pPr>
    <w:rPr>
      <w:kern w:val="0"/>
      <w:sz w:val="24"/>
    </w:rPr>
  </w:style>
  <w:style w:type="paragraph" w:customStyle="1" w:styleId="Char10">
    <w:name w:val="Char1"/>
    <w:basedOn w:val="a3"/>
    <w:qFormat/>
    <w:rsid w:val="00F90FA2"/>
  </w:style>
  <w:style w:type="paragraph" w:customStyle="1" w:styleId="17">
    <w:name w:val="正文1"/>
    <w:basedOn w:val="a3"/>
    <w:qFormat/>
    <w:rsid w:val="00F90FA2"/>
    <w:pPr>
      <w:spacing w:line="300" w:lineRule="auto"/>
      <w:ind w:firstLineChars="200" w:firstLine="200"/>
    </w:pPr>
    <w:rPr>
      <w:sz w:val="24"/>
    </w:rPr>
  </w:style>
  <w:style w:type="paragraph" w:customStyle="1" w:styleId="2c">
    <w:name w:val="正文字缩2字"/>
    <w:basedOn w:val="a3"/>
    <w:qFormat/>
    <w:rsid w:val="00F90FA2"/>
    <w:pPr>
      <w:spacing w:before="60" w:after="60" w:line="360" w:lineRule="auto"/>
      <w:ind w:leftChars="200" w:left="200" w:firstLineChars="200" w:firstLine="200"/>
    </w:pPr>
    <w:rPr>
      <w:sz w:val="24"/>
    </w:rPr>
  </w:style>
  <w:style w:type="paragraph" w:customStyle="1" w:styleId="afffa">
    <w:name w:val="缺省文本"/>
    <w:basedOn w:val="a3"/>
    <w:qFormat/>
    <w:rsid w:val="00F90FA2"/>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sid w:val="00F90FA2"/>
    <w:rPr>
      <w:rFonts w:ascii="Tahoma" w:hAnsi="Tahoma"/>
      <w:sz w:val="24"/>
    </w:rPr>
  </w:style>
  <w:style w:type="paragraph" w:customStyle="1" w:styleId="211">
    <w:name w:val="正文文本 21"/>
    <w:basedOn w:val="a3"/>
    <w:qFormat/>
    <w:rsid w:val="00F90FA2"/>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sid w:val="00F90FA2"/>
    <w:rPr>
      <w:rFonts w:ascii="仿宋_GB2312"/>
      <w:b/>
      <w:sz w:val="30"/>
    </w:rPr>
  </w:style>
  <w:style w:type="paragraph" w:customStyle="1" w:styleId="CharCharCharCharChar">
    <w:name w:val="Char Char Char Char Char"/>
    <w:basedOn w:val="a3"/>
    <w:qFormat/>
    <w:rsid w:val="00F90FA2"/>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F90FA2"/>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rsid w:val="00F90FA2"/>
    <w:pPr>
      <w:tabs>
        <w:tab w:val="left" w:pos="851"/>
      </w:tabs>
      <w:ind w:left="425" w:hanging="425"/>
      <w:outlineLvl w:val="2"/>
    </w:pPr>
    <w:rPr>
      <w:rFonts w:eastAsia="黑体"/>
      <w:b/>
      <w:sz w:val="32"/>
    </w:rPr>
  </w:style>
  <w:style w:type="paragraph" w:customStyle="1" w:styleId="afffb">
    <w:name w:val="二级条标题"/>
    <w:basedOn w:val="afffc"/>
    <w:next w:val="afffd"/>
    <w:qFormat/>
    <w:rsid w:val="00F90FA2"/>
    <w:pPr>
      <w:ind w:left="840"/>
      <w:outlineLvl w:val="3"/>
    </w:pPr>
  </w:style>
  <w:style w:type="paragraph" w:customStyle="1" w:styleId="afffc">
    <w:name w:val="一级条标题"/>
    <w:basedOn w:val="a1"/>
    <w:next w:val="afffd"/>
    <w:qFormat/>
    <w:rsid w:val="00F90FA2"/>
    <w:pPr>
      <w:numPr>
        <w:numId w:val="0"/>
      </w:numPr>
      <w:spacing w:beforeLines="0" w:afterLines="0"/>
      <w:ind w:left="525"/>
      <w:outlineLvl w:val="2"/>
    </w:pPr>
    <w:rPr>
      <w:sz w:val="21"/>
    </w:rPr>
  </w:style>
  <w:style w:type="paragraph" w:customStyle="1" w:styleId="afffd">
    <w:name w:val="段"/>
    <w:qFormat/>
    <w:rsid w:val="00F90FA2"/>
    <w:pPr>
      <w:autoSpaceDE w:val="0"/>
      <w:autoSpaceDN w:val="0"/>
      <w:ind w:firstLineChars="200" w:firstLine="200"/>
      <w:jc w:val="both"/>
    </w:pPr>
    <w:rPr>
      <w:rFonts w:ascii="宋体"/>
      <w:sz w:val="21"/>
    </w:rPr>
  </w:style>
  <w:style w:type="paragraph" w:customStyle="1" w:styleId="Char20">
    <w:name w:val="Char2"/>
    <w:basedOn w:val="a3"/>
    <w:qFormat/>
    <w:rsid w:val="00F90FA2"/>
    <w:pPr>
      <w:spacing w:line="240" w:lineRule="atLeast"/>
      <w:ind w:left="420" w:firstLine="420"/>
    </w:pPr>
    <w:rPr>
      <w:kern w:val="0"/>
    </w:rPr>
  </w:style>
  <w:style w:type="paragraph" w:customStyle="1" w:styleId="afffe">
    <w:name w:val="样式 宋体 五号 两端对齐 行距: 单倍行距"/>
    <w:basedOn w:val="a3"/>
    <w:qFormat/>
    <w:rsid w:val="00F90FA2"/>
    <w:pPr>
      <w:adjustRightInd w:val="0"/>
      <w:textAlignment w:val="baseline"/>
    </w:pPr>
    <w:rPr>
      <w:rFonts w:ascii="宋体" w:hAnsi="宋体"/>
      <w:kern w:val="0"/>
    </w:rPr>
  </w:style>
  <w:style w:type="paragraph" w:customStyle="1" w:styleId="CharCharCharCharChar0">
    <w:name w:val="文档正文 Char Char Char Char Char"/>
    <w:basedOn w:val="a3"/>
    <w:qFormat/>
    <w:rsid w:val="00F90FA2"/>
    <w:pPr>
      <w:adjustRightInd w:val="0"/>
      <w:spacing w:line="440" w:lineRule="exact"/>
      <w:ind w:firstLine="420"/>
      <w:textAlignment w:val="baseline"/>
    </w:pPr>
    <w:rPr>
      <w:rFonts w:ascii="Arial Narrow" w:hAnsi="Arial Narrow"/>
      <w:kern w:val="0"/>
      <w:sz w:val="24"/>
    </w:rPr>
  </w:style>
  <w:style w:type="paragraph" w:customStyle="1" w:styleId="Charc">
    <w:name w:val="段 Char"/>
    <w:qFormat/>
    <w:rsid w:val="00F90FA2"/>
    <w:pPr>
      <w:autoSpaceDE w:val="0"/>
      <w:autoSpaceDN w:val="0"/>
      <w:ind w:firstLineChars="200" w:firstLine="200"/>
      <w:jc w:val="both"/>
    </w:pPr>
    <w:rPr>
      <w:rFonts w:ascii="宋体" w:hAnsi="Calibri"/>
      <w:sz w:val="21"/>
    </w:rPr>
  </w:style>
  <w:style w:type="paragraph" w:customStyle="1" w:styleId="18">
    <w:name w:val="首行缩进 1"/>
    <w:basedOn w:val="a3"/>
    <w:qFormat/>
    <w:rsid w:val="00F90FA2"/>
    <w:pPr>
      <w:spacing w:after="120" w:line="360" w:lineRule="auto"/>
      <w:ind w:firstLineChars="200" w:firstLine="200"/>
    </w:pPr>
    <w:rPr>
      <w:sz w:val="24"/>
    </w:rPr>
  </w:style>
  <w:style w:type="paragraph" w:customStyle="1" w:styleId="19">
    <w:name w:val="文本1"/>
    <w:basedOn w:val="a3"/>
    <w:qFormat/>
    <w:rsid w:val="00F90FA2"/>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8"/>
    <w:qFormat/>
    <w:rsid w:val="00F90FA2"/>
    <w:pPr>
      <w:ind w:firstLineChars="200" w:firstLine="480"/>
    </w:pPr>
  </w:style>
  <w:style w:type="paragraph" w:customStyle="1" w:styleId="affff">
    <w:name w:val="表文字"/>
    <w:qFormat/>
    <w:rsid w:val="00F90FA2"/>
    <w:rPr>
      <w:rFonts w:ascii="宋体"/>
      <w:kern w:val="2"/>
    </w:rPr>
  </w:style>
  <w:style w:type="paragraph" w:customStyle="1" w:styleId="INFeature">
    <w:name w:val="IN Feature"/>
    <w:next w:val="INStep"/>
    <w:qFormat/>
    <w:rsid w:val="00F90FA2"/>
    <w:pPr>
      <w:keepNext/>
      <w:keepLines/>
      <w:spacing w:before="240" w:after="240"/>
      <w:outlineLvl w:val="7"/>
    </w:pPr>
    <w:rPr>
      <w:rFonts w:ascii="Arial" w:eastAsia="黑体" w:hAnsi="Arial"/>
      <w:sz w:val="21"/>
    </w:rPr>
  </w:style>
  <w:style w:type="paragraph" w:customStyle="1" w:styleId="1a">
    <w:name w:val="样式1"/>
    <w:basedOn w:val="4"/>
    <w:qFormat/>
    <w:rsid w:val="00F90FA2"/>
    <w:pPr>
      <w:tabs>
        <w:tab w:val="left" w:pos="720"/>
      </w:tabs>
      <w:spacing w:before="500" w:after="260" w:line="560" w:lineRule="atLeast"/>
      <w:ind w:left="420" w:hanging="420"/>
    </w:pPr>
  </w:style>
  <w:style w:type="paragraph" w:customStyle="1" w:styleId="151">
    <w:name w:val="样式 行距: 1.5 倍行距1"/>
    <w:basedOn w:val="a3"/>
    <w:qFormat/>
    <w:rsid w:val="00F90FA2"/>
    <w:pPr>
      <w:snapToGrid w:val="0"/>
    </w:pPr>
  </w:style>
  <w:style w:type="paragraph" w:customStyle="1" w:styleId="StyleHeading3h3Heading3-oldLevel3HeadH3level3PIM3se">
    <w:name w:val="Style Heading 3h3Heading 3 - oldLevel 3 HeadH3level_3PIM 3se..."/>
    <w:basedOn w:val="30"/>
    <w:qFormat/>
    <w:rsid w:val="00F90FA2"/>
    <w:pPr>
      <w:tabs>
        <w:tab w:val="left" w:pos="709"/>
        <w:tab w:val="left" w:pos="1620"/>
      </w:tabs>
      <w:ind w:left="1620" w:hanging="360"/>
    </w:pPr>
  </w:style>
  <w:style w:type="paragraph" w:customStyle="1" w:styleId="tabletext0">
    <w:name w:val="tabletext"/>
    <w:basedOn w:val="a3"/>
    <w:qFormat/>
    <w:rsid w:val="00F90FA2"/>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rsid w:val="00F90FA2"/>
    <w:pPr>
      <w:numPr>
        <w:numId w:val="9"/>
      </w:numPr>
      <w:spacing w:before="560" w:line="400" w:lineRule="exact"/>
      <w:jc w:val="center"/>
      <w:outlineLvl w:val="0"/>
    </w:pPr>
    <w:rPr>
      <w:b w:val="0"/>
      <w:sz w:val="44"/>
    </w:rPr>
  </w:style>
  <w:style w:type="paragraph" w:customStyle="1" w:styleId="45">
    <w:name w:val="附录4"/>
    <w:basedOn w:val="a3"/>
    <w:next w:val="a3"/>
    <w:qFormat/>
    <w:rsid w:val="00F90FA2"/>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rsid w:val="00F90FA2"/>
    <w:pPr>
      <w:adjustRightInd w:val="0"/>
      <w:spacing w:line="360" w:lineRule="auto"/>
    </w:pPr>
    <w:rPr>
      <w:kern w:val="0"/>
      <w:sz w:val="24"/>
    </w:rPr>
  </w:style>
  <w:style w:type="paragraph" w:customStyle="1" w:styleId="affff0">
    <w:name w:val="编号正文"/>
    <w:basedOn w:val="affff1"/>
    <w:qFormat/>
    <w:rsid w:val="00F90FA2"/>
    <w:pPr>
      <w:snapToGrid/>
      <w:spacing w:line="360" w:lineRule="auto"/>
      <w:ind w:left="1407" w:hanging="1047"/>
      <w:jc w:val="left"/>
    </w:pPr>
    <w:rPr>
      <w:rFonts w:eastAsia="仿宋_GB2312"/>
    </w:rPr>
  </w:style>
  <w:style w:type="paragraph" w:customStyle="1" w:styleId="affff1">
    <w:name w:val="文档正文"/>
    <w:basedOn w:val="a3"/>
    <w:qFormat/>
    <w:rsid w:val="00F90FA2"/>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rsid w:val="00F90FA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sid w:val="00F90FA2"/>
    <w:rPr>
      <w:rFonts w:ascii="Tahoma" w:hAnsi="Tahoma"/>
      <w:sz w:val="24"/>
      <w:szCs w:val="24"/>
    </w:rPr>
  </w:style>
  <w:style w:type="paragraph" w:customStyle="1" w:styleId="CharCharCharCharCharCharChar">
    <w:name w:val="Char Char Char Char Char Char Char"/>
    <w:basedOn w:val="a3"/>
    <w:qFormat/>
    <w:rsid w:val="00F90FA2"/>
    <w:rPr>
      <w:rFonts w:ascii="Tahoma" w:hAnsi="Tahoma"/>
      <w:sz w:val="24"/>
    </w:rPr>
  </w:style>
  <w:style w:type="paragraph" w:customStyle="1" w:styleId="affff2">
    <w:name w:val="二级列表"/>
    <w:basedOn w:val="afff2"/>
    <w:next w:val="afff2"/>
    <w:qFormat/>
    <w:rsid w:val="00F90FA2"/>
    <w:pPr>
      <w:tabs>
        <w:tab w:val="left" w:pos="2120"/>
      </w:tabs>
      <w:ind w:firstLineChars="0" w:firstLine="0"/>
    </w:pPr>
    <w:rPr>
      <w:b/>
    </w:rPr>
  </w:style>
  <w:style w:type="paragraph" w:customStyle="1" w:styleId="Note">
    <w:name w:val="Note"/>
    <w:basedOn w:val="a3"/>
    <w:qFormat/>
    <w:rsid w:val="00F90FA2"/>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rsid w:val="00F90FA2"/>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rsid w:val="00F90FA2"/>
    <w:pPr>
      <w:snapToGrid w:val="0"/>
      <w:spacing w:before="80" w:after="320"/>
      <w:ind w:left="1134"/>
      <w:jc w:val="center"/>
    </w:pPr>
    <w:rPr>
      <w:rFonts w:ascii="Arial" w:eastAsia="黑体" w:hAnsi="Arial"/>
      <w:sz w:val="18"/>
    </w:rPr>
  </w:style>
  <w:style w:type="paragraph" w:customStyle="1" w:styleId="affff3">
    <w:name w:val="表格文本"/>
    <w:qFormat/>
    <w:rsid w:val="00F90FA2"/>
    <w:pPr>
      <w:tabs>
        <w:tab w:val="decimal" w:pos="0"/>
      </w:tabs>
    </w:pPr>
    <w:rPr>
      <w:rFonts w:ascii="Arial" w:hAnsi="Arial"/>
      <w:sz w:val="21"/>
    </w:rPr>
  </w:style>
  <w:style w:type="paragraph" w:customStyle="1" w:styleId="affff4">
    <w:name w:val="_"/>
    <w:basedOn w:val="a3"/>
    <w:qFormat/>
    <w:rsid w:val="00F90FA2"/>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rsid w:val="00F90FA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rsid w:val="00F90FA2"/>
    <w:pPr>
      <w:spacing w:line="360" w:lineRule="auto"/>
      <w:ind w:firstLine="420"/>
    </w:pPr>
    <w:rPr>
      <w:sz w:val="24"/>
    </w:rPr>
  </w:style>
  <w:style w:type="paragraph" w:customStyle="1" w:styleId="2d">
    <w:name w:val="标题2"/>
    <w:basedOn w:val="24"/>
    <w:qFormat/>
    <w:rsid w:val="00F90FA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d">
    <w:name w:val="正文格式 Char"/>
    <w:basedOn w:val="a3"/>
    <w:qFormat/>
    <w:rsid w:val="00F90FA2"/>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rsid w:val="00F90FA2"/>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rsid w:val="00F90FA2"/>
    <w:pPr>
      <w:adjustRightInd w:val="0"/>
      <w:snapToGrid w:val="0"/>
      <w:spacing w:after="120"/>
      <w:ind w:firstLineChars="257" w:firstLine="540"/>
    </w:pPr>
  </w:style>
  <w:style w:type="paragraph" w:customStyle="1" w:styleId="affff5">
    <w:name w:val="简单回函地址"/>
    <w:basedOn w:val="a3"/>
    <w:qFormat/>
    <w:rsid w:val="00F90FA2"/>
    <w:pPr>
      <w:adjustRightInd w:val="0"/>
      <w:snapToGrid w:val="0"/>
      <w:spacing w:line="360" w:lineRule="auto"/>
    </w:pPr>
    <w:rPr>
      <w:sz w:val="24"/>
    </w:rPr>
  </w:style>
  <w:style w:type="paragraph" w:customStyle="1" w:styleId="affff6">
    <w:name w:val="正文 + 三号"/>
    <w:basedOn w:val="a3"/>
    <w:qFormat/>
    <w:rsid w:val="00F90FA2"/>
  </w:style>
  <w:style w:type="paragraph" w:customStyle="1" w:styleId="1b">
    <w:name w:val="小标题 1"/>
    <w:basedOn w:val="a3"/>
    <w:qFormat/>
    <w:rsid w:val="00F90FA2"/>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rsid w:val="00F90FA2"/>
    <w:pPr>
      <w:tabs>
        <w:tab w:val="left" w:pos="1050"/>
        <w:tab w:val="right" w:leader="dot" w:pos="8296"/>
      </w:tabs>
    </w:pPr>
    <w:rPr>
      <w:caps/>
      <w:spacing w:val="20"/>
      <w:sz w:val="24"/>
    </w:rPr>
  </w:style>
  <w:style w:type="paragraph" w:customStyle="1" w:styleId="affff7">
    <w:name w:val="图片文字"/>
    <w:basedOn w:val="a3"/>
    <w:qFormat/>
    <w:rsid w:val="00F90FA2"/>
    <w:pPr>
      <w:spacing w:line="240" w:lineRule="atLeast"/>
      <w:jc w:val="center"/>
    </w:pPr>
  </w:style>
  <w:style w:type="paragraph" w:customStyle="1" w:styleId="affff8">
    <w:name w:val="摘要"/>
    <w:basedOn w:val="a3"/>
    <w:next w:val="24"/>
    <w:qFormat/>
    <w:rsid w:val="00F90FA2"/>
    <w:pPr>
      <w:spacing w:line="360" w:lineRule="auto"/>
    </w:pPr>
    <w:rPr>
      <w:rFonts w:eastAsia="黑体"/>
      <w:sz w:val="20"/>
    </w:rPr>
  </w:style>
  <w:style w:type="paragraph" w:customStyle="1" w:styleId="22">
    <w:name w:val="样式 正文首行缩进 2 + 首行缩进:  2 字符"/>
    <w:basedOn w:val="a3"/>
    <w:qFormat/>
    <w:rsid w:val="00F90FA2"/>
    <w:pPr>
      <w:numPr>
        <w:numId w:val="10"/>
      </w:numPr>
      <w:adjustRightInd w:val="0"/>
      <w:snapToGrid w:val="0"/>
      <w:spacing w:line="360" w:lineRule="auto"/>
    </w:pPr>
    <w:rPr>
      <w:rFonts w:ascii="Arial" w:hAnsi="Arial"/>
      <w:b/>
      <w:sz w:val="24"/>
    </w:rPr>
  </w:style>
  <w:style w:type="paragraph" w:customStyle="1" w:styleId="52">
    <w:name w:val="标题5"/>
    <w:basedOn w:val="a3"/>
    <w:qFormat/>
    <w:rsid w:val="00F90FA2"/>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d"/>
    <w:qFormat/>
    <w:rsid w:val="00F90FA2"/>
    <w:pPr>
      <w:suppressAutoHyphens/>
      <w:jc w:val="left"/>
    </w:pPr>
    <w:rPr>
      <w:rFonts w:ascii="Times New Roman" w:eastAsia="Times New Roman"/>
      <w:kern w:val="0"/>
      <w:sz w:val="24"/>
    </w:rPr>
  </w:style>
  <w:style w:type="paragraph" w:customStyle="1" w:styleId="CharCharCharChar">
    <w:name w:val="文档正文 Char Char Char Char"/>
    <w:basedOn w:val="a3"/>
    <w:qFormat/>
    <w:rsid w:val="00F90FA2"/>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rsid w:val="00F90FA2"/>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rsid w:val="00F90FA2"/>
    <w:pPr>
      <w:keepNext/>
      <w:snapToGrid w:val="0"/>
      <w:spacing w:before="160" w:after="80"/>
      <w:ind w:left="1134"/>
      <w:jc w:val="center"/>
    </w:pPr>
    <w:rPr>
      <w:rFonts w:ascii="Arial" w:eastAsia="黑体" w:hAnsi="Arial"/>
      <w:sz w:val="18"/>
    </w:rPr>
  </w:style>
  <w:style w:type="paragraph" w:customStyle="1" w:styleId="1c">
    <w:name w:val="文本框样式1"/>
    <w:basedOn w:val="a3"/>
    <w:qFormat/>
    <w:rsid w:val="00F90FA2"/>
    <w:pPr>
      <w:adjustRightInd w:val="0"/>
      <w:snapToGrid w:val="0"/>
      <w:spacing w:before="60" w:line="180" w:lineRule="exact"/>
      <w:jc w:val="center"/>
    </w:pPr>
  </w:style>
  <w:style w:type="paragraph" w:customStyle="1" w:styleId="CharCharCharCharCharCharChar1">
    <w:name w:val="Char Char Char Char Char Char Char1"/>
    <w:basedOn w:val="aa"/>
    <w:qFormat/>
    <w:rsid w:val="00F90FA2"/>
    <w:rPr>
      <w:rFonts w:ascii="宋体" w:hAnsi="Tahoma"/>
    </w:rPr>
  </w:style>
  <w:style w:type="paragraph" w:customStyle="1" w:styleId="CharCharCharChar0">
    <w:name w:val="Char Char Char Char"/>
    <w:basedOn w:val="a3"/>
    <w:qFormat/>
    <w:rsid w:val="00F90FA2"/>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rsid w:val="00F90FA2"/>
    <w:pPr>
      <w:adjustRightInd w:val="0"/>
      <w:snapToGrid w:val="0"/>
    </w:pPr>
  </w:style>
  <w:style w:type="paragraph" w:customStyle="1" w:styleId="affffa">
    <w:name w:val="正文（首行不缩进）"/>
    <w:basedOn w:val="a3"/>
    <w:qFormat/>
    <w:rsid w:val="00F90FA2"/>
    <w:pPr>
      <w:autoSpaceDE w:val="0"/>
      <w:autoSpaceDN w:val="0"/>
      <w:adjustRightInd w:val="0"/>
      <w:spacing w:line="360" w:lineRule="auto"/>
      <w:jc w:val="left"/>
    </w:pPr>
    <w:rPr>
      <w:kern w:val="0"/>
    </w:rPr>
  </w:style>
  <w:style w:type="paragraph" w:customStyle="1" w:styleId="PullQuote">
    <w:name w:val="Pull Quote"/>
    <w:basedOn w:val="a3"/>
    <w:qFormat/>
    <w:rsid w:val="00F90FA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rsid w:val="00F90FA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sid w:val="00F90FA2"/>
    <w:rPr>
      <w:rFonts w:ascii="Tahoma" w:hAnsi="Tahoma"/>
      <w:sz w:val="30"/>
    </w:rPr>
  </w:style>
  <w:style w:type="paragraph" w:customStyle="1" w:styleId="1d">
    <w:name w:val="彩色底纹1"/>
    <w:qFormat/>
    <w:rsid w:val="00F90FA2"/>
    <w:rPr>
      <w:kern w:val="2"/>
      <w:sz w:val="21"/>
    </w:rPr>
  </w:style>
  <w:style w:type="paragraph" w:customStyle="1" w:styleId="CharCharCharCharCharChar1Char">
    <w:name w:val="Char Char Char Char Char Char1 Char"/>
    <w:basedOn w:val="a3"/>
    <w:qFormat/>
    <w:rsid w:val="00F90FA2"/>
    <w:pPr>
      <w:widowControl/>
      <w:spacing w:after="160" w:line="240" w:lineRule="exact"/>
      <w:jc w:val="left"/>
    </w:pPr>
    <w:rPr>
      <w:rFonts w:ascii="Verdana" w:hAnsi="Verdana"/>
      <w:kern w:val="0"/>
      <w:lang w:eastAsia="en-US"/>
    </w:rPr>
  </w:style>
  <w:style w:type="paragraph" w:customStyle="1" w:styleId="1e">
    <w:name w:val="附录1"/>
    <w:basedOn w:val="a3"/>
    <w:next w:val="a3"/>
    <w:qFormat/>
    <w:rsid w:val="00F90FA2"/>
    <w:pPr>
      <w:tabs>
        <w:tab w:val="left" w:pos="1304"/>
      </w:tabs>
      <w:ind w:left="425" w:hanging="425"/>
      <w:outlineLvl w:val="0"/>
    </w:pPr>
    <w:rPr>
      <w:rFonts w:ascii="黑体" w:eastAsia="黑体" w:hAnsi="黑体"/>
      <w:b/>
      <w:sz w:val="44"/>
    </w:rPr>
  </w:style>
  <w:style w:type="paragraph" w:customStyle="1" w:styleId="xl27">
    <w:name w:val="xl27"/>
    <w:basedOn w:val="a3"/>
    <w:qFormat/>
    <w:rsid w:val="00F90FA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rsid w:val="00F90FA2"/>
    <w:pPr>
      <w:keepNext/>
      <w:snapToGrid w:val="0"/>
      <w:spacing w:before="80" w:after="80"/>
      <w:jc w:val="center"/>
    </w:pPr>
    <w:rPr>
      <w:rFonts w:ascii="Arial" w:eastAsia="黑体" w:hAnsi="Arial"/>
      <w:sz w:val="18"/>
    </w:rPr>
  </w:style>
  <w:style w:type="paragraph" w:customStyle="1" w:styleId="320">
    <w:name w:val="标题3——2"/>
    <w:basedOn w:val="30"/>
    <w:next w:val="af9"/>
    <w:qFormat/>
    <w:rsid w:val="00F90FA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rsid w:val="00F90FA2"/>
    <w:pPr>
      <w:numPr>
        <w:numId w:val="11"/>
      </w:numPr>
      <w:spacing w:line="360" w:lineRule="auto"/>
    </w:pPr>
    <w:rPr>
      <w:rFonts w:eastAsia="仿宋_GB2312"/>
    </w:rPr>
  </w:style>
  <w:style w:type="paragraph" w:customStyle="1" w:styleId="bt">
    <w:name w:val="bt"/>
    <w:basedOn w:val="a3"/>
    <w:next w:val="ad"/>
    <w:qFormat/>
    <w:rsid w:val="00F90FA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qFormat/>
    <w:rsid w:val="00F90FA2"/>
    <w:rPr>
      <w:color w:val="605E5C"/>
      <w:shd w:val="clear" w:color="auto" w:fill="E1DFDD"/>
    </w:rPr>
  </w:style>
  <w:style w:type="paragraph" w:customStyle="1" w:styleId="111">
    <w:name w:val="目录 11"/>
    <w:basedOn w:val="a3"/>
    <w:next w:val="a3"/>
    <w:qFormat/>
    <w:rsid w:val="00F90FA2"/>
    <w:pPr>
      <w:jc w:val="center"/>
    </w:pPr>
    <w:rPr>
      <w:sz w:val="30"/>
      <w:szCs w:val="30"/>
    </w:rPr>
  </w:style>
  <w:style w:type="paragraph" w:customStyle="1" w:styleId="p1">
    <w:name w:val="p1"/>
    <w:basedOn w:val="a3"/>
    <w:qFormat/>
    <w:rsid w:val="00F90FA2"/>
    <w:pPr>
      <w:jc w:val="left"/>
    </w:pPr>
    <w:rPr>
      <w:rFonts w:ascii="pingfang sc" w:eastAsia="pingfang sc" w:hAnsi="pingfang sc"/>
      <w:color w:val="121416"/>
      <w:kern w:val="0"/>
      <w:sz w:val="28"/>
      <w:szCs w:val="28"/>
    </w:rPr>
  </w:style>
  <w:style w:type="character" w:customStyle="1" w:styleId="fontstyle01">
    <w:name w:val="fontstyle01"/>
    <w:basedOn w:val="a4"/>
    <w:qFormat/>
    <w:rsid w:val="00F90FA2"/>
    <w:rPr>
      <w:rFonts w:ascii="方正仿宋简体" w:hAnsi="方正仿宋简体" w:hint="default"/>
      <w:color w:val="000000"/>
      <w:sz w:val="28"/>
      <w:szCs w:val="28"/>
    </w:rPr>
  </w:style>
  <w:style w:type="character" w:customStyle="1" w:styleId="Char1">
    <w:name w:val="正文文本 Char"/>
    <w:basedOn w:val="a4"/>
    <w:link w:val="ad"/>
    <w:qFormat/>
    <w:rsid w:val="00F90FA2"/>
    <w:rPr>
      <w:rFonts w:ascii="仿宋_GB2312" w:eastAsia="仿宋_GB2312" w:hAnsi="Calibri"/>
      <w:kern w:val="2"/>
      <w:sz w:val="32"/>
      <w:szCs w:val="21"/>
    </w:rPr>
  </w:style>
  <w:style w:type="paragraph" w:styleId="affffb">
    <w:name w:val="Quote"/>
    <w:next w:val="a3"/>
    <w:link w:val="Chare"/>
    <w:qFormat/>
    <w:rsid w:val="00F90FA2"/>
    <w:pPr>
      <w:wordWrap w:val="0"/>
      <w:spacing w:before="200" w:after="160"/>
      <w:ind w:left="864" w:right="864"/>
      <w:jc w:val="center"/>
    </w:pPr>
    <w:rPr>
      <w:i/>
      <w:sz w:val="21"/>
    </w:rPr>
  </w:style>
  <w:style w:type="character" w:customStyle="1" w:styleId="Chare">
    <w:name w:val="引用 Char"/>
    <w:basedOn w:val="a4"/>
    <w:link w:val="affffb"/>
    <w:qFormat/>
    <w:rsid w:val="00F90FA2"/>
    <w:rPr>
      <w:i/>
      <w:sz w:val="21"/>
    </w:rPr>
  </w:style>
  <w:style w:type="paragraph" w:styleId="affffc">
    <w:name w:val="List Paragraph"/>
    <w:basedOn w:val="a3"/>
    <w:uiPriority w:val="99"/>
    <w:unhideWhenUsed/>
    <w:qFormat/>
    <w:rsid w:val="00F90FA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1336</Words>
  <Characters>7619</Characters>
  <Application>Microsoft Office Word</Application>
  <DocSecurity>0</DocSecurity>
  <Lines>63</Lines>
  <Paragraphs>17</Paragraphs>
  <ScaleCrop>false</ScaleCrop>
  <Company>HP</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Administrator.DESKTOP-5HCCS7Q</dc:creator>
  <cp:lastModifiedBy>唐彦</cp:lastModifiedBy>
  <cp:revision>35</cp:revision>
  <cp:lastPrinted>2018-08-06T16:28:00Z</cp:lastPrinted>
  <dcterms:created xsi:type="dcterms:W3CDTF">2023-10-31T02:28:00Z</dcterms:created>
  <dcterms:modified xsi:type="dcterms:W3CDTF">2023-10-31T05:49:00Z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E4EE21F4BA084CB5801F20FC9262901B_13</vt:lpwstr>
  </property>
</Properties>
</file>